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6DB1" w14:textId="77777777" w:rsidR="00B84BF8" w:rsidRPr="00CE12C2" w:rsidRDefault="00B84BF8" w:rsidP="00B84BF8">
      <w:pPr>
        <w:pStyle w:val="1"/>
        <w:spacing w:before="69"/>
        <w:ind w:left="146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ab/>
      </w:r>
      <w:r w:rsidRPr="00CE12C2">
        <w:rPr>
          <w:rFonts w:asciiTheme="majorBidi" w:hAnsiTheme="majorBidi" w:cstheme="majorBidi"/>
          <w:sz w:val="28"/>
          <w:szCs w:val="28"/>
        </w:rPr>
        <w:t>ОБЩАЯ ХАРАКТЕРИСТИКА РАБОТЫ</w:t>
      </w:r>
    </w:p>
    <w:p w14:paraId="79B701C1" w14:textId="77777777" w:rsidR="00B84BF8" w:rsidRPr="00CE12C2" w:rsidRDefault="00B84BF8" w:rsidP="00B84BF8">
      <w:pPr>
        <w:pStyle w:val="ad"/>
        <w:spacing w:before="11"/>
        <w:rPr>
          <w:rFonts w:asciiTheme="majorBidi" w:hAnsiTheme="majorBidi" w:cstheme="majorBidi"/>
          <w:b/>
          <w:sz w:val="28"/>
          <w:szCs w:val="28"/>
        </w:rPr>
      </w:pPr>
    </w:p>
    <w:p w14:paraId="1BF10F62" w14:textId="1107ED54" w:rsidR="00B84BF8" w:rsidRPr="00CE12C2" w:rsidRDefault="00B84BF8" w:rsidP="00B84BF8">
      <w:pPr>
        <w:ind w:firstLine="708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b/>
          <w:sz w:val="28"/>
          <w:szCs w:val="28"/>
        </w:rPr>
        <w:t xml:space="preserve">Актуальность темы исследования. </w:t>
      </w:r>
      <w:r w:rsidRPr="00CE12C2">
        <w:rPr>
          <w:rFonts w:asciiTheme="majorBidi" w:hAnsiTheme="majorBidi" w:cstheme="majorBidi"/>
          <w:sz w:val="28"/>
          <w:szCs w:val="28"/>
        </w:rPr>
        <w:t xml:space="preserve">Богатое классическое наследие Арабских стран, которому принадлежит видное место в сокровищнице мировой литературе, издавна привлекало внимание русских и зарубежных ученых. Многие именитые авторы занимались ранее изучением арабской </w:t>
      </w:r>
      <w:proofErr w:type="spellStart"/>
      <w:proofErr w:type="gramStart"/>
      <w:r w:rsidRPr="00CE12C2">
        <w:rPr>
          <w:rFonts w:asciiTheme="majorBidi" w:hAnsiTheme="majorBidi" w:cstheme="majorBidi"/>
          <w:sz w:val="28"/>
          <w:szCs w:val="28"/>
        </w:rPr>
        <w:t>литературы.И</w:t>
      </w:r>
      <w:proofErr w:type="spellEnd"/>
      <w:proofErr w:type="gramEnd"/>
      <w:r w:rsidRPr="00CE12C2">
        <w:rPr>
          <w:rFonts w:asciiTheme="majorBidi" w:hAnsiTheme="majorBidi" w:cstheme="majorBidi"/>
          <w:sz w:val="28"/>
          <w:szCs w:val="28"/>
        </w:rPr>
        <w:t xml:space="preserve"> сегодня изучение ее проблем остается актуальным в современном литературоведении. В огромном потоке литературно-критических и научных работ особо выделяются такие труды, которые свидетельствуют о последовательном интересе к истории арабской литературы, проявляемом представителями российской науки и литературы. Это давняя и благородная традиция, освященная именами многих выдающихся ученых с мировым именем. В ее основе глубокий интерес к процессам развития литературы, имеющей многовековую историю и развивающейся в тесном взаимодействии с другими древними литературами мира. </w:t>
      </w:r>
    </w:p>
    <w:p w14:paraId="2295DAB1" w14:textId="133CAAFF" w:rsidR="00B84BF8" w:rsidRPr="00CE12C2" w:rsidRDefault="00B84BF8" w:rsidP="00B84BF8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Востоковеды во всем мире внесли большой вклад в трактовку и издание арабской литературы и русские востоковеды принимали в этом большое участие, однако, работы русских ученых до сих пор остаются в рамках русского языка, не получив должного распространения в других странах, не стали известными на мировом уровне. Один из таких больших ученых востоковедов- </w:t>
      </w:r>
      <w:proofErr w:type="spellStart"/>
      <w:r>
        <w:rPr>
          <w:rFonts w:asciiTheme="majorBidi" w:hAnsiTheme="majorBidi" w:cstheme="majorBidi"/>
          <w:sz w:val="28"/>
          <w:szCs w:val="28"/>
        </w:rPr>
        <w:t>Агафангел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Ефимович Крымский, который написал огромное количество работ, монографий, которые остались в тени мирового востоковедения, поэтому </w:t>
      </w:r>
      <w:r w:rsidRPr="00B84BF8">
        <w:rPr>
          <w:rFonts w:asciiTheme="majorBidi" w:hAnsiTheme="majorBidi" w:cstheme="majorBidi"/>
          <w:b/>
          <w:bCs/>
          <w:sz w:val="28"/>
          <w:szCs w:val="28"/>
        </w:rPr>
        <w:t>цель моей работы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осветить наследие этого ученого и его деятельность.</w:t>
      </w:r>
    </w:p>
    <w:p w14:paraId="3DDE9BE9" w14:textId="65AB3C27" w:rsidR="00B84BF8" w:rsidRPr="00B84BF8" w:rsidRDefault="00B84BF8" w:rsidP="00B84BF8">
      <w:pPr>
        <w:ind w:firstLine="708"/>
        <w:rPr>
          <w:rFonts w:asciiTheme="majorBidi" w:hAnsiTheme="majorBidi" w:cstheme="majorBidi"/>
          <w:sz w:val="28"/>
          <w:szCs w:val="28"/>
        </w:rPr>
      </w:pPr>
      <w:r w:rsidRPr="00B84BF8">
        <w:rPr>
          <w:rFonts w:asciiTheme="majorBidi" w:hAnsiTheme="majorBidi" w:cstheme="majorBidi"/>
          <w:sz w:val="28"/>
          <w:szCs w:val="28"/>
        </w:rPr>
        <w:t xml:space="preserve">Вклад А.Е. Крымского в историю изучения арабской литературы значителен и заслуживает особого внимания. В диссертации предпринята попытка систематизации трудов Крымского по арабской литературе, определения их значения и роли в развитии гуманитарных, в частности, филологических наук. </w:t>
      </w:r>
    </w:p>
    <w:p w14:paraId="2010021A" w14:textId="752FA006" w:rsidR="00B84BF8" w:rsidRPr="00CE12C2" w:rsidRDefault="00B84BF8" w:rsidP="00B84BF8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Биография Крымского</w:t>
      </w:r>
      <w:r>
        <w:rPr>
          <w:rFonts w:asciiTheme="majorBidi" w:hAnsiTheme="majorBidi" w:cstheme="majorBidi"/>
          <w:sz w:val="28"/>
          <w:szCs w:val="28"/>
        </w:rPr>
        <w:t xml:space="preserve"> также</w:t>
      </w:r>
      <w:r w:rsidRPr="00CE12C2">
        <w:rPr>
          <w:rFonts w:asciiTheme="majorBidi" w:hAnsiTheme="majorBidi" w:cstheme="majorBidi"/>
          <w:sz w:val="28"/>
          <w:szCs w:val="28"/>
        </w:rPr>
        <w:t xml:space="preserve">, как и </w:t>
      </w:r>
      <w:r>
        <w:rPr>
          <w:rFonts w:asciiTheme="majorBidi" w:hAnsiTheme="majorBidi" w:cstheme="majorBidi"/>
          <w:sz w:val="28"/>
          <w:szCs w:val="28"/>
        </w:rPr>
        <w:t xml:space="preserve">труды </w:t>
      </w:r>
      <w:r w:rsidRPr="00CE12C2">
        <w:rPr>
          <w:rFonts w:asciiTheme="majorBidi" w:hAnsiTheme="majorBidi" w:cstheme="majorBidi"/>
          <w:sz w:val="28"/>
          <w:szCs w:val="28"/>
        </w:rPr>
        <w:t>его творчеств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CE12C2">
        <w:rPr>
          <w:rFonts w:asciiTheme="majorBidi" w:hAnsiTheme="majorBidi" w:cstheme="majorBidi"/>
          <w:sz w:val="28"/>
          <w:szCs w:val="28"/>
        </w:rPr>
        <w:t xml:space="preserve">, до сих пор не получила должного научного освещения. Имеются лишь заметки, краткий биографический очерк к его трудам на украинском языке, брошюра К. </w:t>
      </w:r>
      <w:proofErr w:type="spellStart"/>
      <w:r w:rsidRPr="00CE12C2">
        <w:rPr>
          <w:rFonts w:asciiTheme="majorBidi" w:hAnsiTheme="majorBidi" w:cstheme="majorBidi"/>
          <w:sz w:val="28"/>
          <w:szCs w:val="28"/>
        </w:rPr>
        <w:t>И.Гурницкого</w:t>
      </w:r>
      <w:proofErr w:type="spellEnd"/>
      <w:r w:rsidRPr="00CE12C2">
        <w:rPr>
          <w:rFonts w:asciiTheme="majorBidi" w:hAnsiTheme="majorBidi" w:cstheme="majorBidi"/>
          <w:sz w:val="28"/>
          <w:szCs w:val="28"/>
        </w:rPr>
        <w:t xml:space="preserve"> из серии "Русские путешественники и востоковеды", в которой излагаются отдельные вехи жизненного пути ученого. Нет сколько-нибудь основательной работы, освещающей его плодотворный творческий путы. </w:t>
      </w:r>
    </w:p>
    <w:p w14:paraId="5DFF8E9D" w14:textId="48D144AB" w:rsidR="00B84BF8" w:rsidRDefault="00B84BF8" w:rsidP="00B84BF8">
      <w:pPr>
        <w:pStyle w:val="ad"/>
        <w:ind w:left="111" w:right="118" w:firstLine="397"/>
        <w:jc w:val="both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b/>
          <w:sz w:val="28"/>
          <w:szCs w:val="28"/>
        </w:rPr>
        <w:t xml:space="preserve">Объектом </w:t>
      </w:r>
      <w:r w:rsidRPr="00CE12C2">
        <w:rPr>
          <w:rFonts w:asciiTheme="majorBidi" w:hAnsiTheme="majorBidi" w:cstheme="majorBidi"/>
          <w:sz w:val="28"/>
          <w:szCs w:val="28"/>
        </w:rPr>
        <w:t>исследования в данной диссертации являются труды А.Е. Крымского на русском и украинском языках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3E5539C" w14:textId="4CA12B1B" w:rsidR="00B84BF8" w:rsidRPr="00CE12C2" w:rsidRDefault="00B84BF8" w:rsidP="00B84BF8">
      <w:pPr>
        <w:pStyle w:val="ad"/>
        <w:ind w:left="111" w:right="118" w:firstLine="397"/>
        <w:jc w:val="both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b/>
          <w:sz w:val="28"/>
          <w:szCs w:val="28"/>
        </w:rPr>
        <w:t xml:space="preserve">Цель </w:t>
      </w:r>
      <w:r w:rsidRPr="00CE12C2">
        <w:rPr>
          <w:rFonts w:asciiTheme="majorBidi" w:hAnsiTheme="majorBidi" w:cstheme="majorBidi"/>
          <w:sz w:val="28"/>
          <w:szCs w:val="28"/>
        </w:rPr>
        <w:t xml:space="preserve">нашего исследования – последовательное и систематическое рассмотрение историко- литературного наследия А.Е. Крымского по </w:t>
      </w:r>
      <w:r w:rsidRPr="00CE12C2">
        <w:rPr>
          <w:rFonts w:asciiTheme="majorBidi" w:hAnsiTheme="majorBidi" w:cstheme="majorBidi"/>
          <w:sz w:val="28"/>
          <w:szCs w:val="28"/>
        </w:rPr>
        <w:lastRenderedPageBreak/>
        <w:t xml:space="preserve">арабистике. </w:t>
      </w:r>
    </w:p>
    <w:p w14:paraId="1FC57705" w14:textId="77777777" w:rsidR="00B84BF8" w:rsidRPr="00CE12C2" w:rsidRDefault="00B84BF8" w:rsidP="00B84BF8">
      <w:pPr>
        <w:pStyle w:val="ad"/>
        <w:ind w:left="509"/>
        <w:jc w:val="both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Для достижения этой цели необходимо решить следующие</w:t>
      </w:r>
    </w:p>
    <w:p w14:paraId="7573AB24" w14:textId="77777777" w:rsidR="00B84BF8" w:rsidRPr="00CE12C2" w:rsidRDefault="00B84BF8" w:rsidP="00B84BF8">
      <w:pPr>
        <w:pStyle w:val="1"/>
        <w:spacing w:line="230" w:lineRule="exact"/>
        <w:jc w:val="left"/>
        <w:rPr>
          <w:rFonts w:asciiTheme="majorBidi" w:hAnsiTheme="majorBidi" w:cstheme="majorBidi"/>
          <w:b w:val="0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задачи</w:t>
      </w:r>
      <w:r w:rsidRPr="00CE12C2">
        <w:rPr>
          <w:rFonts w:asciiTheme="majorBidi" w:hAnsiTheme="majorBidi" w:cstheme="majorBidi"/>
          <w:b w:val="0"/>
          <w:sz w:val="28"/>
          <w:szCs w:val="28"/>
        </w:rPr>
        <w:t>:</w:t>
      </w:r>
    </w:p>
    <w:p w14:paraId="71798A59" w14:textId="77777777" w:rsidR="00B84BF8" w:rsidRPr="00CE12C2" w:rsidRDefault="00B84BF8" w:rsidP="00B84BF8">
      <w:pPr>
        <w:pStyle w:val="af"/>
        <w:numPr>
          <w:ilvl w:val="0"/>
          <w:numId w:val="1"/>
        </w:numPr>
        <w:tabs>
          <w:tab w:val="left" w:pos="764"/>
        </w:tabs>
        <w:ind w:firstLine="397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Целостное рассмотрение работ ученого в области арабской литературы;</w:t>
      </w:r>
    </w:p>
    <w:p w14:paraId="5EBD655A" w14:textId="77777777" w:rsidR="00B84BF8" w:rsidRPr="00CE12C2" w:rsidRDefault="00B84BF8" w:rsidP="00B84BF8">
      <w:pPr>
        <w:pStyle w:val="af"/>
        <w:numPr>
          <w:ilvl w:val="0"/>
          <w:numId w:val="1"/>
        </w:numPr>
        <w:tabs>
          <w:tab w:val="left" w:pos="749"/>
        </w:tabs>
        <w:spacing w:before="1"/>
        <w:ind w:right="116" w:firstLine="397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Дать общее представление о роли и месте ученого в изучении культурного наследия арабского народа, его научной концепции, взглядах и оценках;</w:t>
      </w:r>
    </w:p>
    <w:p w14:paraId="22E612A0" w14:textId="77777777" w:rsidR="00B84BF8" w:rsidRPr="00CE12C2" w:rsidRDefault="00B84BF8" w:rsidP="00B84BF8">
      <w:pPr>
        <w:pStyle w:val="af"/>
        <w:numPr>
          <w:ilvl w:val="0"/>
          <w:numId w:val="1"/>
        </w:numPr>
        <w:tabs>
          <w:tab w:val="left" w:pos="648"/>
        </w:tabs>
        <w:ind w:right="116" w:firstLine="397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Выявление развития идей ученого в советском литературоведении;</w:t>
      </w:r>
    </w:p>
    <w:p w14:paraId="6F65514C" w14:textId="77777777" w:rsidR="00B84BF8" w:rsidRPr="00CE12C2" w:rsidRDefault="00B84BF8" w:rsidP="00B84BF8">
      <w:pPr>
        <w:pStyle w:val="af"/>
        <w:numPr>
          <w:ilvl w:val="0"/>
          <w:numId w:val="1"/>
        </w:numPr>
        <w:tabs>
          <w:tab w:val="left" w:pos="725"/>
        </w:tabs>
        <w:ind w:left="111" w:right="116" w:firstLine="397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 xml:space="preserve">Рассмотреть взгляды </w:t>
      </w:r>
      <w:proofErr w:type="spellStart"/>
      <w:r w:rsidRPr="00CE12C2">
        <w:rPr>
          <w:rFonts w:asciiTheme="majorBidi" w:hAnsiTheme="majorBidi" w:cstheme="majorBidi"/>
          <w:sz w:val="28"/>
          <w:szCs w:val="28"/>
        </w:rPr>
        <w:t>А.Е.Крымского</w:t>
      </w:r>
      <w:proofErr w:type="spellEnd"/>
      <w:r w:rsidRPr="00CE12C2">
        <w:rPr>
          <w:rFonts w:asciiTheme="majorBidi" w:hAnsiTheme="majorBidi" w:cstheme="majorBidi"/>
          <w:sz w:val="28"/>
          <w:szCs w:val="28"/>
        </w:rPr>
        <w:t xml:space="preserve"> на исторические связи Европы и Арабских стран;</w:t>
      </w:r>
    </w:p>
    <w:p w14:paraId="1CECD443" w14:textId="75F95CA7" w:rsidR="00B84BF8" w:rsidRDefault="00B84BF8" w:rsidP="00B84BF8">
      <w:pPr>
        <w:pStyle w:val="af"/>
        <w:numPr>
          <w:ilvl w:val="0"/>
          <w:numId w:val="1"/>
        </w:numPr>
        <w:tabs>
          <w:tab w:val="left" w:pos="725"/>
        </w:tabs>
        <w:ind w:left="111" w:right="116" w:firstLine="397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sz w:val="28"/>
          <w:szCs w:val="28"/>
        </w:rPr>
        <w:t>Рассмотреть проблемы арабского народного творчества, судьбы бродячих сюжетов в устной и письменной литературах в работах А.Е. Крымского;</w:t>
      </w:r>
    </w:p>
    <w:p w14:paraId="7A6465D5" w14:textId="78A38BA5" w:rsidR="00DE0052" w:rsidRDefault="00DE0052" w:rsidP="00DE0052">
      <w:pPr>
        <w:pStyle w:val="af"/>
        <w:tabs>
          <w:tab w:val="left" w:pos="725"/>
        </w:tabs>
        <w:ind w:left="112" w:right="116" w:firstLine="0"/>
        <w:rPr>
          <w:rFonts w:asciiTheme="majorBidi" w:hAnsiTheme="majorBidi" w:cstheme="majorBidi"/>
          <w:sz w:val="28"/>
          <w:szCs w:val="28"/>
        </w:rPr>
      </w:pPr>
    </w:p>
    <w:p w14:paraId="2FDC12FB" w14:textId="25938453" w:rsidR="00DE0052" w:rsidRPr="001B796D" w:rsidRDefault="00DE0052" w:rsidP="00DE0052">
      <w:pPr>
        <w:pStyle w:val="ad"/>
        <w:ind w:left="112" w:right="114" w:firstLine="397"/>
        <w:jc w:val="both"/>
        <w:rPr>
          <w:rFonts w:asciiTheme="majorBidi" w:hAnsiTheme="majorBidi" w:cstheme="majorBidi"/>
          <w:b/>
          <w:sz w:val="28"/>
          <w:szCs w:val="28"/>
        </w:rPr>
      </w:pPr>
      <w:r w:rsidRPr="00CE12C2">
        <w:rPr>
          <w:rFonts w:asciiTheme="majorBidi" w:hAnsiTheme="majorBidi" w:cstheme="majorBidi"/>
          <w:b/>
          <w:sz w:val="28"/>
          <w:szCs w:val="28"/>
        </w:rPr>
        <w:t xml:space="preserve">Научная новизна. </w:t>
      </w:r>
      <w:r w:rsidRPr="00CE12C2">
        <w:rPr>
          <w:rFonts w:asciiTheme="majorBidi" w:hAnsiTheme="majorBidi" w:cstheme="majorBidi"/>
          <w:sz w:val="28"/>
          <w:szCs w:val="28"/>
        </w:rPr>
        <w:t xml:space="preserve">Впервые в исторической науке </w:t>
      </w:r>
      <w:r>
        <w:rPr>
          <w:rFonts w:asciiTheme="majorBidi" w:hAnsiTheme="majorBidi" w:cstheme="majorBidi"/>
          <w:sz w:val="28"/>
          <w:szCs w:val="28"/>
        </w:rPr>
        <w:t>широко рассмотрены и изучены работы А.Е. Крымского строго в ключе арабистики и литературоведении.</w:t>
      </w:r>
    </w:p>
    <w:p w14:paraId="28D0E60D" w14:textId="0D20FB5F" w:rsidR="00DE0052" w:rsidRPr="00DE0052" w:rsidRDefault="00DE0052" w:rsidP="00DE0052">
      <w:pPr>
        <w:pStyle w:val="ad"/>
        <w:spacing w:before="68"/>
        <w:ind w:left="112" w:right="117" w:firstLine="397"/>
        <w:jc w:val="both"/>
        <w:rPr>
          <w:rFonts w:asciiTheme="majorBidi" w:hAnsiTheme="majorBidi" w:cstheme="majorBidi"/>
          <w:sz w:val="28"/>
          <w:szCs w:val="28"/>
        </w:rPr>
      </w:pPr>
      <w:r w:rsidRPr="00DE0052">
        <w:rPr>
          <w:rFonts w:asciiTheme="majorBidi" w:hAnsiTheme="majorBidi" w:cstheme="majorBidi"/>
          <w:b/>
          <w:sz w:val="28"/>
          <w:szCs w:val="28"/>
        </w:rPr>
        <w:t xml:space="preserve">Методология исследования. </w:t>
      </w:r>
      <w:r w:rsidRPr="00DE0052">
        <w:rPr>
          <w:rFonts w:asciiTheme="majorBidi" w:hAnsiTheme="majorBidi" w:cstheme="majorBidi"/>
          <w:sz w:val="28"/>
          <w:szCs w:val="28"/>
        </w:rPr>
        <w:t>Методологической основой данной диссертации являются классические принципы исторического познания: принцип историзма, требующий рассмотрения любого исторического феномена в его развитии, в его сущностной специфике, в его обусловленности многообразием факторов; принцип целостности, требующий подхода к каждому явлению как к системе взаимозависимых составляющих. Помимо этого, в диссертационной работе использовались специально-исторические методы: историко-генетический метод, историко-сравнительный метод, метод компаративного анализа, метод типологии диалогических связей.</w:t>
      </w:r>
    </w:p>
    <w:p w14:paraId="73A9217C" w14:textId="692E4353" w:rsidR="00B84BF8" w:rsidRDefault="00DE0052" w:rsidP="00823F4D">
      <w:pPr>
        <w:pStyle w:val="ad"/>
        <w:ind w:left="112" w:right="115" w:firstLine="397"/>
        <w:jc w:val="both"/>
        <w:rPr>
          <w:rFonts w:asciiTheme="majorBidi" w:hAnsiTheme="majorBidi" w:cstheme="majorBidi"/>
          <w:sz w:val="28"/>
          <w:szCs w:val="28"/>
        </w:rPr>
      </w:pPr>
      <w:r w:rsidRPr="00CE12C2">
        <w:rPr>
          <w:rFonts w:asciiTheme="majorBidi" w:hAnsiTheme="majorBidi" w:cstheme="majorBidi"/>
          <w:b/>
          <w:sz w:val="28"/>
          <w:szCs w:val="28"/>
        </w:rPr>
        <w:t xml:space="preserve">Практическая значимость работы. </w:t>
      </w:r>
      <w:r w:rsidRPr="00CE12C2">
        <w:rPr>
          <w:rFonts w:asciiTheme="majorBidi" w:hAnsiTheme="majorBidi" w:cstheme="majorBidi"/>
          <w:sz w:val="28"/>
          <w:szCs w:val="28"/>
        </w:rPr>
        <w:t>Выводы и материалы исследования могут быть использованы при разработке и преподавании общих и специализированных курсов по литературе, истории и культуре арабо-исламской и западноевропейской цивилизаций в средние века, а также в курсах по литературе и теории исламо- христианского межкультурного диалога.</w:t>
      </w:r>
    </w:p>
    <w:p w14:paraId="2ED9B1C7" w14:textId="77777777" w:rsidR="00823F4D" w:rsidRPr="00823F4D" w:rsidRDefault="00823F4D" w:rsidP="00823F4D">
      <w:pPr>
        <w:pStyle w:val="ad"/>
        <w:ind w:left="112" w:right="115" w:firstLine="397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190650F5" w14:textId="60F6B5CB" w:rsidR="00B84BF8" w:rsidRPr="00B84BF8" w:rsidRDefault="00B84BF8" w:rsidP="006943C8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B84BF8">
        <w:rPr>
          <w:rFonts w:asciiTheme="majorBidi" w:hAnsiTheme="majorBidi" w:cstheme="majorBidi"/>
          <w:b/>
          <w:bCs/>
          <w:sz w:val="24"/>
          <w:szCs w:val="24"/>
        </w:rPr>
        <w:t>1 глава</w:t>
      </w:r>
    </w:p>
    <w:p w14:paraId="24F8919A" w14:textId="33C7F4C7" w:rsidR="003E4C36" w:rsidRPr="005423A8" w:rsidRDefault="001C6985" w:rsidP="006943C8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Российское государство своим географическим </w:t>
      </w:r>
      <w:r w:rsidR="00C318F2" w:rsidRPr="005423A8">
        <w:rPr>
          <w:rFonts w:asciiTheme="majorBidi" w:hAnsiTheme="majorBidi" w:cstheme="majorBidi"/>
          <w:sz w:val="24"/>
          <w:szCs w:val="24"/>
        </w:rPr>
        <w:t>положением на</w:t>
      </w:r>
      <w:r w:rsidRPr="005423A8">
        <w:rPr>
          <w:rFonts w:asciiTheme="majorBidi" w:hAnsiTheme="majorBidi" w:cstheme="majorBidi"/>
          <w:sz w:val="24"/>
          <w:szCs w:val="24"/>
        </w:rPr>
        <w:t xml:space="preserve"> стыке Европы и Азии — определило появление разносторонних и долговременных связей русского и восточных народов. Наличие этих взаимоотношений вызывало в России практический интерес к Востоку. </w:t>
      </w:r>
    </w:p>
    <w:p w14:paraId="75802DC4" w14:textId="3645E852" w:rsidR="001C6985" w:rsidRPr="005423A8" w:rsidRDefault="001F6BEB" w:rsidP="003F2628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>В дохристианскую эпоху, ч</w:t>
      </w:r>
      <w:r w:rsidR="00534FDE" w:rsidRPr="005423A8">
        <w:rPr>
          <w:rFonts w:asciiTheme="majorBidi" w:hAnsiTheme="majorBidi" w:cstheme="majorBidi"/>
          <w:sz w:val="24"/>
          <w:szCs w:val="24"/>
        </w:rPr>
        <w:t>ерез</w:t>
      </w:r>
      <w:r w:rsidR="001C6985" w:rsidRPr="005423A8">
        <w:rPr>
          <w:rFonts w:asciiTheme="majorBidi" w:hAnsiTheme="majorBidi" w:cstheme="majorBidi"/>
          <w:sz w:val="24"/>
          <w:szCs w:val="24"/>
        </w:rPr>
        <w:t xml:space="preserve"> земли восточных славян</w:t>
      </w:r>
      <w:r w:rsidRPr="005423A8">
        <w:rPr>
          <w:rFonts w:asciiTheme="majorBidi" w:hAnsiTheme="majorBidi" w:cstheme="majorBidi"/>
          <w:sz w:val="24"/>
          <w:szCs w:val="24"/>
        </w:rPr>
        <w:t xml:space="preserve">, </w:t>
      </w:r>
      <w:r w:rsidR="001C6985" w:rsidRPr="005423A8">
        <w:rPr>
          <w:rFonts w:asciiTheme="majorBidi" w:hAnsiTheme="majorBidi" w:cstheme="majorBidi"/>
          <w:sz w:val="24"/>
          <w:szCs w:val="24"/>
        </w:rPr>
        <w:t>а впоследствии Киевскую Русь</w:t>
      </w:r>
      <w:r w:rsidRPr="005423A8">
        <w:rPr>
          <w:rFonts w:asciiTheme="majorBidi" w:hAnsiTheme="majorBidi" w:cstheme="majorBidi"/>
          <w:sz w:val="24"/>
          <w:szCs w:val="24"/>
        </w:rPr>
        <w:t>,</w:t>
      </w:r>
      <w:r w:rsidR="001C6985" w:rsidRPr="005423A8">
        <w:rPr>
          <w:rFonts w:asciiTheme="majorBidi" w:hAnsiTheme="majorBidi" w:cstheme="majorBidi"/>
          <w:sz w:val="24"/>
          <w:szCs w:val="24"/>
        </w:rPr>
        <w:t xml:space="preserve"> проходили пути, соединявшие Византию и Багдадский халифат с народами Северной Европы. Военные походы, так </w:t>
      </w:r>
      <w:r w:rsidR="003E4C36" w:rsidRPr="005423A8">
        <w:rPr>
          <w:rFonts w:asciiTheme="majorBidi" w:hAnsiTheme="majorBidi" w:cstheme="majorBidi"/>
          <w:sz w:val="24"/>
          <w:szCs w:val="24"/>
        </w:rPr>
        <w:t>же,</w:t>
      </w:r>
      <w:r w:rsidR="001C6985" w:rsidRPr="005423A8">
        <w:rPr>
          <w:rFonts w:asciiTheme="majorBidi" w:hAnsiTheme="majorBidi" w:cstheme="majorBidi"/>
          <w:sz w:val="24"/>
          <w:szCs w:val="24"/>
        </w:rPr>
        <w:t xml:space="preserve"> как и торговля Руси, были первоначально ориентированы прежде всего в сторону Византии и арабского мира.</w:t>
      </w:r>
      <w:r w:rsidR="003E4C36" w:rsidRPr="005423A8">
        <w:rPr>
          <w:rFonts w:asciiTheme="majorBidi" w:hAnsiTheme="majorBidi" w:cstheme="majorBidi"/>
          <w:sz w:val="24"/>
          <w:szCs w:val="24"/>
        </w:rPr>
        <w:t xml:space="preserve"> </w:t>
      </w:r>
    </w:p>
    <w:p w14:paraId="03B79E6D" w14:textId="05BE4E22" w:rsidR="003E4C36" w:rsidRPr="005423A8" w:rsidRDefault="003E4C36" w:rsidP="006943C8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lastRenderedPageBreak/>
        <w:t>Немаловажную роль в судьбах Древней Руси сыграли и тюркоязычные кочевые народы — печенеги и половцы. Мирные договоры русских князей и половецких ханов нередко скреплялись брачными узами. Старинное общение с миром степей отражается и в литературе</w:t>
      </w:r>
      <w:r w:rsidR="00534FDE" w:rsidRPr="005423A8">
        <w:rPr>
          <w:rFonts w:asciiTheme="majorBidi" w:hAnsiTheme="majorBidi" w:cstheme="majorBidi"/>
          <w:sz w:val="24"/>
          <w:szCs w:val="24"/>
        </w:rPr>
        <w:t xml:space="preserve">, например, в таком произведении, как </w:t>
      </w:r>
      <w:r w:rsidRPr="005423A8">
        <w:rPr>
          <w:rFonts w:asciiTheme="majorBidi" w:hAnsiTheme="majorBidi" w:cstheme="majorBidi"/>
          <w:sz w:val="24"/>
          <w:szCs w:val="24"/>
        </w:rPr>
        <w:t>«Слова о полку Игореве</w:t>
      </w:r>
      <w:r w:rsidR="00534FDE" w:rsidRPr="005423A8">
        <w:rPr>
          <w:rFonts w:asciiTheme="majorBidi" w:hAnsiTheme="majorBidi" w:cstheme="majorBidi"/>
          <w:sz w:val="24"/>
          <w:szCs w:val="24"/>
        </w:rPr>
        <w:t>».</w:t>
      </w:r>
    </w:p>
    <w:p w14:paraId="65F62EBE" w14:textId="6977FE54" w:rsidR="003E61EF" w:rsidRPr="005423A8" w:rsidRDefault="003E61EF" w:rsidP="006943C8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="001F6BEB" w:rsidRPr="005423A8">
        <w:rPr>
          <w:rFonts w:asciiTheme="majorBidi" w:hAnsiTheme="majorBidi" w:cstheme="majorBidi"/>
          <w:sz w:val="24"/>
          <w:szCs w:val="24"/>
        </w:rPr>
        <w:t>П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осле </w:t>
      </w:r>
      <w:r w:rsidR="001F6BEB" w:rsidRPr="005423A8">
        <w:rPr>
          <w:rFonts w:asciiTheme="majorBidi" w:hAnsiTheme="majorBidi" w:cstheme="majorBidi"/>
          <w:sz w:val="24"/>
          <w:szCs w:val="24"/>
        </w:rPr>
        <w:t>принятия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="001F6BEB" w:rsidRPr="005423A8">
        <w:rPr>
          <w:rFonts w:asciiTheme="majorBidi" w:hAnsiTheme="majorBidi" w:cstheme="majorBidi"/>
          <w:sz w:val="24"/>
          <w:szCs w:val="24"/>
        </w:rPr>
        <w:t>христианства, на Русь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 хлынул поток греческих н южнославянских книг. Через Византию стало возможным приобщение русских к более древним культурным традициям Востока</w:t>
      </w:r>
      <w:r w:rsidR="001F6BEB" w:rsidRPr="005423A8">
        <w:rPr>
          <w:rFonts w:asciiTheme="majorBidi" w:hAnsiTheme="majorBidi" w:cstheme="majorBidi"/>
          <w:sz w:val="24"/>
          <w:szCs w:val="24"/>
        </w:rPr>
        <w:t>, например, через с</w:t>
      </w:r>
      <w:r w:rsidR="001F4CA0" w:rsidRPr="005423A8">
        <w:rPr>
          <w:rFonts w:asciiTheme="majorBidi" w:hAnsiTheme="majorBidi" w:cstheme="majorBidi"/>
          <w:sz w:val="24"/>
          <w:szCs w:val="24"/>
        </w:rPr>
        <w:t>очинения христианских подвижников</w:t>
      </w:r>
      <w:r w:rsidR="001F6BEB" w:rsidRPr="005423A8">
        <w:rPr>
          <w:rFonts w:asciiTheme="majorBidi" w:hAnsiTheme="majorBidi" w:cstheme="majorBidi"/>
          <w:sz w:val="24"/>
          <w:szCs w:val="24"/>
        </w:rPr>
        <w:t xml:space="preserve">, </w:t>
      </w:r>
      <w:r w:rsidR="001F4CA0" w:rsidRPr="005423A8">
        <w:rPr>
          <w:rFonts w:asciiTheme="majorBidi" w:hAnsiTheme="majorBidi" w:cstheme="majorBidi"/>
          <w:sz w:val="24"/>
          <w:szCs w:val="24"/>
        </w:rPr>
        <w:t>многие из, которых были уроженцами Египта, Сирии или Малой Азии</w:t>
      </w:r>
      <w:r w:rsidR="001F6BEB" w:rsidRPr="005423A8">
        <w:rPr>
          <w:rFonts w:asciiTheme="majorBidi" w:hAnsiTheme="majorBidi" w:cstheme="majorBidi"/>
          <w:sz w:val="24"/>
          <w:szCs w:val="24"/>
        </w:rPr>
        <w:t>, в которых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 содержа</w:t>
      </w:r>
      <w:r w:rsidR="001F6BEB" w:rsidRPr="005423A8">
        <w:rPr>
          <w:rFonts w:asciiTheme="majorBidi" w:hAnsiTheme="majorBidi" w:cstheme="majorBidi"/>
          <w:sz w:val="24"/>
          <w:szCs w:val="24"/>
        </w:rPr>
        <w:t xml:space="preserve">лись </w:t>
      </w:r>
      <w:r w:rsidR="001F4CA0" w:rsidRPr="005423A8">
        <w:rPr>
          <w:rFonts w:asciiTheme="majorBidi" w:hAnsiTheme="majorBidi" w:cstheme="majorBidi"/>
          <w:sz w:val="24"/>
          <w:szCs w:val="24"/>
        </w:rPr>
        <w:t>античн</w:t>
      </w:r>
      <w:r w:rsidR="001F6BEB" w:rsidRPr="005423A8">
        <w:rPr>
          <w:rFonts w:asciiTheme="majorBidi" w:hAnsiTheme="majorBidi" w:cstheme="majorBidi"/>
          <w:sz w:val="24"/>
          <w:szCs w:val="24"/>
        </w:rPr>
        <w:t>ые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 традиции Восток</w:t>
      </w:r>
      <w:r w:rsidR="001F6BEB" w:rsidRPr="005423A8">
        <w:rPr>
          <w:rFonts w:asciiTheme="majorBidi" w:hAnsiTheme="majorBidi" w:cstheme="majorBidi"/>
          <w:sz w:val="24"/>
          <w:szCs w:val="24"/>
        </w:rPr>
        <w:t xml:space="preserve">а, описание </w:t>
      </w:r>
      <w:r w:rsidR="001F4CA0" w:rsidRPr="005423A8">
        <w:rPr>
          <w:rFonts w:asciiTheme="majorBidi" w:hAnsiTheme="majorBidi" w:cstheme="majorBidi"/>
          <w:sz w:val="24"/>
          <w:szCs w:val="24"/>
        </w:rPr>
        <w:t>событи</w:t>
      </w:r>
      <w:r w:rsidR="001F6BEB" w:rsidRPr="005423A8">
        <w:rPr>
          <w:rFonts w:asciiTheme="majorBidi" w:hAnsiTheme="majorBidi" w:cstheme="majorBidi"/>
          <w:sz w:val="24"/>
          <w:szCs w:val="24"/>
        </w:rPr>
        <w:t>й</w:t>
      </w:r>
      <w:r w:rsidR="001F4CA0" w:rsidRPr="005423A8">
        <w:rPr>
          <w:rFonts w:asciiTheme="majorBidi" w:hAnsiTheme="majorBidi" w:cstheme="majorBidi"/>
          <w:sz w:val="24"/>
          <w:szCs w:val="24"/>
        </w:rPr>
        <w:t xml:space="preserve"> древней истории Ближнего Востока. </w:t>
      </w:r>
    </w:p>
    <w:p w14:paraId="21E58F4C" w14:textId="591FE39A" w:rsidR="00185582" w:rsidRPr="005423A8" w:rsidRDefault="005423A8" w:rsidP="00185582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 середины</w:t>
      </w:r>
      <w:r w:rsidR="00895032" w:rsidRPr="005423A8">
        <w:rPr>
          <w:rFonts w:asciiTheme="majorBidi" w:hAnsiTheme="majorBidi" w:cstheme="majorBidi"/>
          <w:sz w:val="24"/>
          <w:szCs w:val="24"/>
        </w:rPr>
        <w:t xml:space="preserve"> XII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895032" w:rsidRPr="005423A8">
        <w:rPr>
          <w:rFonts w:asciiTheme="majorBidi" w:hAnsiTheme="majorBidi" w:cstheme="majorBidi"/>
          <w:sz w:val="24"/>
          <w:szCs w:val="24"/>
        </w:rPr>
        <w:t xml:space="preserve"> — </w:t>
      </w:r>
      <w:r>
        <w:rPr>
          <w:rFonts w:asciiTheme="majorBidi" w:hAnsiTheme="majorBidi" w:cstheme="majorBidi"/>
          <w:sz w:val="24"/>
          <w:szCs w:val="24"/>
        </w:rPr>
        <w:t>до конца</w:t>
      </w:r>
      <w:r w:rsidR="00895032" w:rsidRPr="005423A8">
        <w:rPr>
          <w:rFonts w:asciiTheme="majorBidi" w:hAnsiTheme="majorBidi" w:cstheme="majorBidi"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  <w:lang w:val="en-US"/>
        </w:rPr>
        <w:t>V</w:t>
      </w:r>
      <w:r w:rsidR="00895032" w:rsidRPr="005423A8">
        <w:rPr>
          <w:rFonts w:asciiTheme="majorBidi" w:hAnsiTheme="majorBidi" w:cstheme="majorBidi"/>
          <w:sz w:val="24"/>
          <w:szCs w:val="24"/>
        </w:rPr>
        <w:t xml:space="preserve"> в. Русь переживала Татаро-монгольское нашествие</w:t>
      </w:r>
      <w:r w:rsidR="001F6BEB" w:rsidRPr="005423A8">
        <w:rPr>
          <w:rFonts w:asciiTheme="majorBidi" w:hAnsiTheme="majorBidi" w:cstheme="majorBidi"/>
          <w:sz w:val="24"/>
          <w:szCs w:val="24"/>
        </w:rPr>
        <w:t>, которое</w:t>
      </w:r>
      <w:r w:rsidR="00895032" w:rsidRPr="005423A8">
        <w:rPr>
          <w:rFonts w:asciiTheme="majorBidi" w:hAnsiTheme="majorBidi" w:cstheme="majorBidi"/>
          <w:sz w:val="24"/>
          <w:szCs w:val="24"/>
        </w:rPr>
        <w:t xml:space="preserve"> разорило и надолго прервало традиционные международные связи. </w:t>
      </w:r>
    </w:p>
    <w:p w14:paraId="2246D784" w14:textId="4D37B29C" w:rsidR="0003284E" w:rsidRPr="005423A8" w:rsidRDefault="0003284E" w:rsidP="00185582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XV — начало XVI века — время становления и упрочения единого Русского государства, освобождения его от татарского ига, подъема национального самосознания. Центр связей Руси с Востоком переместился в Московское княжество. </w:t>
      </w:r>
      <w:r w:rsidR="001F6BEB" w:rsidRPr="005423A8">
        <w:rPr>
          <w:rFonts w:ascii="Times New Roman" w:hAnsi="Times New Roman" w:cs="Times New Roman"/>
          <w:sz w:val="24"/>
          <w:szCs w:val="24"/>
        </w:rPr>
        <w:t>В этот период Москва не только освободилась от татарского ига, но и подчинила себе бывшие области самой Золотой Орды.</w:t>
      </w:r>
      <w:r w:rsidR="001F6BEB"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Pr="005423A8">
        <w:rPr>
          <w:rFonts w:asciiTheme="majorBidi" w:hAnsiTheme="majorBidi" w:cstheme="majorBidi"/>
          <w:sz w:val="24"/>
          <w:szCs w:val="24"/>
        </w:rPr>
        <w:t>Развитие экономики и социальных отношений способствовало расширению торговых связей: в русских городах появлялись товары как из стран Ближнего Востока, так и из Средней Азии, Ирана и даже Китая.</w:t>
      </w:r>
    </w:p>
    <w:p w14:paraId="6CCBEC60" w14:textId="3666BBAC" w:rsidR="001F6BEB" w:rsidRPr="005423A8" w:rsidRDefault="001F6BEB" w:rsidP="00185582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Развитие, как торговых, так и дипломатических связей с Востоком продолжается и </w:t>
      </w:r>
      <w:r w:rsidR="00B93219" w:rsidRPr="005423A8">
        <w:rPr>
          <w:rFonts w:asciiTheme="majorBidi" w:hAnsiTheme="majorBidi" w:cstheme="majorBidi"/>
          <w:sz w:val="24"/>
          <w:szCs w:val="24"/>
        </w:rPr>
        <w:t xml:space="preserve">в </w:t>
      </w:r>
      <w:r w:rsidRPr="005423A8">
        <w:rPr>
          <w:rFonts w:asciiTheme="majorBidi" w:hAnsiTheme="majorBidi" w:cstheme="majorBidi"/>
          <w:sz w:val="24"/>
          <w:szCs w:val="24"/>
        </w:rPr>
        <w:t xml:space="preserve">период правления Ивана IV Грозного. </w:t>
      </w:r>
      <w:r w:rsidR="00B93219" w:rsidRPr="005423A8">
        <w:rPr>
          <w:rFonts w:asciiTheme="majorBidi" w:hAnsiTheme="majorBidi" w:cstheme="majorBidi"/>
          <w:sz w:val="24"/>
          <w:szCs w:val="24"/>
        </w:rPr>
        <w:t>Особенно широкие возможности для восточной торговли появились после присоединения Казани (</w:t>
      </w:r>
      <w:r w:rsidR="00B93219" w:rsidRPr="005423A8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1552</w:t>
      </w:r>
      <w:r w:rsidR="00B93219" w:rsidRPr="005423A8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="00B93219" w:rsidRPr="005423A8">
        <w:rPr>
          <w:rFonts w:asciiTheme="majorBidi" w:hAnsiTheme="majorBidi" w:cstheme="majorBidi"/>
          <w:sz w:val="24"/>
          <w:szCs w:val="24"/>
        </w:rPr>
        <w:t xml:space="preserve"> и Астрахани (</w:t>
      </w:r>
      <w:r w:rsidR="00B93219" w:rsidRPr="005423A8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1556</w:t>
      </w:r>
      <w:r w:rsidR="00B93219" w:rsidRPr="005423A8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="00B93219" w:rsidRPr="005423A8">
        <w:rPr>
          <w:rFonts w:asciiTheme="majorBidi" w:hAnsiTheme="majorBidi" w:cstheme="majorBidi"/>
          <w:sz w:val="24"/>
          <w:szCs w:val="24"/>
        </w:rPr>
        <w:t xml:space="preserve">. Таким образом, открылось и упрочилось новое направление связей Руси с Востоком. После смерти Ивана Грозного в Росси наступает Смутное время, ознаменованное стихийными бедствиями и социально-экономическим кризисом. </w:t>
      </w:r>
    </w:p>
    <w:p w14:paraId="37CE4C06" w14:textId="514E51BF" w:rsidR="003E4C36" w:rsidRPr="005423A8" w:rsidRDefault="00B93219" w:rsidP="006943C8">
      <w:pPr>
        <w:ind w:firstLine="708"/>
        <w:rPr>
          <w:rFonts w:asciiTheme="majorBidi" w:hAnsiTheme="majorBidi" w:cstheme="majorBidi"/>
          <w:sz w:val="48"/>
          <w:szCs w:val="48"/>
        </w:rPr>
      </w:pPr>
      <w:r w:rsidRPr="005423A8">
        <w:rPr>
          <w:rFonts w:asciiTheme="majorBidi" w:hAnsiTheme="majorBidi" w:cstheme="majorBidi"/>
          <w:sz w:val="24"/>
          <w:szCs w:val="24"/>
        </w:rPr>
        <w:t>После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 Смутного времени </w:t>
      </w:r>
      <w:r w:rsidRPr="005423A8">
        <w:rPr>
          <w:rFonts w:asciiTheme="majorBidi" w:hAnsiTheme="majorBidi" w:cstheme="majorBidi"/>
          <w:sz w:val="24"/>
          <w:szCs w:val="24"/>
        </w:rPr>
        <w:t xml:space="preserve">(1598- 1613) </w:t>
      </w:r>
      <w:r w:rsidR="008062B2" w:rsidRPr="005423A8">
        <w:rPr>
          <w:rFonts w:asciiTheme="majorBidi" w:hAnsiTheme="majorBidi" w:cstheme="majorBidi"/>
          <w:sz w:val="24"/>
          <w:szCs w:val="24"/>
        </w:rPr>
        <w:t>отношения с государствами Востока становятся все более устойчивыми и масштабными. Складывается новая политическая ситуация на границах с Османской империей, усиливается русское влияние на Кавказе, делаются упорные попытки через Иран и Среднюю Азию вести торговлю с Индией</w:t>
      </w:r>
      <w:r w:rsidRPr="005423A8">
        <w:rPr>
          <w:rFonts w:asciiTheme="majorBidi" w:hAnsiTheme="majorBidi" w:cstheme="majorBidi"/>
          <w:sz w:val="24"/>
          <w:szCs w:val="24"/>
        </w:rPr>
        <w:t>.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 </w:t>
      </w:r>
    </w:p>
    <w:p w14:paraId="07F24BFA" w14:textId="50E920B4" w:rsidR="0024445B" w:rsidRPr="005423A8" w:rsidRDefault="00B93219" w:rsidP="006943C8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>Г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осударственные интересы, самые тесные связи со странами и народами </w:t>
      </w:r>
      <w:r w:rsidRPr="005423A8">
        <w:rPr>
          <w:rFonts w:asciiTheme="majorBidi" w:hAnsiTheme="majorBidi" w:cstheme="majorBidi"/>
          <w:sz w:val="24"/>
          <w:szCs w:val="24"/>
        </w:rPr>
        <w:t>Востока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 обусл</w:t>
      </w:r>
      <w:r w:rsidR="0024445B" w:rsidRPr="005423A8">
        <w:rPr>
          <w:rFonts w:asciiTheme="majorBidi" w:hAnsiTheme="majorBidi" w:cstheme="majorBidi"/>
          <w:sz w:val="24"/>
          <w:szCs w:val="24"/>
        </w:rPr>
        <w:t>а</w:t>
      </w:r>
      <w:r w:rsidR="008062B2" w:rsidRPr="005423A8">
        <w:rPr>
          <w:rFonts w:asciiTheme="majorBidi" w:hAnsiTheme="majorBidi" w:cstheme="majorBidi"/>
          <w:sz w:val="24"/>
          <w:szCs w:val="24"/>
        </w:rPr>
        <w:t>вливали необходимость ориентироваться в международной ситуации. Планомерного изучения восточных языков не было</w:t>
      </w:r>
      <w:r w:rsidR="0024445B" w:rsidRPr="005423A8">
        <w:rPr>
          <w:rFonts w:asciiTheme="majorBidi" w:hAnsiTheme="majorBidi" w:cstheme="majorBidi"/>
          <w:sz w:val="24"/>
          <w:szCs w:val="24"/>
        </w:rPr>
        <w:t xml:space="preserve">. 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Скудость данных о восточных странах в </w:t>
      </w:r>
      <w:r w:rsidR="0024445B" w:rsidRPr="005423A8">
        <w:rPr>
          <w:rFonts w:asciiTheme="majorBidi" w:hAnsiTheme="majorBidi" w:cstheme="majorBidi"/>
          <w:sz w:val="24"/>
          <w:szCs w:val="24"/>
        </w:rPr>
        <w:t>русской</w:t>
      </w:r>
      <w:r w:rsidR="008062B2" w:rsidRPr="005423A8">
        <w:rPr>
          <w:rFonts w:asciiTheme="majorBidi" w:hAnsiTheme="majorBidi" w:cstheme="majorBidi"/>
          <w:sz w:val="24"/>
          <w:szCs w:val="24"/>
        </w:rPr>
        <w:t xml:space="preserve"> старинной литературе объясняется тем, что в традиционн</w:t>
      </w:r>
      <w:r w:rsidR="00552E25">
        <w:rPr>
          <w:rFonts w:asciiTheme="majorBidi" w:hAnsiTheme="majorBidi" w:cstheme="majorBidi"/>
          <w:sz w:val="24"/>
          <w:szCs w:val="24"/>
        </w:rPr>
        <w:t>о</w:t>
      </w:r>
      <w:r w:rsidR="005423A8" w:rsidRPr="005423A8">
        <w:rPr>
          <w:rFonts w:asciiTheme="majorBidi" w:hAnsiTheme="majorBidi" w:cstheme="majorBidi"/>
          <w:sz w:val="24"/>
          <w:szCs w:val="24"/>
        </w:rPr>
        <w:t>-</w:t>
      </w:r>
      <w:r w:rsidR="008062B2" w:rsidRPr="005423A8">
        <w:rPr>
          <w:rFonts w:asciiTheme="majorBidi" w:hAnsiTheme="majorBidi" w:cstheme="majorBidi"/>
          <w:sz w:val="24"/>
          <w:szCs w:val="24"/>
        </w:rPr>
        <w:t>религиозные сочинения редко попадали устные и документальные сведения, имевшие преимущественно практический характер, а науки в подлинном смысле слова в древней и феодальной Руси не сложилось.</w:t>
      </w:r>
    </w:p>
    <w:p w14:paraId="0D3539E8" w14:textId="3046B3A3" w:rsidR="00431BD4" w:rsidRPr="005423A8" w:rsidRDefault="00431BD4" w:rsidP="00431BD4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Начало качественно нового этапа изучения Востока в России — зарождение востоковедения как науки — связано с радикальными преобразованиями во всех сферах общественной жизни страны и ее внешней политики, последовательно проводимыми Петром I. </w:t>
      </w:r>
    </w:p>
    <w:p w14:paraId="3658B283" w14:textId="41ED1182" w:rsidR="00431BD4" w:rsidRPr="005423A8" w:rsidRDefault="00431BD4" w:rsidP="00431BD4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>В этот период Россия интенсивно осваивала районы, населенные восточными народами</w:t>
      </w:r>
      <w:r w:rsidR="005423A8" w:rsidRPr="005423A8">
        <w:rPr>
          <w:rFonts w:asciiTheme="majorBidi" w:hAnsiTheme="majorBidi" w:cstheme="majorBidi"/>
          <w:sz w:val="24"/>
          <w:szCs w:val="24"/>
        </w:rPr>
        <w:t xml:space="preserve">: </w:t>
      </w:r>
      <w:r w:rsidRPr="005423A8">
        <w:rPr>
          <w:rFonts w:asciiTheme="majorBidi" w:hAnsiTheme="majorBidi" w:cstheme="majorBidi"/>
          <w:sz w:val="24"/>
          <w:szCs w:val="24"/>
        </w:rPr>
        <w:t>Кавказ, Поволжье, окраины Сибири, Камчатку, стрем</w:t>
      </w:r>
      <w:r w:rsidR="005423A8">
        <w:rPr>
          <w:rFonts w:asciiTheme="majorBidi" w:hAnsiTheme="majorBidi" w:cstheme="majorBidi"/>
          <w:sz w:val="24"/>
          <w:szCs w:val="24"/>
        </w:rPr>
        <w:t>ясь</w:t>
      </w:r>
      <w:r w:rsidRPr="005423A8">
        <w:rPr>
          <w:rFonts w:asciiTheme="majorBidi" w:hAnsiTheme="majorBidi" w:cstheme="majorBidi"/>
          <w:sz w:val="24"/>
          <w:szCs w:val="24"/>
        </w:rPr>
        <w:t xml:space="preserve"> закрепиться в прикаспийских областях, а также </w:t>
      </w:r>
      <w:r w:rsidR="005423A8">
        <w:rPr>
          <w:rFonts w:asciiTheme="majorBidi" w:hAnsiTheme="majorBidi" w:cstheme="majorBidi"/>
          <w:sz w:val="24"/>
          <w:szCs w:val="24"/>
        </w:rPr>
        <w:t>установить</w:t>
      </w:r>
      <w:r w:rsidRPr="005423A8">
        <w:rPr>
          <w:rFonts w:asciiTheme="majorBidi" w:hAnsiTheme="majorBidi" w:cstheme="majorBidi"/>
          <w:sz w:val="24"/>
          <w:szCs w:val="24"/>
        </w:rPr>
        <w:t xml:space="preserve"> торговл</w:t>
      </w:r>
      <w:r w:rsidR="005423A8">
        <w:rPr>
          <w:rFonts w:asciiTheme="majorBidi" w:hAnsiTheme="majorBidi" w:cstheme="majorBidi"/>
          <w:sz w:val="24"/>
          <w:szCs w:val="24"/>
        </w:rPr>
        <w:t>ю</w:t>
      </w:r>
      <w:r w:rsidRPr="005423A8">
        <w:rPr>
          <w:rFonts w:asciiTheme="majorBidi" w:hAnsiTheme="majorBidi" w:cstheme="majorBidi"/>
          <w:sz w:val="24"/>
          <w:szCs w:val="24"/>
        </w:rPr>
        <w:t xml:space="preserve"> с Ираном, Османской империей, Крымским ханством, Монголией, Китаем</w:t>
      </w:r>
      <w:r w:rsidR="005826DC">
        <w:rPr>
          <w:rFonts w:asciiTheme="majorBidi" w:hAnsiTheme="majorBidi" w:cstheme="majorBidi"/>
          <w:sz w:val="24"/>
          <w:szCs w:val="24"/>
        </w:rPr>
        <w:t xml:space="preserve">. Также </w:t>
      </w:r>
      <w:r w:rsidRPr="005423A8">
        <w:rPr>
          <w:rFonts w:asciiTheme="majorBidi" w:hAnsiTheme="majorBidi" w:cstheme="majorBidi"/>
          <w:sz w:val="24"/>
          <w:szCs w:val="24"/>
        </w:rPr>
        <w:t xml:space="preserve">пыталась наладить дипломатические </w:t>
      </w:r>
      <w:r w:rsidRPr="005423A8">
        <w:rPr>
          <w:rFonts w:asciiTheme="majorBidi" w:hAnsiTheme="majorBidi" w:cstheme="majorBidi"/>
          <w:sz w:val="24"/>
          <w:szCs w:val="24"/>
        </w:rPr>
        <w:lastRenderedPageBreak/>
        <w:t xml:space="preserve">отношения с </w:t>
      </w:r>
      <w:proofErr w:type="spellStart"/>
      <w:r w:rsidRPr="005423A8">
        <w:rPr>
          <w:rFonts w:asciiTheme="majorBidi" w:hAnsiTheme="majorBidi" w:cstheme="majorBidi"/>
          <w:sz w:val="24"/>
          <w:szCs w:val="24"/>
        </w:rPr>
        <w:t>Киргизкасацкой</w:t>
      </w:r>
      <w:proofErr w:type="spellEnd"/>
      <w:r w:rsidRPr="005423A8">
        <w:rPr>
          <w:rFonts w:asciiTheme="majorBidi" w:hAnsiTheme="majorBidi" w:cstheme="majorBidi"/>
          <w:sz w:val="24"/>
          <w:szCs w:val="24"/>
        </w:rPr>
        <w:t xml:space="preserve"> ордой, Хивинским и Бухарским ханствами, Японией и Индией. Все это требовало всестороннего изучения Востока, </w:t>
      </w:r>
      <w:r w:rsidR="005826DC">
        <w:rPr>
          <w:rFonts w:asciiTheme="majorBidi" w:hAnsiTheme="majorBidi" w:cstheme="majorBidi"/>
          <w:sz w:val="24"/>
          <w:szCs w:val="24"/>
        </w:rPr>
        <w:t xml:space="preserve">однако это </w:t>
      </w:r>
      <w:r w:rsidRPr="005423A8">
        <w:rPr>
          <w:rFonts w:asciiTheme="majorBidi" w:hAnsiTheme="majorBidi" w:cstheme="majorBidi"/>
          <w:sz w:val="24"/>
          <w:szCs w:val="24"/>
        </w:rPr>
        <w:t xml:space="preserve">было возможно только при новом подходе к решению этой задачи. </w:t>
      </w:r>
    </w:p>
    <w:p w14:paraId="20043CCF" w14:textId="64391F3C" w:rsidR="00193D4D" w:rsidRPr="005423A8" w:rsidRDefault="00132D6A" w:rsidP="005826DC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 xml:space="preserve">18 июня 1700 г. и 16 апреля 1702 г. Петр </w:t>
      </w:r>
      <w:r w:rsidRPr="005423A8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423A8">
        <w:rPr>
          <w:rFonts w:asciiTheme="majorBidi" w:hAnsiTheme="majorBidi" w:cstheme="majorBidi"/>
          <w:sz w:val="24"/>
          <w:szCs w:val="24"/>
        </w:rPr>
        <w:t xml:space="preserve"> издает первые правительственные распоряжения об обучении русских восточным языкам.</w:t>
      </w:r>
      <w:r w:rsidR="004150AC"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Pr="005423A8">
        <w:rPr>
          <w:rFonts w:asciiTheme="majorBidi" w:hAnsiTheme="majorBidi" w:cstheme="majorBidi"/>
          <w:sz w:val="24"/>
          <w:szCs w:val="24"/>
        </w:rPr>
        <w:t xml:space="preserve">В состав </w:t>
      </w:r>
      <w:r w:rsidR="00193D4D" w:rsidRPr="005423A8">
        <w:rPr>
          <w:rFonts w:asciiTheme="majorBidi" w:hAnsiTheme="majorBidi" w:cstheme="majorBidi"/>
          <w:sz w:val="24"/>
          <w:szCs w:val="24"/>
        </w:rPr>
        <w:t xml:space="preserve">распоряжения об обучении русских восточным языкам </w:t>
      </w:r>
      <w:r w:rsidRPr="005423A8">
        <w:rPr>
          <w:rFonts w:asciiTheme="majorBidi" w:hAnsiTheme="majorBidi" w:cstheme="majorBidi"/>
          <w:sz w:val="24"/>
          <w:szCs w:val="24"/>
        </w:rPr>
        <w:t>Петр I велел включить для изучения персидск</w:t>
      </w:r>
      <w:r w:rsidR="00193D4D" w:rsidRPr="005423A8">
        <w:rPr>
          <w:rFonts w:asciiTheme="majorBidi" w:hAnsiTheme="majorBidi" w:cstheme="majorBidi"/>
          <w:sz w:val="24"/>
          <w:szCs w:val="24"/>
        </w:rPr>
        <w:t>ий</w:t>
      </w:r>
      <w:r w:rsidRPr="005423A8">
        <w:rPr>
          <w:rFonts w:asciiTheme="majorBidi" w:hAnsiTheme="majorBidi" w:cstheme="majorBidi"/>
          <w:sz w:val="24"/>
          <w:szCs w:val="24"/>
        </w:rPr>
        <w:t>, арабск</w:t>
      </w:r>
      <w:r w:rsidR="00193D4D" w:rsidRPr="005423A8">
        <w:rPr>
          <w:rFonts w:asciiTheme="majorBidi" w:hAnsiTheme="majorBidi" w:cstheme="majorBidi"/>
          <w:sz w:val="24"/>
          <w:szCs w:val="24"/>
        </w:rPr>
        <w:t>ий</w:t>
      </w:r>
      <w:r w:rsidRPr="005423A8">
        <w:rPr>
          <w:rFonts w:asciiTheme="majorBidi" w:hAnsiTheme="majorBidi" w:cstheme="majorBidi"/>
          <w:sz w:val="24"/>
          <w:szCs w:val="24"/>
        </w:rPr>
        <w:t xml:space="preserve"> и турецк</w:t>
      </w:r>
      <w:r w:rsidR="00193D4D" w:rsidRPr="005423A8">
        <w:rPr>
          <w:rFonts w:asciiTheme="majorBidi" w:hAnsiTheme="majorBidi" w:cstheme="majorBidi"/>
          <w:sz w:val="24"/>
          <w:szCs w:val="24"/>
        </w:rPr>
        <w:t>ий</w:t>
      </w:r>
      <w:r w:rsidRPr="005423A8">
        <w:rPr>
          <w:rFonts w:asciiTheme="majorBidi" w:hAnsiTheme="majorBidi" w:cstheme="majorBidi"/>
          <w:sz w:val="24"/>
          <w:szCs w:val="24"/>
        </w:rPr>
        <w:t xml:space="preserve"> язык</w:t>
      </w:r>
      <w:r w:rsidR="00193D4D" w:rsidRPr="005423A8">
        <w:rPr>
          <w:rFonts w:asciiTheme="majorBidi" w:hAnsiTheme="majorBidi" w:cstheme="majorBidi"/>
          <w:sz w:val="24"/>
          <w:szCs w:val="24"/>
        </w:rPr>
        <w:t>и</w:t>
      </w:r>
      <w:r w:rsidRPr="005423A8">
        <w:rPr>
          <w:rFonts w:asciiTheme="majorBidi" w:hAnsiTheme="majorBidi" w:cstheme="majorBidi"/>
          <w:sz w:val="24"/>
          <w:szCs w:val="24"/>
        </w:rPr>
        <w:t>.</w:t>
      </w:r>
      <w:r w:rsidR="00193D4D" w:rsidRPr="005423A8">
        <w:rPr>
          <w:rFonts w:asciiTheme="majorBidi" w:hAnsiTheme="majorBidi" w:cstheme="majorBidi"/>
          <w:sz w:val="24"/>
          <w:szCs w:val="24"/>
        </w:rPr>
        <w:t xml:space="preserve"> Таким образом, в начале XVIII в. в России складывается практическое востоковедение. В то же время начинается и научное изучение </w:t>
      </w:r>
      <w:r w:rsidR="005826DC" w:rsidRPr="005423A8">
        <w:rPr>
          <w:rFonts w:asciiTheme="majorBidi" w:hAnsiTheme="majorBidi" w:cstheme="majorBidi"/>
          <w:sz w:val="24"/>
          <w:szCs w:val="24"/>
        </w:rPr>
        <w:t>Востока.</w:t>
      </w:r>
    </w:p>
    <w:p w14:paraId="010EC223" w14:textId="30EDEC08" w:rsidR="00C26A2A" w:rsidRPr="005423A8" w:rsidRDefault="00193D4D" w:rsidP="005826DC">
      <w:pPr>
        <w:ind w:firstLine="708"/>
        <w:rPr>
          <w:rFonts w:asciiTheme="majorBidi" w:hAnsiTheme="majorBidi" w:cstheme="majorBidi"/>
          <w:sz w:val="24"/>
          <w:szCs w:val="24"/>
        </w:rPr>
      </w:pPr>
      <w:r w:rsidRPr="005423A8">
        <w:rPr>
          <w:rFonts w:asciiTheme="majorBidi" w:hAnsiTheme="majorBidi" w:cstheme="majorBidi"/>
          <w:sz w:val="24"/>
          <w:szCs w:val="24"/>
        </w:rPr>
        <w:t>28 января 1724 г. последовал указ об учреждении в Сан</w:t>
      </w:r>
      <w:r w:rsidR="004150AC" w:rsidRPr="005423A8">
        <w:rPr>
          <w:rFonts w:asciiTheme="majorBidi" w:hAnsiTheme="majorBidi" w:cstheme="majorBidi"/>
          <w:sz w:val="24"/>
          <w:szCs w:val="24"/>
        </w:rPr>
        <w:t>к</w:t>
      </w:r>
      <w:r w:rsidRPr="005423A8">
        <w:rPr>
          <w:rFonts w:asciiTheme="majorBidi" w:hAnsiTheme="majorBidi" w:cstheme="majorBidi"/>
          <w:sz w:val="24"/>
          <w:szCs w:val="24"/>
        </w:rPr>
        <w:t>т</w:t>
      </w:r>
      <w:r w:rsidR="00C26A2A"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Pr="005423A8">
        <w:rPr>
          <w:rFonts w:asciiTheme="majorBidi" w:hAnsiTheme="majorBidi" w:cstheme="majorBidi"/>
          <w:sz w:val="24"/>
          <w:szCs w:val="24"/>
        </w:rPr>
        <w:t>-</w:t>
      </w:r>
      <w:r w:rsidR="00C26A2A" w:rsidRPr="005423A8">
        <w:rPr>
          <w:rFonts w:asciiTheme="majorBidi" w:hAnsiTheme="majorBidi" w:cstheme="majorBidi"/>
          <w:sz w:val="24"/>
          <w:szCs w:val="24"/>
        </w:rPr>
        <w:t xml:space="preserve"> </w:t>
      </w:r>
      <w:r w:rsidRPr="005423A8">
        <w:rPr>
          <w:rFonts w:asciiTheme="majorBidi" w:hAnsiTheme="majorBidi" w:cstheme="majorBidi"/>
          <w:sz w:val="24"/>
          <w:szCs w:val="24"/>
        </w:rPr>
        <w:t>Петербурге Академии как высшего научного учреждения с университетом и гимназией при ней</w:t>
      </w:r>
      <w:r w:rsidR="00C26A2A" w:rsidRPr="005423A8">
        <w:rPr>
          <w:rFonts w:asciiTheme="majorBidi" w:hAnsiTheme="majorBidi" w:cstheme="majorBidi"/>
          <w:sz w:val="24"/>
          <w:szCs w:val="24"/>
        </w:rPr>
        <w:t>.</w:t>
      </w:r>
      <w:r w:rsidR="00552E25">
        <w:rPr>
          <w:rFonts w:asciiTheme="majorBidi" w:hAnsiTheme="majorBidi" w:cstheme="majorBidi"/>
          <w:sz w:val="24"/>
          <w:szCs w:val="24"/>
        </w:rPr>
        <w:t xml:space="preserve"> </w:t>
      </w:r>
      <w:r w:rsidR="00C26A2A" w:rsidRPr="005423A8">
        <w:rPr>
          <w:rFonts w:asciiTheme="majorBidi" w:hAnsiTheme="majorBidi" w:cstheme="majorBidi"/>
          <w:sz w:val="24"/>
          <w:szCs w:val="24"/>
        </w:rPr>
        <w:t xml:space="preserve">Сделав востоковедение частью государственной политики, Петр I превратил изучение Востока в России </w:t>
      </w:r>
      <w:r w:rsidR="004150AC" w:rsidRPr="005423A8">
        <w:rPr>
          <w:rFonts w:asciiTheme="majorBidi" w:hAnsiTheme="majorBidi" w:cstheme="majorBidi"/>
          <w:sz w:val="24"/>
          <w:szCs w:val="24"/>
        </w:rPr>
        <w:t xml:space="preserve">в </w:t>
      </w:r>
      <w:r w:rsidR="00C26A2A" w:rsidRPr="005423A8">
        <w:rPr>
          <w:rFonts w:asciiTheme="majorBidi" w:hAnsiTheme="majorBidi" w:cstheme="majorBidi"/>
          <w:sz w:val="24"/>
          <w:szCs w:val="24"/>
        </w:rPr>
        <w:t xml:space="preserve">целенаправленный процесс овладения знаний, предусматривающий систему школ, университет, Академию наук. </w:t>
      </w:r>
      <w:r w:rsidR="004150AC" w:rsidRPr="005423A8">
        <w:rPr>
          <w:rFonts w:asciiTheme="majorBidi" w:hAnsiTheme="majorBidi" w:cstheme="majorBidi"/>
          <w:sz w:val="24"/>
          <w:szCs w:val="24"/>
        </w:rPr>
        <w:t>П</w:t>
      </w:r>
      <w:r w:rsidR="00C26A2A" w:rsidRPr="005423A8">
        <w:rPr>
          <w:rFonts w:asciiTheme="majorBidi" w:hAnsiTheme="majorBidi" w:cstheme="majorBidi"/>
          <w:sz w:val="24"/>
          <w:szCs w:val="24"/>
        </w:rPr>
        <w:t>одготовк</w:t>
      </w:r>
      <w:r w:rsidR="004150AC" w:rsidRPr="005423A8">
        <w:rPr>
          <w:rFonts w:asciiTheme="majorBidi" w:hAnsiTheme="majorBidi" w:cstheme="majorBidi"/>
          <w:sz w:val="24"/>
          <w:szCs w:val="24"/>
        </w:rPr>
        <w:t>а</w:t>
      </w:r>
      <w:r w:rsidR="00C26A2A" w:rsidRPr="005423A8">
        <w:rPr>
          <w:rFonts w:asciiTheme="majorBidi" w:hAnsiTheme="majorBidi" w:cstheme="majorBidi"/>
          <w:sz w:val="24"/>
          <w:szCs w:val="24"/>
        </w:rPr>
        <w:t xml:space="preserve"> знатоков восточных языков, организация специальных экспедиций, создание государственного собрания восточных рукописей и книг, появление первых исследований — все это было вызвано практическими задачами и одновременно означало переход к научному освоению Востока.</w:t>
      </w:r>
    </w:p>
    <w:p w14:paraId="005D6670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К середине XIX столетия российское востоковедение сложилось в самостоятельную, представленную крупными учеными отрасль науки. Оно прошло большой и сложный путь от дневниковых записей любознательных путешественников до создания нескольких значительных научных центров, от первых легендарных, сказочных сведений до появления глубоких исследований. </w:t>
      </w:r>
    </w:p>
    <w:p w14:paraId="1A2F885E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Зарождение и становление российского востоковедения отвечало насущным задачам развития государства. Для России, находившейся на стыке Европы и Азии и имевшей традиционные связи с их народами, всестороннее изучение восточных стран имело важнейшее практическое значение. Продвижение России на Восток стимулировало изучение ориентальных дисциплин. В свою очередь, востоковедение, будучи классовой наукой, обслуживало восточную политику царской империи. </w:t>
      </w:r>
    </w:p>
    <w:p w14:paraId="2C8F4209" w14:textId="49F6BADE" w:rsidR="006905FA" w:rsidRPr="005826DC" w:rsidRDefault="00CE32D2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6905FA" w:rsidRPr="005826DC">
        <w:rPr>
          <w:rFonts w:asciiTheme="majorBidi" w:hAnsiTheme="majorBidi" w:cstheme="majorBidi"/>
          <w:sz w:val="24"/>
          <w:szCs w:val="24"/>
        </w:rPr>
        <w:t xml:space="preserve"> конце XVIII — первой четверти XIX в. в российской общественной мысли обозначается дворянско-просветительское течение, связанное с именами А. Н. Радищева , Н. И. Новикова и с декабристами. Восточные мотивы широко вошли и в русскую художественную литературу первой половины века, в первую очередь в творчество А. С. Пушкина. </w:t>
      </w:r>
    </w:p>
    <w:p w14:paraId="0EE52AD8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Российское научное востоковедение имело три основных источника своего формирования: </w:t>
      </w:r>
    </w:p>
    <w:p w14:paraId="08A968C7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I. Практическое востоковедение, обслуживавшее нужды в первую очередь внешней политики и торговли. </w:t>
      </w:r>
    </w:p>
    <w:p w14:paraId="662558A2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2. Традиционные школы восточных народов, вошедших в состав России, в том числе феодально-религиозные учебные заведения, где изучались история, религия и культура как своей страны, так и сопредельных государств. </w:t>
      </w:r>
    </w:p>
    <w:p w14:paraId="370AA962" w14:textId="77777777" w:rsidR="006905FA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3. Западная ориенталистика; речь идет о приглашении европейских ученых-востоковедов для научной работы в Россию, а также о переводе на русский язык трудов, изданных в европейских центрах ориенталистики. </w:t>
      </w:r>
    </w:p>
    <w:p w14:paraId="563A0E01" w14:textId="4FDF6B49" w:rsidR="006905FA" w:rsidRPr="005826DC" w:rsidRDefault="006905FA" w:rsidP="004C5F90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lastRenderedPageBreak/>
        <w:t xml:space="preserve">Становление российского научного востоковедения следует отнести ко второй половине XVIII — первой четверти XIX в. Важно подчеркнуть, что оно развивалось на ярком фоне мощного расцвета всей российской науки, культуры, литературы и искусства. </w:t>
      </w:r>
      <w:r w:rsidR="004C5F90" w:rsidRPr="004C5F90">
        <w:rPr>
          <w:rFonts w:asciiTheme="majorBidi" w:hAnsiTheme="majorBidi" w:cstheme="majorBidi"/>
          <w:sz w:val="24"/>
          <w:szCs w:val="24"/>
        </w:rPr>
        <w:t>Первую половину XIX столетия можно назвать периодом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собирания сил и организационного укрепления российского востоковедения.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Основная черта этого этапа — разделение на два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направления: I) практическое (официальное), 2) академическое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и университетское.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Крупнейшие ученые нашего Отечества внесли свой вклад в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изучение истории ориенталистики. Достаточно отметить такие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основополагающие работы, как «История изучения Востока в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 xml:space="preserve">Европе и России» акад. В. В. </w:t>
      </w:r>
      <w:proofErr w:type="spellStart"/>
      <w:r w:rsidR="004C5F90" w:rsidRPr="004C5F90">
        <w:rPr>
          <w:rFonts w:asciiTheme="majorBidi" w:hAnsiTheme="majorBidi" w:cstheme="majorBidi"/>
          <w:sz w:val="24"/>
          <w:szCs w:val="24"/>
        </w:rPr>
        <w:t>Бартольда</w:t>
      </w:r>
      <w:proofErr w:type="spellEnd"/>
      <w:r w:rsidR="004C5F90" w:rsidRPr="004C5F90">
        <w:rPr>
          <w:rFonts w:asciiTheme="majorBidi" w:hAnsiTheme="majorBidi" w:cstheme="majorBidi"/>
          <w:sz w:val="24"/>
          <w:szCs w:val="24"/>
        </w:rPr>
        <w:t>, «Запад и Восток»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акад. Н. И. Конрада, а также назвать имена академиков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С</w:t>
      </w:r>
      <w:r w:rsidR="004C5F90">
        <w:rPr>
          <w:rFonts w:asciiTheme="majorBidi" w:hAnsiTheme="majorBidi" w:cstheme="majorBidi"/>
          <w:sz w:val="24"/>
          <w:szCs w:val="24"/>
        </w:rPr>
        <w:t xml:space="preserve">. </w:t>
      </w:r>
      <w:r w:rsidR="004C5F90" w:rsidRPr="004C5F90">
        <w:rPr>
          <w:rFonts w:asciiTheme="majorBidi" w:hAnsiTheme="majorBidi" w:cstheme="majorBidi"/>
          <w:sz w:val="24"/>
          <w:szCs w:val="24"/>
        </w:rPr>
        <w:t>Ф. Ольденбурга, И. Ю. Крачковского, А. Е. Крымского,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 xml:space="preserve">В. А. </w:t>
      </w:r>
      <w:proofErr w:type="spellStart"/>
      <w:r w:rsidR="004C5F90" w:rsidRPr="004C5F90">
        <w:rPr>
          <w:rFonts w:asciiTheme="majorBidi" w:hAnsiTheme="majorBidi" w:cstheme="majorBidi"/>
          <w:sz w:val="24"/>
          <w:szCs w:val="24"/>
        </w:rPr>
        <w:t>Гордлевского</w:t>
      </w:r>
      <w:proofErr w:type="spellEnd"/>
      <w:r w:rsidR="004C5F90" w:rsidRPr="004C5F90">
        <w:rPr>
          <w:rFonts w:asciiTheme="majorBidi" w:hAnsiTheme="majorBidi" w:cstheme="majorBidi"/>
          <w:sz w:val="24"/>
          <w:szCs w:val="24"/>
        </w:rPr>
        <w:t>, В. М. Алексеева, А. Н. Кононова,</w:t>
      </w:r>
      <w:r w:rsidR="004C5F90">
        <w:rPr>
          <w:rFonts w:asciiTheme="majorBidi" w:hAnsiTheme="majorBidi" w:cstheme="majorBidi"/>
          <w:sz w:val="24"/>
          <w:szCs w:val="24"/>
        </w:rPr>
        <w:t xml:space="preserve"> </w:t>
      </w:r>
      <w:r w:rsidR="004C5F90" w:rsidRPr="004C5F90">
        <w:rPr>
          <w:rFonts w:asciiTheme="majorBidi" w:hAnsiTheme="majorBidi" w:cstheme="majorBidi"/>
          <w:sz w:val="24"/>
          <w:szCs w:val="24"/>
        </w:rPr>
        <w:t>П. E</w:t>
      </w:r>
      <w:r w:rsidR="004C5F90">
        <w:rPr>
          <w:rFonts w:asciiTheme="majorBidi" w:hAnsiTheme="majorBidi" w:cstheme="majorBidi"/>
          <w:sz w:val="24"/>
          <w:szCs w:val="24"/>
        </w:rPr>
        <w:t>.</w:t>
      </w:r>
      <w:r w:rsidR="004C5F90" w:rsidRPr="004C5F90">
        <w:rPr>
          <w:rFonts w:asciiTheme="majorBidi" w:hAnsiTheme="majorBidi" w:cstheme="majorBidi"/>
          <w:sz w:val="24"/>
          <w:szCs w:val="24"/>
        </w:rPr>
        <w:t xml:space="preserve"> Скачкова и др. </w:t>
      </w:r>
    </w:p>
    <w:p w14:paraId="5ECF9987" w14:textId="52DE9F0F" w:rsidR="006905FA" w:rsidRPr="004C5F90" w:rsidRDefault="006905FA" w:rsidP="004C5F90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В этот период образуются три главных центра ориенталистики: петербургский, московский й казанский. К середине XIX столетия географический охват исследуемых российским востоковедением стран Азии был относительно ограничен. Главное внимание уделялось непосредственным соседям России, таким громадным конгломератам различных народностей, какими тогда являлись Османская империя, Иран. В изучении языков, историй и современного положения этих стран российские ученые добились успеха, поставившего отечественное востоковедение на один уровень с достижениями ученых передовых стран мира (Франции, Англии, Германии). </w:t>
      </w:r>
    </w:p>
    <w:p w14:paraId="3BDCCC3D" w14:textId="77777777" w:rsidR="006905FA" w:rsidRPr="005826DC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Ориентальное литературоведение делало только первые шаги: появились переводы из классиков персидской и арабской литературы, биографические сведения о средневековых поэтах, полученные главным образом из западноевропейских работ. </w:t>
      </w:r>
    </w:p>
    <w:p w14:paraId="2094161B" w14:textId="259295C9" w:rsidR="006905FA" w:rsidRDefault="006905FA" w:rsidP="006905FA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Впервые </w:t>
      </w:r>
      <w:proofErr w:type="spellStart"/>
      <w:r w:rsidRPr="005826DC">
        <w:rPr>
          <w:rFonts w:asciiTheme="majorBidi" w:hAnsiTheme="majorBidi" w:cstheme="majorBidi"/>
          <w:sz w:val="24"/>
          <w:szCs w:val="24"/>
        </w:rPr>
        <w:t>ближневосточники</w:t>
      </w:r>
      <w:proofErr w:type="spellEnd"/>
      <w:r w:rsidRPr="005826DC">
        <w:rPr>
          <w:rFonts w:asciiTheme="majorBidi" w:hAnsiTheme="majorBidi" w:cstheme="majorBidi"/>
          <w:sz w:val="24"/>
          <w:szCs w:val="24"/>
        </w:rPr>
        <w:t xml:space="preserve"> обратились к сбору, научному описанию, </w:t>
      </w:r>
      <w:proofErr w:type="spellStart"/>
      <w:r w:rsidRPr="005826DC">
        <w:rPr>
          <w:rFonts w:asciiTheme="majorBidi" w:hAnsiTheme="majorBidi" w:cstheme="majorBidi"/>
          <w:sz w:val="24"/>
          <w:szCs w:val="24"/>
        </w:rPr>
        <w:t>каталогизированию</w:t>
      </w:r>
      <w:proofErr w:type="spellEnd"/>
      <w:r w:rsidRPr="005826DC">
        <w:rPr>
          <w:rFonts w:asciiTheme="majorBidi" w:hAnsiTheme="majorBidi" w:cstheme="majorBidi"/>
          <w:sz w:val="24"/>
          <w:szCs w:val="24"/>
        </w:rPr>
        <w:t xml:space="preserve"> «мусульманских» рукописей. Были сделаны переводы из этих восточных источников. Исторические очерки включали самостоятельные наблюдения, вкрапления из вспомогательных источников и исследований западных авторов. Появились первые описания исламской религии и шариата. В рассматриваемое время было положено начало археологическим исследованиям мест, связанных с историей Золотой Орды, народов Кавказа, Ближнего Востока.</w:t>
      </w:r>
    </w:p>
    <w:p w14:paraId="0E4314B7" w14:textId="77777777" w:rsidR="004C5F90" w:rsidRDefault="004C5F90" w:rsidP="004C5F90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К середине XIX столетия востоковедение являлось конгломератом наук, в которых внутренняя специализация только намечалась. Востоковед этого времени обычно был и политологом, и историком, и лингвистом, и литературоведом — все это объединялось основательным знанием языка изучаемой страны. «Комплексное» востоковедение при определенных преимуществах предполагаемого им широкого охвата не позволяло углубиться ни в одну из составляющих его отраслей, не оставляло возможности овладеть методикой, специфической для каждой из названных выше дисциплин. Уровень ориенталистики был таков, что размежевание составлявших ее дисциплин еще состояться не могло — она находилась в состоянии «нерасчлененного» развития. Главным содержанием востоковедных исследований было выявление, перевод и комментарий древнего или средневекового источника. Монографическое исследование отдельных проблем было редкостью. Актуальными и политическими вопросами восточных стран ориенталисты, как правило, не занимались. Тематический масштаб изучения Востока был еще достаточно узок. </w:t>
      </w:r>
    </w:p>
    <w:p w14:paraId="39B28CA2" w14:textId="18073BF4" w:rsidR="004C5F90" w:rsidRDefault="004C5F90" w:rsidP="004C5F90">
      <w:pPr>
        <w:ind w:firstLine="708"/>
        <w:rPr>
          <w:rFonts w:asciiTheme="majorBidi" w:hAnsiTheme="majorBidi" w:cstheme="majorBidi"/>
          <w:sz w:val="24"/>
          <w:szCs w:val="24"/>
        </w:rPr>
      </w:pPr>
      <w:r w:rsidRPr="005826DC">
        <w:rPr>
          <w:rFonts w:asciiTheme="majorBidi" w:hAnsiTheme="majorBidi" w:cstheme="majorBidi"/>
          <w:sz w:val="24"/>
          <w:szCs w:val="24"/>
        </w:rPr>
        <w:t xml:space="preserve">Итак, рассматриваемый период в истории отечественного востоковедения был периодом становления, периодом накопления материала и первых шагов в изучении </w:t>
      </w:r>
      <w:r w:rsidRPr="005826DC">
        <w:rPr>
          <w:rFonts w:asciiTheme="majorBidi" w:hAnsiTheme="majorBidi" w:cstheme="majorBidi"/>
          <w:sz w:val="24"/>
          <w:szCs w:val="24"/>
        </w:rPr>
        <w:lastRenderedPageBreak/>
        <w:t>источников, периодом собирания сил и организационного оформления. Создание крупных востоковедных научных школ России начнется во второй половине XIX столетия, когда и в ней самой, и в странах Азии произойдут значительные перемены.</w:t>
      </w:r>
    </w:p>
    <w:p w14:paraId="032740A6" w14:textId="196BC492" w:rsidR="00B84BF8" w:rsidRPr="00B84BF8" w:rsidRDefault="00B84BF8" w:rsidP="00CE32D2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B84BF8">
        <w:rPr>
          <w:rFonts w:asciiTheme="majorBidi" w:hAnsiTheme="majorBidi" w:cstheme="majorBidi"/>
          <w:b/>
          <w:bCs/>
          <w:sz w:val="24"/>
          <w:szCs w:val="24"/>
        </w:rPr>
        <w:t>2 глава</w:t>
      </w:r>
    </w:p>
    <w:p w14:paraId="08BCA18B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Агафангел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Ефимович Крымский родился 15 января 1871 г. в семье учителя городского училища небольшого уездного городка Владимира-Волынского. Семья, в которой родился 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Агафангел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Ефимович, отличалась, как и весь род Крымских, давними культурными традициями, а также тягой к знаниям.</w:t>
      </w:r>
    </w:p>
    <w:p w14:paraId="478E05CC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E0214E">
        <w:rPr>
          <w:rFonts w:ascii="Times New Roman" w:hAnsi="Times New Roman" w:cs="Times New Roman"/>
          <w:sz w:val="24"/>
          <w:szCs w:val="24"/>
        </w:rPr>
        <w:t>Агафангела</w:t>
      </w:r>
      <w:proofErr w:type="spellEnd"/>
      <w:r w:rsidRPr="00E0214E">
        <w:rPr>
          <w:rFonts w:ascii="Times New Roman" w:hAnsi="Times New Roman" w:cs="Times New Roman"/>
          <w:sz w:val="24"/>
          <w:szCs w:val="24"/>
        </w:rPr>
        <w:t xml:space="preserve"> Ефимовича- Ефим Стефанович, педагог по призванию, собрал значительную библиотеку, работал над учебником географии для городских училищ, ему также принадлежат два учебника по арифметике, пособие «Охота на птиц и зверей в Малороссии, Украине и Волыни». </w:t>
      </w:r>
    </w:p>
    <w:p w14:paraId="2E8134B5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63479">
        <w:rPr>
          <w:rFonts w:ascii="Times New Roman" w:hAnsi="Times New Roman" w:cs="Times New Roman"/>
          <w:sz w:val="24"/>
          <w:szCs w:val="24"/>
        </w:rPr>
        <w:t>В пятилетием</w:t>
      </w:r>
      <w:proofErr w:type="gramEnd"/>
      <w:r w:rsidRPr="00B63479">
        <w:rPr>
          <w:rFonts w:ascii="Times New Roman" w:hAnsi="Times New Roman" w:cs="Times New Roman"/>
          <w:sz w:val="24"/>
          <w:szCs w:val="24"/>
        </w:rPr>
        <w:t xml:space="preserve"> возрасте юного ученого определяют в Звенигородскую школу, одновременно дома он изучает польский, французский, английский и немецкий языки. В десять лет мальчика отдают в Острожскую прогимназию. В этот период он жил </w:t>
      </w:r>
      <w:r>
        <w:rPr>
          <w:rFonts w:ascii="Times New Roman" w:hAnsi="Times New Roman" w:cs="Times New Roman"/>
          <w:sz w:val="24"/>
          <w:szCs w:val="24"/>
        </w:rPr>
        <w:t>с тетей</w:t>
      </w:r>
      <w:r w:rsidRPr="00B63479">
        <w:rPr>
          <w:rFonts w:ascii="Times New Roman" w:hAnsi="Times New Roman" w:cs="Times New Roman"/>
          <w:sz w:val="24"/>
          <w:szCs w:val="24"/>
        </w:rPr>
        <w:t>, заведующей городской библиотекой, и благодаря этому получает доступ к книгам для взрослых, читая все без разбору, на нескольких языках.</w:t>
      </w:r>
    </w:p>
    <w:p w14:paraId="2DCFD62D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 xml:space="preserve">Юный 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Агафангел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Ефимович кроме греческого и латинского факультативно изучает санскрит, древнееврейский, турецкий и итальянский языки. Под благотворным влиянием своих преподавателей, он начинает осознавать свое призвание и упорно готовит себя к литературной и ученой деятельности в области гуманитарных наук. Именно в этом учебном заведении Крымский впервые публикует свои стихи, рассказы, художественные переводы в рукописном журнале «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Коллегиатская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мысль». </w:t>
      </w:r>
    </w:p>
    <w:p w14:paraId="19584EB2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>На выпускных экзаменах он ошеломляет своими познаниями все руководство - выпускник свободно владел более чем десятью языками. В связи с этим, педагогический совет коллегии принял решение о выделении Крымскому денежного пособия, чтобы он мог продолжить образование.</w:t>
      </w:r>
    </w:p>
    <w:p w14:paraId="6BCFCE0A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>Продолжать образование А. Е. Крымский решил в одном из крупнейших учебных центров русского востоковедения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3479">
        <w:rPr>
          <w:rFonts w:ascii="Times New Roman" w:hAnsi="Times New Roman" w:cs="Times New Roman"/>
          <w:sz w:val="24"/>
          <w:szCs w:val="24"/>
        </w:rPr>
        <w:t>Лазаревск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3479">
        <w:rPr>
          <w:rFonts w:ascii="Times New Roman" w:hAnsi="Times New Roman" w:cs="Times New Roman"/>
          <w:sz w:val="24"/>
          <w:szCs w:val="24"/>
        </w:rPr>
        <w:t xml:space="preserve"> институ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63479">
        <w:rPr>
          <w:rFonts w:ascii="Times New Roman" w:hAnsi="Times New Roman" w:cs="Times New Roman"/>
          <w:sz w:val="24"/>
          <w:szCs w:val="24"/>
        </w:rPr>
        <w:t xml:space="preserve"> восточных языков в Москве. Обучение включало лекции по арабскому, армянскому, персидскому, «турецко-татарскому», грузинскому, русскому языкам и словесностям, ежедневные практические занятия по восточной каллиграфии, а также лекции по истории Ближнего и Среднего Востока. </w:t>
      </w:r>
    </w:p>
    <w:p w14:paraId="1E204B7F" w14:textId="3E144C62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 xml:space="preserve">В 1892 г. А. Е. Крымский окончил 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институт восточных языков. За перевод и толкование философского трактата средневекового арабского ученого аль-Фараби (X в.), профессорский совет института принял решение оставить А. Крымского «при кафедре арабской филологии для подготовки к профессорскому званию». Однако, сам А. Е. </w:t>
      </w:r>
      <w:r w:rsidR="00CE32D2" w:rsidRPr="00B63479">
        <w:rPr>
          <w:rFonts w:ascii="Times New Roman" w:hAnsi="Times New Roman" w:cs="Times New Roman"/>
          <w:sz w:val="24"/>
          <w:szCs w:val="24"/>
        </w:rPr>
        <w:t>Крымский,</w:t>
      </w:r>
      <w:r w:rsidRPr="00B63479">
        <w:rPr>
          <w:rFonts w:ascii="Times New Roman" w:hAnsi="Times New Roman" w:cs="Times New Roman"/>
          <w:sz w:val="24"/>
          <w:szCs w:val="24"/>
        </w:rPr>
        <w:t xml:space="preserve"> сочтя, что полученных знаний недостаточно для научной и педагогической деятельности, поступает на историко-филологический факультет Московского университета, в котором обучается с осени 1892 до весны 1896 г.</w:t>
      </w:r>
    </w:p>
    <w:p w14:paraId="57FD1656" w14:textId="77777777" w:rsidR="00B84BF8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 xml:space="preserve">27 октября 1892 г. Крымский был принят в члены Восточной комиссии Московского археологического общества, а 3 декабря того же года —в члены Общества любителей естествознания, антропологии и этнографии. В эти же годы (1892—1896) А. Крымский переводит на украинский язык и издает книгу В. 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Клоустона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«Народные сказки </w:t>
      </w:r>
      <w:r w:rsidRPr="00B63479">
        <w:rPr>
          <w:rFonts w:ascii="Times New Roman" w:hAnsi="Times New Roman" w:cs="Times New Roman"/>
          <w:sz w:val="24"/>
          <w:szCs w:val="24"/>
        </w:rPr>
        <w:lastRenderedPageBreak/>
        <w:t>и выдумки, как они путешествуют и изменяются», пишет к ней предисловие и примечания. Работа над этой книгой помогла ученому составить целую хрестоматию из классиков мирового востоковедения.</w:t>
      </w:r>
    </w:p>
    <w:p w14:paraId="234EBADC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>Благодаря особенностям научного стиля, Крымского приглашают сотрудничать наиболее популярные в России редакции энциклопедических изданий.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79">
        <w:rPr>
          <w:rFonts w:ascii="Times New Roman" w:hAnsi="Times New Roman" w:cs="Times New Roman"/>
          <w:sz w:val="24"/>
          <w:szCs w:val="24"/>
        </w:rPr>
        <w:t xml:space="preserve">1893 г. А. Е. Крымский значится в списке авторов ряда значительных словарных статей. Позже, на Крымского было возложено ведение статей по Ближнему и Среднему Востоку. </w:t>
      </w:r>
    </w:p>
    <w:p w14:paraId="1E6346B1" w14:textId="77777777" w:rsidR="00B84BF8" w:rsidRPr="00B63479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3479">
        <w:rPr>
          <w:rFonts w:ascii="Times New Roman" w:hAnsi="Times New Roman" w:cs="Times New Roman"/>
          <w:sz w:val="24"/>
          <w:szCs w:val="24"/>
        </w:rPr>
        <w:t xml:space="preserve"> Украинские переводы из восточных литератур и научно-популярные комментарии к ним определили направление научного творчества А. Е. Крымского — изучению фольклора и “воздействия народной словесности на письменную литературу”. Крымский, будучи сторонником миграционной теории развития фольклора, он обратил внимание на параллели русским и украинским сюжетам в устной народной традиции и восточных литературах. Вопросы взаимодействия национальных культур ученый в дальнейшем будет изучать на индо-ирано-арабских материалах. </w:t>
      </w:r>
      <w:r>
        <w:rPr>
          <w:rFonts w:ascii="Times New Roman" w:hAnsi="Times New Roman" w:cs="Times New Roman"/>
          <w:sz w:val="24"/>
          <w:szCs w:val="24"/>
        </w:rPr>
        <w:t>Также,</w:t>
      </w:r>
      <w:r w:rsidRPr="00B63479">
        <w:rPr>
          <w:rFonts w:ascii="Times New Roman" w:hAnsi="Times New Roman" w:cs="Times New Roman"/>
          <w:sz w:val="24"/>
          <w:szCs w:val="24"/>
        </w:rPr>
        <w:t xml:space="preserve"> следует отметить еще одно направление его научных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3479">
        <w:rPr>
          <w:rFonts w:ascii="Times New Roman" w:hAnsi="Times New Roman" w:cs="Times New Roman"/>
          <w:sz w:val="24"/>
          <w:szCs w:val="24"/>
        </w:rPr>
        <w:t xml:space="preserve">выявление истоков и национальных особенностей культур народов Ближнего и Среднего Востока, принявших ислам. </w:t>
      </w:r>
    </w:p>
    <w:p w14:paraId="619BB3B0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</w:rPr>
      </w:pPr>
      <w:r w:rsidRPr="00B63479">
        <w:rPr>
          <w:rFonts w:ascii="Times New Roman" w:hAnsi="Times New Roman" w:cs="Times New Roman"/>
          <w:sz w:val="24"/>
          <w:szCs w:val="24"/>
        </w:rPr>
        <w:t xml:space="preserve">Увлечение творчеством восточных поэтов-суфиев, интерес к фольклору и истокам восточных национальных культур привели Крымского к изучению сектантских движений на Ближнем и Среднем Востоке. </w:t>
      </w:r>
      <w:r>
        <w:rPr>
          <w:rFonts w:ascii="Times New Roman" w:hAnsi="Times New Roman" w:cs="Times New Roman"/>
          <w:sz w:val="24"/>
          <w:szCs w:val="24"/>
        </w:rPr>
        <w:t>Плодом этого</w:t>
      </w:r>
      <w:r w:rsidRPr="00B63479">
        <w:rPr>
          <w:rFonts w:ascii="Times New Roman" w:hAnsi="Times New Roman" w:cs="Times New Roman"/>
          <w:sz w:val="24"/>
          <w:szCs w:val="24"/>
        </w:rPr>
        <w:t xml:space="preserve"> была уже выпускная работа А. Крымского «Перевод и толкование философского трактата </w:t>
      </w:r>
      <w:proofErr w:type="spellStart"/>
      <w:r w:rsidRPr="00B63479">
        <w:rPr>
          <w:rFonts w:ascii="Times New Roman" w:hAnsi="Times New Roman" w:cs="Times New Roman"/>
          <w:sz w:val="24"/>
          <w:szCs w:val="24"/>
        </w:rPr>
        <w:t>аристотелика</w:t>
      </w:r>
      <w:proofErr w:type="spellEnd"/>
      <w:r w:rsidRPr="00B63479">
        <w:rPr>
          <w:rFonts w:ascii="Times New Roman" w:hAnsi="Times New Roman" w:cs="Times New Roman"/>
          <w:sz w:val="24"/>
          <w:szCs w:val="24"/>
        </w:rPr>
        <w:t xml:space="preserve"> аль-Фараби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3479">
        <w:rPr>
          <w:rFonts w:ascii="Times New Roman" w:hAnsi="Times New Roman" w:cs="Times New Roman"/>
          <w:sz w:val="24"/>
          <w:szCs w:val="24"/>
        </w:rPr>
        <w:t xml:space="preserve">Главные вопросы философии» — произведения неортодоксальной религиозно-философской мысли Востока, в дальнейшем он сделал объектом исследований и сектантские движения нового </w:t>
      </w:r>
      <w:r w:rsidRPr="00E0214E">
        <w:rPr>
          <w:rFonts w:ascii="Times New Roman" w:hAnsi="Times New Roman" w:cs="Times New Roman"/>
        </w:rPr>
        <w:t xml:space="preserve">времени: ваххабитов, </w:t>
      </w:r>
      <w:proofErr w:type="spellStart"/>
      <w:r w:rsidRPr="00E0214E">
        <w:rPr>
          <w:rFonts w:ascii="Times New Roman" w:hAnsi="Times New Roman" w:cs="Times New Roman"/>
        </w:rPr>
        <w:t>бабидов</w:t>
      </w:r>
      <w:proofErr w:type="spellEnd"/>
      <w:r w:rsidRPr="00E0214E">
        <w:rPr>
          <w:rFonts w:ascii="Times New Roman" w:hAnsi="Times New Roman" w:cs="Times New Roman"/>
        </w:rPr>
        <w:t xml:space="preserve">, </w:t>
      </w:r>
      <w:proofErr w:type="spellStart"/>
      <w:r w:rsidRPr="00E0214E">
        <w:rPr>
          <w:rFonts w:ascii="Times New Roman" w:hAnsi="Times New Roman" w:cs="Times New Roman"/>
        </w:rPr>
        <w:t>бехаитов</w:t>
      </w:r>
      <w:proofErr w:type="spellEnd"/>
      <w:r w:rsidRPr="00E0214E">
        <w:rPr>
          <w:rFonts w:ascii="Times New Roman" w:hAnsi="Times New Roman" w:cs="Times New Roman"/>
        </w:rPr>
        <w:t>.</w:t>
      </w:r>
    </w:p>
    <w:p w14:paraId="2D495A67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>Важным этапом в творческом развитии А. Е. Крымского была его двухгодичная командировка на Ближний Восток, а именно в Ливан. В целом , целью командировки было изучение арабского классического языка, грамматики литературного языка «в ее тонкостях и спорных вопросах», также чтение еще не прочитанных им произведений арабской классической и современной литературы и овладение умением «разбирать рукописи» (изучение арабской текстологии), а также изучению современного (народного) арабского языка с его говорами. Однако, не ограничиваясь вышеперечисленными задачами, ученый интересуется общественно-политической жизнью страны, пытается уяснить характер ее народа, делает интересные наблюдения этнопсихологического характера. Эти наблюдения и ученый использует позже для характеристики психологического склада и мировоззрения арабов</w:t>
      </w:r>
      <w:r w:rsidRPr="00E0214E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721DF7BC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Работами, н</w:t>
      </w:r>
      <w:r w:rsidRPr="00E0214E">
        <w:rPr>
          <w:rFonts w:ascii="Times New Roman" w:hAnsi="Times New Roman" w:cs="Times New Roman"/>
          <w:sz w:val="24"/>
          <w:szCs w:val="24"/>
        </w:rPr>
        <w:t xml:space="preserve">аписанными </w:t>
      </w:r>
      <w:r>
        <w:rPr>
          <w:rFonts w:ascii="Times New Roman" w:hAnsi="Times New Roman" w:cs="Times New Roman"/>
          <w:sz w:val="24"/>
          <w:szCs w:val="24"/>
        </w:rPr>
        <w:t xml:space="preserve">ученым </w:t>
      </w:r>
      <w:r w:rsidRPr="00E0214E">
        <w:rPr>
          <w:rFonts w:ascii="Times New Roman" w:hAnsi="Times New Roman" w:cs="Times New Roman"/>
          <w:sz w:val="24"/>
          <w:szCs w:val="24"/>
        </w:rPr>
        <w:t xml:space="preserve">в период его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0214E">
        <w:rPr>
          <w:rFonts w:ascii="Times New Roman" w:hAnsi="Times New Roman" w:cs="Times New Roman"/>
          <w:sz w:val="24"/>
          <w:szCs w:val="24"/>
        </w:rPr>
        <w:t>Ближнем Востоке</w:t>
      </w:r>
      <w:r>
        <w:rPr>
          <w:rFonts w:ascii="Times New Roman" w:hAnsi="Times New Roman" w:cs="Times New Roman"/>
          <w:sz w:val="24"/>
          <w:szCs w:val="24"/>
        </w:rPr>
        <w:t xml:space="preserve">, такими как: </w:t>
      </w:r>
      <w:r w:rsidRPr="00E0214E">
        <w:rPr>
          <w:rFonts w:ascii="Times New Roman" w:hAnsi="Times New Roman" w:cs="Times New Roman"/>
          <w:sz w:val="24"/>
          <w:szCs w:val="24"/>
        </w:rPr>
        <w:t xml:space="preserve"> «Мусульманство и его будущность», ряд энциклопедических статей: «Мохаммед», «Мюридизм», «Сирийская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14E">
        <w:rPr>
          <w:rFonts w:ascii="Times New Roman" w:hAnsi="Times New Roman" w:cs="Times New Roman"/>
          <w:sz w:val="24"/>
          <w:szCs w:val="24"/>
        </w:rPr>
        <w:t>«Суфизм», рецензией на книгу «История борьбы между религией и наукой», далеко не исчерпывается все созданное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14E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0214E">
        <w:rPr>
          <w:rFonts w:ascii="Times New Roman" w:hAnsi="Times New Roman" w:cs="Times New Roman"/>
          <w:sz w:val="24"/>
          <w:szCs w:val="24"/>
        </w:rPr>
        <w:t>работает над пространной статьей о мусульманском университете аль-</w:t>
      </w:r>
      <w:proofErr w:type="spellStart"/>
      <w:r w:rsidRPr="00E0214E">
        <w:rPr>
          <w:rFonts w:ascii="Times New Roman" w:hAnsi="Times New Roman" w:cs="Times New Roman"/>
          <w:sz w:val="24"/>
          <w:szCs w:val="24"/>
        </w:rPr>
        <w:t>Азхар</w:t>
      </w:r>
      <w:proofErr w:type="spellEnd"/>
      <w:r w:rsidRPr="00E0214E">
        <w:rPr>
          <w:rFonts w:ascii="Times New Roman" w:hAnsi="Times New Roman" w:cs="Times New Roman"/>
          <w:sz w:val="24"/>
          <w:szCs w:val="24"/>
        </w:rPr>
        <w:t xml:space="preserve"> в Каире, над заметкой о политическом положении в Сирии, принимает участие в дискуссии о реформе арабского литературного языка и письменности.</w:t>
      </w:r>
    </w:p>
    <w:p w14:paraId="02B5CABB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К концу своего пребывания на Ближнем Востоке А. Е. Крымский приступает к написанию магистерской диссертации «О народной словесности сирийских арабов». Предметом диссертационного исследования был язык сирийских арабов, «говорящих разными диалектами». Молодого ученого привлекла тема не изученности этих диалектов. </w:t>
      </w:r>
    </w:p>
    <w:p w14:paraId="132F1CE9" w14:textId="77777777" w:rsidR="00B84BF8" w:rsidRPr="00FD1C7B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C7B">
        <w:rPr>
          <w:rFonts w:ascii="Times New Roman" w:hAnsi="Times New Roman" w:cs="Times New Roman"/>
          <w:sz w:val="24"/>
          <w:szCs w:val="24"/>
        </w:rPr>
        <w:lastRenderedPageBreak/>
        <w:t>Важной стороной деятельности А. Е. Крымского в Сирии и Ливане было собирание арабских рукописей и сочинений. Ему удалось значительно пополнить отечественные фонды рукописей. Прежде всего следует назвать список путешествий антиохийского патриарха Макария, содержащий ценные сведения об Украине и Южной Руси середины XVII в.; рукопись бейрутской церковной летописи XVI—XVIII вв., представляющей важный источник по истории Горного Ливана и прибрежной Сирии. Изучение рукописей коллекции А. Е. Крымского сыграло известную роль в развитии московской школы арабистики. К концу жизни эти материалы помогли ученому создать монументальную «Историю новой арабской литературы», охватывающую период с середины XVII до конца XIX в.</w:t>
      </w:r>
    </w:p>
    <w:p w14:paraId="1174DA3C" w14:textId="77777777" w:rsidR="00B84BF8" w:rsidRPr="00FD1C7B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C7B">
        <w:rPr>
          <w:rFonts w:ascii="Times New Roman" w:hAnsi="Times New Roman" w:cs="Times New Roman"/>
          <w:sz w:val="24"/>
          <w:szCs w:val="24"/>
        </w:rPr>
        <w:t>К началу XX в. А.Е. Крымский становится одним из ведущих знатоков Востока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FD1C7B">
        <w:rPr>
          <w:rFonts w:ascii="Times New Roman" w:hAnsi="Times New Roman" w:cs="Times New Roman"/>
          <w:sz w:val="24"/>
          <w:szCs w:val="24"/>
        </w:rPr>
        <w:t>, принимает активное участие в создании московской школы востоковедения и одновременно начинает закладывать основы развития ориенталистики на Украине.</w:t>
      </w:r>
    </w:p>
    <w:p w14:paraId="4AE4F422" w14:textId="77777777" w:rsidR="00B84BF8" w:rsidRPr="00FD1C7B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C7B">
        <w:rPr>
          <w:rFonts w:ascii="Times New Roman" w:hAnsi="Times New Roman" w:cs="Times New Roman"/>
          <w:sz w:val="24"/>
          <w:szCs w:val="24"/>
        </w:rPr>
        <w:t>В конце августа 1898 г. А. Е. Крымский после пребывания в Сирии и Ливане возвратился в Москву. Ему было поручено чтение лекций по арабскому языку и словесности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Pr="00FD1C7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7B">
        <w:rPr>
          <w:rFonts w:ascii="Times New Roman" w:hAnsi="Times New Roman" w:cs="Times New Roman"/>
          <w:sz w:val="24"/>
          <w:szCs w:val="24"/>
        </w:rPr>
        <w:t>руководство библиотекой института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D1C7B">
        <w:rPr>
          <w:rFonts w:ascii="Times New Roman" w:hAnsi="Times New Roman" w:cs="Times New Roman"/>
          <w:sz w:val="24"/>
          <w:szCs w:val="24"/>
        </w:rPr>
        <w:t>н занялся перестройкой библиотечного дела в институте.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68901" w14:textId="77777777" w:rsidR="00B84BF8" w:rsidRPr="007423AC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23AC">
        <w:rPr>
          <w:rFonts w:ascii="Times New Roman" w:hAnsi="Times New Roman" w:cs="Times New Roman"/>
          <w:sz w:val="24"/>
          <w:szCs w:val="24"/>
        </w:rPr>
        <w:t>В Лазаревском институте восточных языков Крымский стал перестраивать преподавание востоковедных курсов, включая в них новые, выходящие за пределы традиционной науки вопросы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23AC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7423AC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23AC">
        <w:rPr>
          <w:rFonts w:ascii="Times New Roman" w:hAnsi="Times New Roman" w:cs="Times New Roman"/>
          <w:sz w:val="24"/>
          <w:szCs w:val="24"/>
        </w:rPr>
        <w:t xml:space="preserve"> и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3AC">
        <w:rPr>
          <w:rFonts w:ascii="Times New Roman" w:hAnsi="Times New Roman" w:cs="Times New Roman"/>
          <w:sz w:val="24"/>
          <w:szCs w:val="24"/>
        </w:rPr>
        <w:t>.</w:t>
      </w:r>
    </w:p>
    <w:p w14:paraId="7A72BE3B" w14:textId="77777777" w:rsidR="00B84BF8" w:rsidRPr="00FD1C7B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D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 год</w:t>
      </w:r>
      <w:r w:rsidRPr="00FD1C7B">
        <w:rPr>
          <w:rFonts w:ascii="Times New Roman" w:hAnsi="Times New Roman" w:cs="Times New Roman"/>
          <w:sz w:val="24"/>
          <w:szCs w:val="24"/>
        </w:rPr>
        <w:t xml:space="preserve"> деятельности в Лазаревском институте восточных языков А. Е. Крымский избирается профессором кафедры арабской словесности. Он читает курс семитских языков с изложением истории арабского языка, Корана, средневеков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C7B">
        <w:rPr>
          <w:rFonts w:ascii="Times New Roman" w:hAnsi="Times New Roman" w:cs="Times New Roman"/>
          <w:sz w:val="24"/>
          <w:szCs w:val="24"/>
        </w:rPr>
        <w:t xml:space="preserve"> арабск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C7B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FD1C7B">
        <w:rPr>
          <w:rFonts w:ascii="Times New Roman" w:hAnsi="Times New Roman" w:cs="Times New Roman"/>
          <w:sz w:val="24"/>
          <w:szCs w:val="24"/>
        </w:rPr>
        <w:t>На третьем курсе изучаются арабская поэзия и ее история.</w:t>
      </w:r>
    </w:p>
    <w:p w14:paraId="1EF8D998" w14:textId="77777777" w:rsidR="00B84BF8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1C7B">
        <w:rPr>
          <w:rFonts w:ascii="Times New Roman" w:hAnsi="Times New Roman" w:cs="Times New Roman"/>
          <w:sz w:val="24"/>
          <w:szCs w:val="24"/>
        </w:rPr>
        <w:t>Уже будучи профессором арабской словесности, А. Е. Крымский избирается в 1903 г. еще и профессором кафедры восточной истории. А. Е. Крымский обеспечив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FD1C7B">
        <w:rPr>
          <w:rFonts w:ascii="Times New Roman" w:hAnsi="Times New Roman" w:cs="Times New Roman"/>
          <w:sz w:val="24"/>
          <w:szCs w:val="24"/>
        </w:rPr>
        <w:t xml:space="preserve"> чтение почти всех основных востоковедных курсов по всему мусульманскому региону, включая Индию.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7B">
        <w:rPr>
          <w:rFonts w:ascii="Times New Roman" w:hAnsi="Times New Roman" w:cs="Times New Roman"/>
          <w:sz w:val="24"/>
          <w:szCs w:val="24"/>
        </w:rPr>
        <w:t xml:space="preserve">Таким образом, А. Е. Крымский в течение долгого времени фактически успешно ведет занятия на четырех различных кафедрах: арабской словесности, персидской словесности, турецкой словесности и истории мусульманского Востока. </w:t>
      </w:r>
    </w:p>
    <w:p w14:paraId="4BC04EF2" w14:textId="77777777" w:rsidR="00B84BF8" w:rsidRPr="009F1ADA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1ADA">
        <w:rPr>
          <w:rFonts w:ascii="Times New Roman" w:hAnsi="Times New Roman" w:cs="Times New Roman"/>
          <w:sz w:val="24"/>
          <w:szCs w:val="24"/>
        </w:rPr>
        <w:t>Крымский был долголетним редактором издаваемых Лазаревским институтом «Трудов по востоковедению». По подсчетам увидело свет 26 крупных исследований и трудов самого А. Е. Крымского. Среди них: «Арабский текст избранных глав из Ибн-</w:t>
      </w:r>
      <w:proofErr w:type="spellStart"/>
      <w:r w:rsidRPr="009F1ADA">
        <w:rPr>
          <w:rFonts w:ascii="Times New Roman" w:hAnsi="Times New Roman" w:cs="Times New Roman"/>
          <w:sz w:val="24"/>
          <w:szCs w:val="24"/>
        </w:rPr>
        <w:t>Хишама</w:t>
      </w:r>
      <w:proofErr w:type="spellEnd"/>
      <w:r w:rsidRPr="009F1ADA">
        <w:rPr>
          <w:rFonts w:ascii="Times New Roman" w:hAnsi="Times New Roman" w:cs="Times New Roman"/>
          <w:sz w:val="24"/>
          <w:szCs w:val="24"/>
        </w:rPr>
        <w:t xml:space="preserve">» (1906), «Источники для истории Мохаммеда и литература о нем» , три части учебного пособия «Семитские языки и народы», три тома и несколько выпусков «Истории арабов и арабской литературы, светской и духовной», «Арабская литература в очерках и образцах» (два тома), «История Персии, ее литературы и </w:t>
      </w:r>
      <w:proofErr w:type="spellStart"/>
      <w:r w:rsidRPr="009F1ADA">
        <w:rPr>
          <w:rFonts w:ascii="Times New Roman" w:hAnsi="Times New Roman" w:cs="Times New Roman"/>
          <w:sz w:val="24"/>
          <w:szCs w:val="24"/>
        </w:rPr>
        <w:t>дервишеской</w:t>
      </w:r>
      <w:proofErr w:type="spellEnd"/>
      <w:r w:rsidRPr="009F1ADA">
        <w:rPr>
          <w:rFonts w:ascii="Times New Roman" w:hAnsi="Times New Roman" w:cs="Times New Roman"/>
          <w:sz w:val="24"/>
          <w:szCs w:val="24"/>
        </w:rPr>
        <w:t xml:space="preserve"> теософии» (в трех частях), «История Турции и ее литературы», «История мусульманства».</w:t>
      </w:r>
    </w:p>
    <w:p w14:paraId="2BA172A1" w14:textId="77777777" w:rsidR="00B84BF8" w:rsidRPr="009F1ADA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1ADA">
        <w:rPr>
          <w:rFonts w:ascii="Times New Roman" w:hAnsi="Times New Roman" w:cs="Times New Roman"/>
          <w:sz w:val="24"/>
          <w:szCs w:val="24"/>
        </w:rPr>
        <w:t>Благодаря деятельности А. Е. Крымского, его сотрудникам, его ученикам в области арабистики начало XX в. ознаменовалось в истории русского востоковедения созданием московской школы арабистов.</w:t>
      </w:r>
    </w:p>
    <w:p w14:paraId="6BB766B9" w14:textId="77777777" w:rsidR="00B84BF8" w:rsidRPr="007423AC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23AC">
        <w:rPr>
          <w:rFonts w:ascii="Times New Roman" w:hAnsi="Times New Roman" w:cs="Times New Roman"/>
          <w:sz w:val="24"/>
          <w:szCs w:val="24"/>
        </w:rPr>
        <w:t xml:space="preserve">В мае 1917 г. А. Е. Крымский принимает приглашение Российской Академии наук войти в состав </w:t>
      </w:r>
      <w:proofErr w:type="spellStart"/>
      <w:r w:rsidRPr="007423AC"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 w:rsidRPr="007423AC">
        <w:rPr>
          <w:rFonts w:ascii="Times New Roman" w:hAnsi="Times New Roman" w:cs="Times New Roman"/>
          <w:sz w:val="24"/>
          <w:szCs w:val="24"/>
        </w:rPr>
        <w:t xml:space="preserve"> археологической экспедиции по сохранению памятников </w:t>
      </w:r>
      <w:r w:rsidRPr="007423AC">
        <w:rPr>
          <w:rFonts w:ascii="Times New Roman" w:hAnsi="Times New Roman" w:cs="Times New Roman"/>
          <w:sz w:val="24"/>
          <w:szCs w:val="24"/>
        </w:rPr>
        <w:lastRenderedPageBreak/>
        <w:t>старины в районе военных действий. В Трапезунде ученый изучает фольклор лазов, диалектные особенности их языка.</w:t>
      </w:r>
    </w:p>
    <w:p w14:paraId="75ECB80C" w14:textId="77777777" w:rsidR="00B84BF8" w:rsidRPr="002C7E43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А. Е. Крымскому принадлежат очерки литератур народов Ближнего и Среднего Востока, главным образом средневекового периода. Создавая эти очерки, он руководствовался стремлением: 1) дать читателю представление об иранской, арабской, турецкой литературах, запечатлевших политическое, социально-экономическое, духовное развитие народов региона; 2) познакомить читателя с художественным творчеством народов Ближнего и Среднего Востока, давших человечеству таких великих поэтов, как Абу-ль-Аля аль-</w:t>
      </w:r>
      <w:proofErr w:type="spellStart"/>
      <w:r w:rsidRPr="002C7E43">
        <w:rPr>
          <w:rFonts w:ascii="Times New Roman" w:hAnsi="Times New Roman" w:cs="Times New Roman"/>
          <w:sz w:val="24"/>
          <w:szCs w:val="24"/>
        </w:rPr>
        <w:t>Маари</w:t>
      </w:r>
      <w:proofErr w:type="spellEnd"/>
      <w:r w:rsidRPr="002C7E43">
        <w:rPr>
          <w:rFonts w:ascii="Times New Roman" w:hAnsi="Times New Roman" w:cs="Times New Roman"/>
          <w:sz w:val="24"/>
          <w:szCs w:val="24"/>
        </w:rPr>
        <w:t xml:space="preserve">, Фирдоуси, Омар </w:t>
      </w:r>
      <w:proofErr w:type="spellStart"/>
      <w:r w:rsidRPr="002C7E43">
        <w:rPr>
          <w:rFonts w:ascii="Times New Roman" w:hAnsi="Times New Roman" w:cs="Times New Roman"/>
          <w:sz w:val="24"/>
          <w:szCs w:val="24"/>
        </w:rPr>
        <w:t>Хайам</w:t>
      </w:r>
      <w:proofErr w:type="spellEnd"/>
      <w:r w:rsidRPr="002C7E43">
        <w:rPr>
          <w:rFonts w:ascii="Times New Roman" w:hAnsi="Times New Roman" w:cs="Times New Roman"/>
          <w:sz w:val="24"/>
          <w:szCs w:val="24"/>
        </w:rPr>
        <w:t xml:space="preserve">, Саади, Хафиз и многие другие; 3) раскрыть значение таких всемирно известных памятников мировой культуры, как арабские сказки «Тысяча и одна ночь», народные книги о Ходже Насреддине, Коран. </w:t>
      </w:r>
    </w:p>
    <w:p w14:paraId="155D937B" w14:textId="77777777" w:rsidR="00B84BF8" w:rsidRPr="002C7E43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Изучающий общественно-политическое, социально-экономическое, культурное прошлое мусульманских народов востоковед не мог проигнорировать Коран. В Европе, в том числе и в России, долгое время смотрели на Коран только как на религиозно-философский и законодательный памятник. Исследователи стремились найти в Коране поэзию, в то время как, по мнению Крымского, он не имел ее в себе. Так как, по мнению ученого, Мухаммед не был поэтом, А.Е. Крымский избрал новый путь исследования, который подсказал ему иные критерии оценки поэтики Корана. Он сопоставил священную книгу мусульман с образцами доисламской арабской поэзии, а также с различными заклинаниями и пришел к выводу, что Коран написан рифмованной прозой, которой в доисламской Аравии придерживались «шаманы-ведуны». </w:t>
      </w:r>
    </w:p>
    <w:p w14:paraId="41EF978C" w14:textId="77777777" w:rsidR="00B84BF8" w:rsidRPr="002C7E43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 xml:space="preserve">По мнению Крымского, появление Корана ускорило формирование литературного арабского языка, способствовало закреплению его грамматических и синтаксических форм. Таким образом, Крымский отстаивал ценность Корана прежде всего как первого письменным образом зафиксированного памятника арабской литературы, давшего начало средневековой арабской прозе. </w:t>
      </w:r>
    </w:p>
    <w:p w14:paraId="1F95A2BD" w14:textId="77777777" w:rsidR="00B84BF8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7E43">
        <w:rPr>
          <w:rFonts w:ascii="Times New Roman" w:hAnsi="Times New Roman" w:cs="Times New Roman"/>
          <w:sz w:val="24"/>
          <w:szCs w:val="24"/>
        </w:rPr>
        <w:t>В середине лета (19 июля 1918 г.) состоялся переезд профессора А. Е. Крымского из Москвы в Киев.</w:t>
      </w:r>
      <w:r w:rsidRPr="00695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Ученый п</w:t>
      </w:r>
      <w:r w:rsidRPr="002C7E43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2C7E43">
        <w:rPr>
          <w:rFonts w:ascii="Times New Roman" w:hAnsi="Times New Roman" w:cs="Times New Roman"/>
          <w:sz w:val="24"/>
          <w:szCs w:val="24"/>
        </w:rPr>
        <w:t xml:space="preserve"> личное участие в создании </w:t>
      </w:r>
      <w:r>
        <w:rPr>
          <w:rFonts w:ascii="Times New Roman" w:hAnsi="Times New Roman" w:cs="Times New Roman"/>
          <w:sz w:val="24"/>
          <w:szCs w:val="24"/>
        </w:rPr>
        <w:t>Украинской А</w:t>
      </w:r>
      <w:r w:rsidRPr="002C7E43">
        <w:rPr>
          <w:rFonts w:ascii="Times New Roman" w:hAnsi="Times New Roman" w:cs="Times New Roman"/>
          <w:sz w:val="24"/>
          <w:szCs w:val="24"/>
        </w:rPr>
        <w:t>кадемии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Pr="002C7E43">
        <w:rPr>
          <w:rFonts w:ascii="Times New Roman" w:hAnsi="Times New Roman" w:cs="Times New Roman"/>
          <w:sz w:val="24"/>
          <w:szCs w:val="24"/>
        </w:rPr>
        <w:t xml:space="preserve"> и избирается ее непременным секретарем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E43">
        <w:rPr>
          <w:rFonts w:ascii="Times New Roman" w:hAnsi="Times New Roman" w:cs="Times New Roman"/>
          <w:sz w:val="24"/>
          <w:szCs w:val="24"/>
        </w:rPr>
        <w:t xml:space="preserve">Особое внимание академика было обращено на развитие арабистики, так как </w:t>
      </w:r>
      <w:r>
        <w:rPr>
          <w:rFonts w:ascii="Times New Roman" w:hAnsi="Times New Roman" w:cs="Times New Roman"/>
          <w:sz w:val="24"/>
          <w:szCs w:val="24"/>
        </w:rPr>
        <w:t xml:space="preserve">ученый </w:t>
      </w:r>
      <w:r w:rsidRPr="002C7E43">
        <w:rPr>
          <w:rFonts w:ascii="Times New Roman" w:hAnsi="Times New Roman" w:cs="Times New Roman"/>
          <w:sz w:val="24"/>
          <w:szCs w:val="24"/>
        </w:rPr>
        <w:t>подчеркивал, что абсолютно каждый востоковед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43">
        <w:rPr>
          <w:rFonts w:ascii="Times New Roman" w:hAnsi="Times New Roman" w:cs="Times New Roman"/>
          <w:sz w:val="24"/>
          <w:szCs w:val="24"/>
        </w:rPr>
        <w:t>должен одновременно быть опытным арабистом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E43">
        <w:rPr>
          <w:rFonts w:ascii="Times New Roman" w:hAnsi="Times New Roman" w:cs="Times New Roman"/>
          <w:sz w:val="24"/>
          <w:szCs w:val="24"/>
        </w:rPr>
        <w:t xml:space="preserve"> иначе чуть ли не все исторические источники будут перед ним закрыты.</w:t>
      </w:r>
    </w:p>
    <w:p w14:paraId="4A90EE12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>В 1924 г. выходит в свет монографическое исследование А. Е. Крымского «Хафиз и его песни» — первый в России и на Украине опыт «сведения в одно всех данных о Хафизе, добытых европейской наукой».</w:t>
      </w:r>
    </w:p>
    <w:p w14:paraId="350A1855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В конце 20-х — начале 30-х годов академик А. Е. Крымский вступил в последнее, завершающее десятилетие жизненного и творческого пути. </w:t>
      </w:r>
    </w:p>
    <w:p w14:paraId="5F544F04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>Самый главный труд А. Е. Крымского, над которым он работал, пожалуй, на протяжении всей своей научной деятельности со времени пребывания на Ближнем Востоке - «Истории новой арабской литературы». Книга носит характер своеобразного справочника по арабской устной и письменной литератур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83A00" w14:textId="77777777" w:rsidR="00B84BF8" w:rsidRPr="00E0214E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В 1940 г. по случаю 50-летия литературно-научной и 40-летия профессорской деятельности указом Президиума Верховного Совета УССР академику А. Е. Крымскому было присвоено звание заслуженного деятеля науки. </w:t>
      </w:r>
      <w:bookmarkStart w:id="1" w:name="_Hlk49804799"/>
      <w:r w:rsidRPr="00E0214E">
        <w:rPr>
          <w:rFonts w:ascii="Times New Roman" w:hAnsi="Times New Roman" w:cs="Times New Roman"/>
          <w:sz w:val="24"/>
          <w:szCs w:val="24"/>
        </w:rPr>
        <w:t xml:space="preserve">Президиум Верховного Совета СССР </w:t>
      </w:r>
      <w:r w:rsidRPr="00E0214E">
        <w:rPr>
          <w:rFonts w:ascii="Times New Roman" w:hAnsi="Times New Roman" w:cs="Times New Roman"/>
          <w:sz w:val="24"/>
          <w:szCs w:val="24"/>
        </w:rPr>
        <w:lastRenderedPageBreak/>
        <w:t xml:space="preserve">наградил </w:t>
      </w:r>
      <w:proofErr w:type="spellStart"/>
      <w:r w:rsidRPr="00E0214E">
        <w:rPr>
          <w:rFonts w:ascii="Times New Roman" w:hAnsi="Times New Roman" w:cs="Times New Roman"/>
          <w:sz w:val="24"/>
          <w:szCs w:val="24"/>
        </w:rPr>
        <w:t>Агафангела</w:t>
      </w:r>
      <w:proofErr w:type="spellEnd"/>
      <w:r w:rsidRPr="00E0214E">
        <w:rPr>
          <w:rFonts w:ascii="Times New Roman" w:hAnsi="Times New Roman" w:cs="Times New Roman"/>
          <w:sz w:val="24"/>
          <w:szCs w:val="24"/>
        </w:rPr>
        <w:t xml:space="preserve"> Ефимовича орденом Трудового Красного Знамени. Президиум Академии наук УССР принял постановление издать собрание его научных трудов.</w:t>
      </w:r>
    </w:p>
    <w:bookmarkEnd w:id="1"/>
    <w:p w14:paraId="7985DAE7" w14:textId="77777777" w:rsidR="00B84BF8" w:rsidRPr="00695136" w:rsidRDefault="00B84BF8" w:rsidP="00B84BF8">
      <w:pPr>
        <w:ind w:firstLine="708"/>
        <w:rPr>
          <w:rFonts w:ascii="Times New Roman" w:hAnsi="Times New Roman" w:cs="Times New Roman"/>
          <w:sz w:val="24"/>
          <w:szCs w:val="24"/>
          <w:rtl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Во время событий первых месяцев Великой Отечественной войны, </w:t>
      </w:r>
      <w:proofErr w:type="spellStart"/>
      <w:r w:rsidRPr="00E0214E">
        <w:rPr>
          <w:rFonts w:ascii="Times New Roman" w:hAnsi="Times New Roman" w:cs="Times New Roman"/>
          <w:sz w:val="24"/>
          <w:szCs w:val="24"/>
        </w:rPr>
        <w:t>Агафангела</w:t>
      </w:r>
      <w:proofErr w:type="spellEnd"/>
      <w:r w:rsidRPr="00E0214E">
        <w:rPr>
          <w:rFonts w:ascii="Times New Roman" w:hAnsi="Times New Roman" w:cs="Times New Roman"/>
          <w:sz w:val="24"/>
          <w:szCs w:val="24"/>
        </w:rPr>
        <w:t xml:space="preserve"> Ефимовича не стало.</w:t>
      </w:r>
    </w:p>
    <w:p w14:paraId="5A61C76E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32D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742CB6AD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2D2">
        <w:rPr>
          <w:rFonts w:ascii="Times New Roman" w:hAnsi="Times New Roman" w:cs="Times New Roman"/>
          <w:sz w:val="24"/>
          <w:szCs w:val="24"/>
        </w:rPr>
        <w:t xml:space="preserve">Глубокая и оригинальная разработка многочисленных проблем востоковедения — отрасль, в которой во многих отношениях </w:t>
      </w:r>
      <w:proofErr w:type="spellStart"/>
      <w:r w:rsidRPr="00CE32D2">
        <w:rPr>
          <w:rFonts w:ascii="Times New Roman" w:hAnsi="Times New Roman" w:cs="Times New Roman"/>
          <w:sz w:val="24"/>
          <w:szCs w:val="24"/>
        </w:rPr>
        <w:t>Агафангел</w:t>
      </w:r>
      <w:proofErr w:type="spellEnd"/>
      <w:r w:rsidRPr="00CE32D2">
        <w:rPr>
          <w:rFonts w:ascii="Times New Roman" w:hAnsi="Times New Roman" w:cs="Times New Roman"/>
          <w:sz w:val="24"/>
          <w:szCs w:val="24"/>
        </w:rPr>
        <w:t xml:space="preserve"> Крымский был пионером. Труды А. Е. Крымского, служили и продолжают служить важным источником фактических сведений и интересных концепций по многим отраслям востоковедения. Современные исследователи ислама, суфизма и </w:t>
      </w:r>
      <w:proofErr w:type="spellStart"/>
      <w:r w:rsidRPr="00CE32D2">
        <w:rPr>
          <w:rFonts w:ascii="Times New Roman" w:hAnsi="Times New Roman" w:cs="Times New Roman"/>
          <w:sz w:val="24"/>
          <w:szCs w:val="24"/>
        </w:rPr>
        <w:t>исмаилизма</w:t>
      </w:r>
      <w:proofErr w:type="spellEnd"/>
      <w:r w:rsidRPr="00CE32D2">
        <w:rPr>
          <w:rFonts w:ascii="Times New Roman" w:hAnsi="Times New Roman" w:cs="Times New Roman"/>
          <w:sz w:val="24"/>
          <w:szCs w:val="24"/>
        </w:rPr>
        <w:t xml:space="preserve"> развивают некоторые положения А. Е. Крымского, данные им в порядке предположения.</w:t>
      </w:r>
    </w:p>
    <w:p w14:paraId="72690461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2D2">
        <w:rPr>
          <w:rFonts w:ascii="Times New Roman" w:hAnsi="Times New Roman" w:cs="Times New Roman"/>
          <w:sz w:val="24"/>
          <w:szCs w:val="24"/>
        </w:rPr>
        <w:t>А. Е. Крымский проделал огромную исследовательскую работу, которая в одной своей линии продолжала русские и западноевропейские исследования культурных и национальных взаимодействий, в другой — утверждала нетрадиционные для академической ориенталистики дисциплины — историю новых литератур и фольклора, новую историю.</w:t>
      </w:r>
    </w:p>
    <w:p w14:paraId="41D9EF0E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2D2">
        <w:rPr>
          <w:rFonts w:ascii="Times New Roman" w:hAnsi="Times New Roman" w:cs="Times New Roman"/>
          <w:sz w:val="24"/>
          <w:szCs w:val="24"/>
        </w:rPr>
        <w:t>Научно- педагогические труды А. Е. Крымского занимают исключительное место, как в отечественной, так и в мировой ориенталистике. Вероятно, не было второго такого ученого, который бы создал столько научных пособий, подготовил курсы по истории, истории мусульманства, истории литературы народов целого региона Ближнего и Среднего Востока. В этом отношении научно- педагогическое наследство Крымского — уникальное явление в мировом востоковедении.</w:t>
      </w:r>
    </w:p>
    <w:p w14:paraId="60B4C2A0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2D2">
        <w:rPr>
          <w:rFonts w:ascii="Times New Roman" w:hAnsi="Times New Roman" w:cs="Times New Roman"/>
          <w:sz w:val="24"/>
          <w:szCs w:val="24"/>
        </w:rPr>
        <w:t>Актом международного признания высоких заслуг Крымского в области прежде всего востоковедения явилось включение ЮНЕСКО даты рождения ученого в календарь знаменательных дат 1971 г.</w:t>
      </w:r>
    </w:p>
    <w:p w14:paraId="119B6C77" w14:textId="77777777" w:rsidR="00B84BF8" w:rsidRPr="00CE32D2" w:rsidRDefault="00B84BF8" w:rsidP="00B84B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5DB7D4" w14:textId="156217C2" w:rsidR="004C5F90" w:rsidRDefault="004C5F90" w:rsidP="005826DC">
      <w:pPr>
        <w:rPr>
          <w:rFonts w:asciiTheme="majorBidi" w:hAnsiTheme="majorBidi" w:cstheme="majorBidi"/>
          <w:sz w:val="28"/>
          <w:szCs w:val="28"/>
        </w:rPr>
      </w:pPr>
    </w:p>
    <w:p w14:paraId="6F363BD9" w14:textId="0EA2F3E3" w:rsidR="004C5F90" w:rsidRDefault="004C5F90" w:rsidP="005826DC">
      <w:pPr>
        <w:rPr>
          <w:rFonts w:asciiTheme="majorBidi" w:hAnsiTheme="majorBidi" w:cstheme="majorBidi"/>
          <w:sz w:val="28"/>
          <w:szCs w:val="28"/>
        </w:rPr>
      </w:pPr>
    </w:p>
    <w:p w14:paraId="1C730F47" w14:textId="051DD909" w:rsidR="004C5F90" w:rsidRDefault="004C5F90" w:rsidP="005826DC">
      <w:pPr>
        <w:rPr>
          <w:rFonts w:asciiTheme="majorBidi" w:hAnsiTheme="majorBidi" w:cstheme="majorBidi"/>
          <w:sz w:val="28"/>
          <w:szCs w:val="28"/>
        </w:rPr>
      </w:pPr>
    </w:p>
    <w:p w14:paraId="651BD142" w14:textId="7737CA82" w:rsidR="004C5F90" w:rsidRDefault="004C5F90" w:rsidP="005826DC">
      <w:pPr>
        <w:rPr>
          <w:rFonts w:asciiTheme="majorBidi" w:hAnsiTheme="majorBidi" w:cstheme="majorBidi"/>
          <w:sz w:val="28"/>
          <w:szCs w:val="28"/>
        </w:rPr>
      </w:pPr>
    </w:p>
    <w:p w14:paraId="56288210" w14:textId="76F308B6" w:rsidR="00873A79" w:rsidRPr="005826DC" w:rsidRDefault="00873A79" w:rsidP="004C5F90">
      <w:pPr>
        <w:rPr>
          <w:rFonts w:asciiTheme="majorBidi" w:hAnsiTheme="majorBidi" w:cstheme="majorBidi"/>
          <w:sz w:val="24"/>
          <w:szCs w:val="24"/>
        </w:rPr>
      </w:pPr>
    </w:p>
    <w:sectPr w:rsidR="00873A79" w:rsidRPr="0058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1EED" w14:textId="77777777" w:rsidR="0074534B" w:rsidRDefault="0074534B" w:rsidP="006943C8">
      <w:pPr>
        <w:spacing w:after="0" w:line="240" w:lineRule="auto"/>
      </w:pPr>
      <w:r>
        <w:separator/>
      </w:r>
    </w:p>
  </w:endnote>
  <w:endnote w:type="continuationSeparator" w:id="0">
    <w:p w14:paraId="7BE5E1B9" w14:textId="77777777" w:rsidR="0074534B" w:rsidRDefault="0074534B" w:rsidP="0069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EA63" w14:textId="77777777" w:rsidR="0074534B" w:rsidRDefault="0074534B" w:rsidP="006943C8">
      <w:pPr>
        <w:spacing w:after="0" w:line="240" w:lineRule="auto"/>
      </w:pPr>
      <w:r>
        <w:separator/>
      </w:r>
    </w:p>
  </w:footnote>
  <w:footnote w:type="continuationSeparator" w:id="0">
    <w:p w14:paraId="58CA6B58" w14:textId="77777777" w:rsidR="0074534B" w:rsidRDefault="0074534B" w:rsidP="0069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130D6"/>
    <w:multiLevelType w:val="hybridMultilevel"/>
    <w:tmpl w:val="9DE26152"/>
    <w:lvl w:ilvl="0" w:tplc="E3721C12">
      <w:numFmt w:val="bullet"/>
      <w:lvlText w:val="-"/>
      <w:lvlJc w:val="left"/>
      <w:pPr>
        <w:ind w:left="112" w:hanging="255"/>
      </w:pPr>
      <w:rPr>
        <w:rFonts w:ascii="Arial" w:eastAsia="Arial" w:hAnsi="Arial" w:cs="Arial" w:hint="default"/>
        <w:w w:val="100"/>
        <w:sz w:val="20"/>
        <w:szCs w:val="20"/>
        <w:lang w:val="ru-RU" w:eastAsia="en-US" w:bidi="ar-SA"/>
      </w:rPr>
    </w:lvl>
    <w:lvl w:ilvl="1" w:tplc="2C869C74">
      <w:numFmt w:val="bullet"/>
      <w:lvlText w:val="•"/>
      <w:lvlJc w:val="left"/>
      <w:pPr>
        <w:ind w:left="772" w:hanging="255"/>
      </w:pPr>
      <w:rPr>
        <w:rFonts w:hint="default"/>
        <w:lang w:val="ru-RU" w:eastAsia="en-US" w:bidi="ar-SA"/>
      </w:rPr>
    </w:lvl>
    <w:lvl w:ilvl="2" w:tplc="A95800B0">
      <w:numFmt w:val="bullet"/>
      <w:lvlText w:val="•"/>
      <w:lvlJc w:val="left"/>
      <w:pPr>
        <w:ind w:left="1424" w:hanging="255"/>
      </w:pPr>
      <w:rPr>
        <w:rFonts w:hint="default"/>
        <w:lang w:val="ru-RU" w:eastAsia="en-US" w:bidi="ar-SA"/>
      </w:rPr>
    </w:lvl>
    <w:lvl w:ilvl="3" w:tplc="99F8601A">
      <w:numFmt w:val="bullet"/>
      <w:lvlText w:val="•"/>
      <w:lvlJc w:val="left"/>
      <w:pPr>
        <w:ind w:left="2076" w:hanging="255"/>
      </w:pPr>
      <w:rPr>
        <w:rFonts w:hint="default"/>
        <w:lang w:val="ru-RU" w:eastAsia="en-US" w:bidi="ar-SA"/>
      </w:rPr>
    </w:lvl>
    <w:lvl w:ilvl="4" w:tplc="246214FA">
      <w:numFmt w:val="bullet"/>
      <w:lvlText w:val="•"/>
      <w:lvlJc w:val="left"/>
      <w:pPr>
        <w:ind w:left="2728" w:hanging="255"/>
      </w:pPr>
      <w:rPr>
        <w:rFonts w:hint="default"/>
        <w:lang w:val="ru-RU" w:eastAsia="en-US" w:bidi="ar-SA"/>
      </w:rPr>
    </w:lvl>
    <w:lvl w:ilvl="5" w:tplc="151E672E">
      <w:numFmt w:val="bullet"/>
      <w:lvlText w:val="•"/>
      <w:lvlJc w:val="left"/>
      <w:pPr>
        <w:ind w:left="3380" w:hanging="255"/>
      </w:pPr>
      <w:rPr>
        <w:rFonts w:hint="default"/>
        <w:lang w:val="ru-RU" w:eastAsia="en-US" w:bidi="ar-SA"/>
      </w:rPr>
    </w:lvl>
    <w:lvl w:ilvl="6" w:tplc="BABEBA98">
      <w:numFmt w:val="bullet"/>
      <w:lvlText w:val="•"/>
      <w:lvlJc w:val="left"/>
      <w:pPr>
        <w:ind w:left="4032" w:hanging="255"/>
      </w:pPr>
      <w:rPr>
        <w:rFonts w:hint="default"/>
        <w:lang w:val="ru-RU" w:eastAsia="en-US" w:bidi="ar-SA"/>
      </w:rPr>
    </w:lvl>
    <w:lvl w:ilvl="7" w:tplc="DCF4233A">
      <w:numFmt w:val="bullet"/>
      <w:lvlText w:val="•"/>
      <w:lvlJc w:val="left"/>
      <w:pPr>
        <w:ind w:left="4684" w:hanging="255"/>
      </w:pPr>
      <w:rPr>
        <w:rFonts w:hint="default"/>
        <w:lang w:val="ru-RU" w:eastAsia="en-US" w:bidi="ar-SA"/>
      </w:rPr>
    </w:lvl>
    <w:lvl w:ilvl="8" w:tplc="BA526FD6">
      <w:numFmt w:val="bullet"/>
      <w:lvlText w:val="•"/>
      <w:lvlJc w:val="left"/>
      <w:pPr>
        <w:ind w:left="5336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B5"/>
    <w:rsid w:val="0003284E"/>
    <w:rsid w:val="00061E0A"/>
    <w:rsid w:val="00132D6A"/>
    <w:rsid w:val="00185582"/>
    <w:rsid w:val="00193D4D"/>
    <w:rsid w:val="001C6985"/>
    <w:rsid w:val="001F4CA0"/>
    <w:rsid w:val="001F6BEB"/>
    <w:rsid w:val="00232DB5"/>
    <w:rsid w:val="0024445B"/>
    <w:rsid w:val="00341E30"/>
    <w:rsid w:val="003B6184"/>
    <w:rsid w:val="003E4C36"/>
    <w:rsid w:val="003E61EF"/>
    <w:rsid w:val="003F2628"/>
    <w:rsid w:val="004150AC"/>
    <w:rsid w:val="00431BD4"/>
    <w:rsid w:val="00485081"/>
    <w:rsid w:val="004C5F90"/>
    <w:rsid w:val="00534FDE"/>
    <w:rsid w:val="005423A8"/>
    <w:rsid w:val="00552E25"/>
    <w:rsid w:val="005826DC"/>
    <w:rsid w:val="006543C0"/>
    <w:rsid w:val="006648FC"/>
    <w:rsid w:val="006905FA"/>
    <w:rsid w:val="006943C8"/>
    <w:rsid w:val="0074534B"/>
    <w:rsid w:val="008062B2"/>
    <w:rsid w:val="00823F4D"/>
    <w:rsid w:val="00873A79"/>
    <w:rsid w:val="00895032"/>
    <w:rsid w:val="00A1571E"/>
    <w:rsid w:val="00AF7D9D"/>
    <w:rsid w:val="00B84BF8"/>
    <w:rsid w:val="00B93219"/>
    <w:rsid w:val="00C26A2A"/>
    <w:rsid w:val="00C318F2"/>
    <w:rsid w:val="00CE32D2"/>
    <w:rsid w:val="00D316B4"/>
    <w:rsid w:val="00D94D49"/>
    <w:rsid w:val="00DA25C1"/>
    <w:rsid w:val="00DC5B8B"/>
    <w:rsid w:val="00DE0052"/>
    <w:rsid w:val="00DF332E"/>
    <w:rsid w:val="00FA3C31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E07F"/>
  <w15:chartTrackingRefBased/>
  <w15:docId w15:val="{E1D6BBC1-6C61-41BE-82C6-E41C333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BF8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943C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943C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943C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943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43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43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1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571E"/>
  </w:style>
  <w:style w:type="paragraph" w:styleId="ab">
    <w:name w:val="footer"/>
    <w:basedOn w:val="a"/>
    <w:link w:val="ac"/>
    <w:uiPriority w:val="99"/>
    <w:unhideWhenUsed/>
    <w:rsid w:val="00A1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571E"/>
  </w:style>
  <w:style w:type="character" w:customStyle="1" w:styleId="10">
    <w:name w:val="Заголовок 1 Знак"/>
    <w:basedOn w:val="a0"/>
    <w:link w:val="1"/>
    <w:uiPriority w:val="9"/>
    <w:rsid w:val="00B84BF8"/>
    <w:rPr>
      <w:rFonts w:ascii="Arial" w:eastAsia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B84B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B84BF8"/>
    <w:rPr>
      <w:rFonts w:ascii="Arial" w:eastAsia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B84BF8"/>
    <w:pPr>
      <w:widowControl w:val="0"/>
      <w:autoSpaceDE w:val="0"/>
      <w:autoSpaceDN w:val="0"/>
      <w:spacing w:after="0" w:line="240" w:lineRule="auto"/>
      <w:ind w:left="111" w:right="117" w:firstLine="39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0BDD-356B-4EB1-A0C8-6A986976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Харина</dc:creator>
  <cp:keywords/>
  <dc:description/>
  <cp:lastModifiedBy>Вероника Харина</cp:lastModifiedBy>
  <cp:revision>5</cp:revision>
  <dcterms:created xsi:type="dcterms:W3CDTF">2021-01-18T11:29:00Z</dcterms:created>
  <dcterms:modified xsi:type="dcterms:W3CDTF">2021-01-22T13:15:00Z</dcterms:modified>
</cp:coreProperties>
</file>