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4E" w:rsidRDefault="009D524E">
      <w:r>
        <w:t>ЭЛЕКТРОСНАБЖЕНИЕ ЗДАНИЙ</w:t>
      </w:r>
      <w:bookmarkStart w:id="0" w:name="_GoBack"/>
      <w:bookmarkEnd w:id="0"/>
    </w:p>
    <w:p w:rsidR="009D524E" w:rsidRDefault="009D524E"/>
    <w:p w:rsidR="00A90E60" w:rsidRPr="009D524E" w:rsidRDefault="009D524E">
      <w:pPr>
        <w:rPr>
          <w:lang w:val="ru-RU"/>
        </w:rPr>
      </w:pPr>
      <w:r w:rsidRPr="009D524E">
        <w:rPr>
          <w:lang w:val="ru-RU"/>
        </w:rPr>
        <w:t>Электроснабжение зданий в современном понимании базируется на реализации следующих компонентов:</w:t>
      </w:r>
      <w:r w:rsidRPr="009D524E">
        <w:rPr>
          <w:lang w:val="ru-RU"/>
        </w:rPr>
        <w:br/>
        <w:t xml:space="preserve">- обязательном привлечении дополнительных, резервных источников снабжения, в частности, </w:t>
      </w:r>
      <w:r w:rsidRPr="009D524E">
        <w:rPr>
          <w:rStyle w:val="syntaxerr"/>
          <w:lang w:val="ru-RU"/>
        </w:rPr>
        <w:t>ИБП</w:t>
      </w:r>
      <w:r w:rsidRPr="009D524E">
        <w:rPr>
          <w:lang w:val="ru-RU"/>
        </w:rPr>
        <w:t>, способных поддерживать жизнеобеспечение инженерных систем в случае плановых или аварийных отключений основной сети;</w:t>
      </w:r>
      <w:r w:rsidRPr="009D524E">
        <w:rPr>
          <w:lang w:val="ru-RU"/>
        </w:rPr>
        <w:br/>
        <w:t>- гибкость схемы электросети, что позволит поэтапно развивать электроснабжение и приспосабливать систему к возможным изменениям нагрузки на сеть;</w:t>
      </w:r>
      <w:r w:rsidRPr="009D524E">
        <w:rPr>
          <w:lang w:val="ru-RU"/>
        </w:rPr>
        <w:br/>
        <w:t>- управляемость всей системой и ее отдельными компонентами на базе полной автоматизации системы электроснабжения зданий;</w:t>
      </w:r>
      <w:r w:rsidRPr="009D524E">
        <w:rPr>
          <w:lang w:val="ru-RU"/>
        </w:rPr>
        <w:br/>
        <w:t>- соответствие нормам охраны окружающей среды, экологической безопасности.</w:t>
      </w:r>
      <w:r w:rsidRPr="009D524E">
        <w:rPr>
          <w:lang w:val="ru-RU"/>
        </w:rPr>
        <w:br/>
        <w:t>Использование современных принципов и инновационных технологий, оборудования и ПО позволит сократить затраты на обслуживание, увеличить срок эксплуатации системы.</w:t>
      </w:r>
      <w:r w:rsidRPr="009D524E">
        <w:rPr>
          <w:lang w:val="ru-RU"/>
        </w:rPr>
        <w:br/>
      </w:r>
      <w:r w:rsidRPr="009D524E">
        <w:rPr>
          <w:lang w:val="ru-RU"/>
        </w:rPr>
        <w:br/>
        <w:t>Основные этапы проводимых работ:</w:t>
      </w:r>
      <w:r w:rsidRPr="009D524E">
        <w:rPr>
          <w:lang w:val="ru-RU"/>
        </w:rPr>
        <w:br/>
        <w:t>- проектирование электроснабжения и согласование проекта;</w:t>
      </w:r>
      <w:r w:rsidRPr="009D524E">
        <w:rPr>
          <w:lang w:val="ru-RU"/>
        </w:rPr>
        <w:br/>
        <w:t>- закупка необходимого оборудования, вспомогательных компонентов;</w:t>
      </w:r>
      <w:r w:rsidRPr="009D524E">
        <w:rPr>
          <w:lang w:val="ru-RU"/>
        </w:rPr>
        <w:br/>
        <w:t>- монтаж и пусконаладочные работы;</w:t>
      </w:r>
      <w:r w:rsidRPr="009D524E">
        <w:rPr>
          <w:lang w:val="ru-RU"/>
        </w:rPr>
        <w:br/>
        <w:t>- контроль результатов.</w:t>
      </w:r>
    </w:p>
    <w:sectPr w:rsidR="00A90E60" w:rsidRPr="009D5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4E"/>
    <w:rsid w:val="009D524E"/>
    <w:rsid w:val="00A9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ntaxerr">
    <w:name w:val="syntax_err"/>
    <w:basedOn w:val="DefaultParagraphFont"/>
    <w:rsid w:val="009D5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ntaxerr">
    <w:name w:val="syntax_err"/>
    <w:basedOn w:val="DefaultParagraphFont"/>
    <w:rsid w:val="009D5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2016-09-09T17:56:00Z</dcterms:created>
  <dcterms:modified xsi:type="dcterms:W3CDTF">2016-09-09T17:56:00Z</dcterms:modified>
</cp:coreProperties>
</file>