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7" w:rsidRPr="00856D0C" w:rsidRDefault="009B1037" w:rsidP="002E50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C">
        <w:rPr>
          <w:rFonts w:ascii="Times New Roman" w:hAnsi="Times New Roman" w:cs="Times New Roman"/>
          <w:sz w:val="24"/>
          <w:szCs w:val="24"/>
          <w:lang w:val="en-GB"/>
        </w:rPr>
        <w:t>Great</w:t>
      </w:r>
      <w:r w:rsidRPr="00856D0C">
        <w:rPr>
          <w:rFonts w:ascii="Times New Roman" w:hAnsi="Times New Roman" w:cs="Times New Roman"/>
          <w:sz w:val="24"/>
          <w:szCs w:val="24"/>
        </w:rPr>
        <w:t xml:space="preserve"> </w:t>
      </w:r>
      <w:r w:rsidRPr="00856D0C">
        <w:rPr>
          <w:rFonts w:ascii="Times New Roman" w:hAnsi="Times New Roman" w:cs="Times New Roman"/>
          <w:sz w:val="24"/>
          <w:szCs w:val="24"/>
          <w:lang w:val="en-GB"/>
        </w:rPr>
        <w:t>powers</w:t>
      </w:r>
      <w:r w:rsidR="00BB7572" w:rsidRPr="00856D0C">
        <w:rPr>
          <w:rFonts w:ascii="Times New Roman" w:hAnsi="Times New Roman" w:cs="Times New Roman"/>
          <w:sz w:val="24"/>
          <w:szCs w:val="24"/>
        </w:rPr>
        <w:t xml:space="preserve"> ман</w:t>
      </w:r>
      <w:r w:rsidRPr="00856D0C">
        <w:rPr>
          <w:rFonts w:ascii="Times New Roman" w:hAnsi="Times New Roman" w:cs="Times New Roman"/>
          <w:sz w:val="24"/>
          <w:szCs w:val="24"/>
        </w:rPr>
        <w:t>ипулирую</w:t>
      </w:r>
      <w:r w:rsidR="00BB7572" w:rsidRPr="00856D0C">
        <w:rPr>
          <w:rFonts w:ascii="Times New Roman" w:hAnsi="Times New Roman" w:cs="Times New Roman"/>
          <w:sz w:val="24"/>
          <w:szCs w:val="24"/>
        </w:rPr>
        <w:t xml:space="preserve">т утверждением о том, что либерализация рынка приводит к стабильной и развитой экономике во всех странах.  </w:t>
      </w:r>
    </w:p>
    <w:p w:rsidR="00BB7572" w:rsidRPr="00856D0C" w:rsidRDefault="009B1037" w:rsidP="00922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6D0C">
        <w:rPr>
          <w:rFonts w:ascii="Times New Roman" w:hAnsi="Times New Roman" w:cs="Times New Roman"/>
          <w:sz w:val="24"/>
          <w:szCs w:val="24"/>
        </w:rPr>
        <w:t xml:space="preserve"> </w:t>
      </w:r>
      <w:r w:rsidR="00BB7572" w:rsidRPr="00856D0C">
        <w:rPr>
          <w:rFonts w:ascii="Times New Roman" w:hAnsi="Times New Roman" w:cs="Times New Roman"/>
          <w:sz w:val="24"/>
          <w:szCs w:val="24"/>
        </w:rPr>
        <w:t>(Либерализация рынка приводит к стабильной и развитой экономик</w:t>
      </w:r>
      <w:r w:rsidRPr="00856D0C">
        <w:rPr>
          <w:rFonts w:ascii="Times New Roman" w:hAnsi="Times New Roman" w:cs="Times New Roman"/>
          <w:sz w:val="24"/>
          <w:szCs w:val="24"/>
        </w:rPr>
        <w:t>е -</w:t>
      </w:r>
      <w:r w:rsidR="00BB7572" w:rsidRPr="00856D0C">
        <w:rPr>
          <w:rFonts w:ascii="Times New Roman" w:hAnsi="Times New Roman" w:cs="Times New Roman"/>
          <w:sz w:val="24"/>
          <w:szCs w:val="24"/>
        </w:rPr>
        <w:t xml:space="preserve">  миф)</w:t>
      </w:r>
    </w:p>
    <w:p w:rsidR="009B1037" w:rsidRPr="00856D0C" w:rsidRDefault="00BB7572" w:rsidP="002E50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</w:rPr>
        <w:t xml:space="preserve"> Развитые </w:t>
      </w:r>
      <w:r w:rsidR="009B1037" w:rsidRPr="00856D0C">
        <w:rPr>
          <w:rFonts w:ascii="Times New Roman" w:hAnsi="Times New Roman" w:cs="Times New Roman"/>
          <w:sz w:val="24"/>
          <w:szCs w:val="24"/>
        </w:rPr>
        <w:t>страны,</w:t>
      </w:r>
      <w:r w:rsidRPr="00856D0C">
        <w:rPr>
          <w:rFonts w:ascii="Times New Roman" w:hAnsi="Times New Roman" w:cs="Times New Roman"/>
          <w:sz w:val="24"/>
          <w:szCs w:val="24"/>
        </w:rPr>
        <w:t xml:space="preserve"> такие как США и страны ЕС навязывают либерализацию рынка развивающимся странам-членам ВТО в своих интересах. Устойчивость рынков лидирующих стран была достигнута с помощью мер протекци</w:t>
      </w:r>
      <w:r w:rsidR="009B1037" w:rsidRPr="00856D0C">
        <w:rPr>
          <w:rFonts w:ascii="Times New Roman" w:hAnsi="Times New Roman" w:cs="Times New Roman"/>
          <w:sz w:val="24"/>
          <w:szCs w:val="24"/>
        </w:rPr>
        <w:t>о</w:t>
      </w:r>
      <w:r w:rsidRPr="00856D0C">
        <w:rPr>
          <w:rFonts w:ascii="Times New Roman" w:hAnsi="Times New Roman" w:cs="Times New Roman"/>
          <w:sz w:val="24"/>
          <w:szCs w:val="24"/>
        </w:rPr>
        <w:t xml:space="preserve">низма. </w:t>
      </w:r>
      <w:r w:rsidR="009B1037" w:rsidRPr="00856D0C">
        <w:rPr>
          <w:rFonts w:ascii="Times New Roman" w:hAnsi="Times New Roman" w:cs="Times New Roman"/>
          <w:sz w:val="24"/>
          <w:szCs w:val="24"/>
        </w:rPr>
        <w:t>И</w:t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деология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«свободных рынков» ВТО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скрывает тот факт, что индустриализация в странах, счита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ющихся сегодня богатыми</w:t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США, ЕС, «Азиатские тигры»)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дилась по протекционистской моде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ли, а государство при этом играло большую роль в торговле, инвести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циях и субсидиях. </w:t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азиатские государства использовали земельную реформу, строгое регулиро</w:t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вание торговли, высокие таможенные барьеры для защиты новых секто</w:t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ров промышленности этих стран от иностранной конкуренции, строгий контроль над денежной политикой и движением капитала, а также суб</w:t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сидии и управляемые государством инвестиции в определенные секто</w:t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 экономики.</w:t>
      </w:r>
      <w:r w:rsidR="009B1037" w:rsidRPr="00856D0C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9B10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такие меры позволили их экономикам стать конкурентоспособными в международной торговле.</w:t>
      </w:r>
    </w:p>
    <w:p w:rsidR="009B1037" w:rsidRPr="00856D0C" w:rsidRDefault="009B1037" w:rsidP="002E50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Однако, для стран-лидеров индустриализация в бедных странах не выгодна. </w:t>
      </w:r>
      <w:r w:rsidR="0015743C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в развивающихся странах появится собственное конкурентоспособное производство, это повлечет сокращение рынков сбыта ТНК (транснациональные компании). ВТО стало отличными инструментов для сдерживания индустриализации в бедных странах для выгоды богатых стран. С помощью положений ВТО </w:t>
      </w:r>
      <w:r w:rsidR="0015743C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</w:t>
      </w:r>
      <w:r w:rsidR="0015743C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743C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powers</w:t>
      </w:r>
      <w:r w:rsidR="0015743C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запрещают другим странам делать то, что они сами использовали для строительства сильной экономики.</w:t>
      </w:r>
    </w:p>
    <w:p w:rsidR="00F719F2" w:rsidRPr="00856D0C" w:rsidRDefault="0015743C" w:rsidP="002E50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К данному выводу пришел в своем исследовании Корейский экономист Чхан Ха Джун</w:t>
      </w:r>
      <w:r w:rsidR="009224B3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 называет это 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kicking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away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ladder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», то есть развитые страны «отбрасыва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 лестницу», по которой сами за</w:t>
      </w:r>
      <w:r w:rsidR="00F719F2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брались наверх — и таким образом </w:t>
      </w:r>
      <w:r w:rsidR="009224B3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блокируют развитие других стран.</w:t>
      </w:r>
    </w:p>
    <w:p w:rsidR="002E504F" w:rsidRPr="00856D0C" w:rsidRDefault="009224B3" w:rsidP="002E50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исследования также показывают, что открытие экономик развивающихся бедных для свободной торговли, не только предотвращает развитие и появление собственных сильных производств,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ведет к росту безработицы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иностранные фирмы часто вытесняют уже существующих национальных конкурентов. </w:t>
      </w:r>
    </w:p>
    <w:p w:rsidR="00F719F2" w:rsidRPr="00856D0C" w:rsidRDefault="00F719F2" w:rsidP="002E50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Членство ВТО вопреки заявленным целям не защищает страны-участники от наложения полити</w:t>
      </w:r>
      <w:r w:rsidR="0015538F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 мотивированных экономических санкций и исключение из рынка США и ЕС.</w:t>
      </w:r>
    </w:p>
    <w:p w:rsidR="0015538F" w:rsidRPr="00856D0C" w:rsidRDefault="0015538F" w:rsidP="002E50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Зачастую небольшие страны боятся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санкций со стороны 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powers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, либо их полного ликвидирования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рынков таких стран. Слабые государства готовы на любые условия, даже не очень выгод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ые для них, так как боятся потерять рынок сбыта. Малые государства предпочитают транслировать точку зрения США и ЕС даже в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локальных переговорах, где сами 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powers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участвуют, так как боятся наложения санкций и других угроз. Как пример, можно выделить 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санкции США против Кубы.</w:t>
      </w:r>
    </w:p>
    <w:p w:rsidR="0015538F" w:rsidRPr="00856D0C" w:rsidRDefault="0015538F" w:rsidP="0015538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538F" w:rsidRPr="00856D0C" w:rsidRDefault="00A66599" w:rsidP="002E50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Суд ВТО- инструмент д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остижения интересов 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powers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02913" w:rsidRPr="00856D0C" w:rsidRDefault="00B92BDD" w:rsidP="002E504F">
      <w:pPr>
        <w:jc w:val="both"/>
        <w:rPr>
          <w:rFonts w:ascii="Times New Roman" w:hAnsi="Times New Roman" w:cs="Times New Roman"/>
          <w:sz w:val="24"/>
          <w:szCs w:val="24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Суд ВТО- Dispute Settle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ment Body, может заставлять гос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ударства о</w:t>
      </w:r>
      <w:r w:rsidR="00C33984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менять федеральные и региональные правила и законы.</w:t>
      </w:r>
      <w:r w:rsidR="00BB7572" w:rsidRPr="00856D0C">
        <w:rPr>
          <w:rFonts w:ascii="Times New Roman" w:hAnsi="Times New Roman" w:cs="Times New Roman"/>
          <w:sz w:val="24"/>
          <w:szCs w:val="24"/>
        </w:rPr>
        <w:t xml:space="preserve"> </w:t>
      </w:r>
      <w:r w:rsidR="00C33984" w:rsidRPr="00856D0C">
        <w:rPr>
          <w:rFonts w:ascii="Times New Roman" w:hAnsi="Times New Roman" w:cs="Times New Roman"/>
          <w:sz w:val="24"/>
          <w:szCs w:val="24"/>
        </w:rPr>
        <w:t xml:space="preserve">Важно отметить, что </w:t>
      </w:r>
      <w:r w:rsidRPr="00856D0C">
        <w:rPr>
          <w:rFonts w:ascii="Times New Roman" w:hAnsi="Times New Roman" w:cs="Times New Roman"/>
          <w:sz w:val="24"/>
          <w:szCs w:val="24"/>
        </w:rPr>
        <w:t xml:space="preserve"> судебный процесс устроен таким образом, что вся процедура обвинения ложится на плечи страны, которая подала иск. Процедура является дорогой, поэтому небольшие страны не имеют возможности подавать в суд на крупные стра</w:t>
      </w:r>
      <w:r w:rsidR="00C33984" w:rsidRPr="00856D0C">
        <w:rPr>
          <w:rFonts w:ascii="Times New Roman" w:hAnsi="Times New Roman" w:cs="Times New Roman"/>
          <w:sz w:val="24"/>
          <w:szCs w:val="24"/>
        </w:rPr>
        <w:t>ны-участницы, даже если их действия нарушают положения о «своб</w:t>
      </w:r>
      <w:r w:rsidRPr="00856D0C">
        <w:rPr>
          <w:rFonts w:ascii="Times New Roman" w:hAnsi="Times New Roman" w:cs="Times New Roman"/>
          <w:sz w:val="24"/>
          <w:szCs w:val="24"/>
        </w:rPr>
        <w:t xml:space="preserve">одной торговле». </w:t>
      </w:r>
      <w:r w:rsidR="00B87937" w:rsidRPr="00856D0C">
        <w:rPr>
          <w:rFonts w:ascii="Times New Roman" w:hAnsi="Times New Roman" w:cs="Times New Roman"/>
          <w:sz w:val="24"/>
          <w:szCs w:val="24"/>
        </w:rPr>
        <w:t>Затраты на участие и наем профессиональных юристов в</w:t>
      </w:r>
      <w:r w:rsidR="00C33984" w:rsidRPr="00856D0C">
        <w:rPr>
          <w:rFonts w:ascii="Times New Roman" w:hAnsi="Times New Roman" w:cs="Times New Roman"/>
          <w:sz w:val="24"/>
          <w:szCs w:val="24"/>
        </w:rPr>
        <w:t xml:space="preserve"> сфере ВТО  для  судебных тяжб</w:t>
      </w:r>
      <w:r w:rsidR="00B87937" w:rsidRPr="00856D0C">
        <w:rPr>
          <w:rFonts w:ascii="Times New Roman" w:hAnsi="Times New Roman" w:cs="Times New Roman"/>
          <w:sz w:val="24"/>
          <w:szCs w:val="24"/>
        </w:rPr>
        <w:t xml:space="preserve"> с меньшей вероятностью будут оправданными, особенно после учета риска про</w:t>
      </w:r>
      <w:r w:rsidR="00C33984" w:rsidRPr="00856D0C">
        <w:rPr>
          <w:rFonts w:ascii="Times New Roman" w:hAnsi="Times New Roman" w:cs="Times New Roman"/>
          <w:sz w:val="24"/>
          <w:szCs w:val="24"/>
        </w:rPr>
        <w:t>игрыша дела. Так же подобные раз</w:t>
      </w:r>
      <w:r w:rsidR="00B87937" w:rsidRPr="00856D0C">
        <w:rPr>
          <w:rFonts w:ascii="Times New Roman" w:hAnsi="Times New Roman" w:cs="Times New Roman"/>
          <w:sz w:val="24"/>
          <w:szCs w:val="24"/>
        </w:rPr>
        <w:t xml:space="preserve">бирательства могут наносить ущерб их экспортным </w:t>
      </w:r>
      <w:r w:rsidR="00C33984" w:rsidRPr="00856D0C">
        <w:rPr>
          <w:rFonts w:ascii="Times New Roman" w:hAnsi="Times New Roman" w:cs="Times New Roman"/>
          <w:sz w:val="24"/>
          <w:szCs w:val="24"/>
        </w:rPr>
        <w:t>интересам</w:t>
      </w:r>
      <w:r w:rsidR="00B87937" w:rsidRPr="00856D0C">
        <w:rPr>
          <w:rFonts w:ascii="Times New Roman" w:hAnsi="Times New Roman" w:cs="Times New Roman"/>
          <w:sz w:val="24"/>
          <w:szCs w:val="24"/>
        </w:rPr>
        <w:t xml:space="preserve"> и иметь негативные последствия на условия их торговли</w:t>
      </w:r>
      <w:r w:rsidR="00C33984" w:rsidRPr="00856D0C">
        <w:rPr>
          <w:rFonts w:ascii="Times New Roman" w:hAnsi="Times New Roman" w:cs="Times New Roman"/>
          <w:sz w:val="24"/>
          <w:szCs w:val="24"/>
        </w:rPr>
        <w:t xml:space="preserve">. </w:t>
      </w:r>
      <w:r w:rsidR="00C33984" w:rsidRPr="00856D0C">
        <w:rPr>
          <w:rFonts w:ascii="Times New Roman" w:hAnsi="Times New Roman" w:cs="Times New Roman"/>
          <w:sz w:val="24"/>
          <w:szCs w:val="24"/>
          <w:lang w:val="en-GB"/>
        </w:rPr>
        <w:t>Great</w:t>
      </w:r>
      <w:r w:rsidR="00C33984" w:rsidRPr="00856D0C">
        <w:rPr>
          <w:rFonts w:ascii="Times New Roman" w:hAnsi="Times New Roman" w:cs="Times New Roman"/>
          <w:sz w:val="24"/>
          <w:szCs w:val="24"/>
        </w:rPr>
        <w:t xml:space="preserve"> </w:t>
      </w:r>
      <w:r w:rsidR="00C33984" w:rsidRPr="00856D0C">
        <w:rPr>
          <w:rFonts w:ascii="Times New Roman" w:hAnsi="Times New Roman" w:cs="Times New Roman"/>
          <w:sz w:val="24"/>
          <w:szCs w:val="24"/>
          <w:lang w:val="en-GB"/>
        </w:rPr>
        <w:t>powers</w:t>
      </w:r>
      <w:r w:rsidR="00C33984" w:rsidRPr="00856D0C">
        <w:rPr>
          <w:rFonts w:ascii="Times New Roman" w:hAnsi="Times New Roman" w:cs="Times New Roman"/>
          <w:sz w:val="24"/>
          <w:szCs w:val="24"/>
        </w:rPr>
        <w:t xml:space="preserve">, наоборот, </w:t>
      </w:r>
      <w:r w:rsidRPr="00856D0C">
        <w:rPr>
          <w:rFonts w:ascii="Times New Roman" w:hAnsi="Times New Roman" w:cs="Times New Roman"/>
          <w:sz w:val="24"/>
          <w:szCs w:val="24"/>
        </w:rPr>
        <w:t>ис</w:t>
      </w:r>
      <w:r w:rsidR="00C33984" w:rsidRPr="00856D0C">
        <w:rPr>
          <w:rFonts w:ascii="Times New Roman" w:hAnsi="Times New Roman" w:cs="Times New Roman"/>
          <w:sz w:val="24"/>
          <w:szCs w:val="24"/>
        </w:rPr>
        <w:t>п</w:t>
      </w:r>
      <w:r w:rsidRPr="00856D0C">
        <w:rPr>
          <w:rFonts w:ascii="Times New Roman" w:hAnsi="Times New Roman" w:cs="Times New Roman"/>
          <w:sz w:val="24"/>
          <w:szCs w:val="24"/>
        </w:rPr>
        <w:t>ользуют</w:t>
      </w:r>
      <w:r w:rsidR="00C33984" w:rsidRPr="00856D0C">
        <w:rPr>
          <w:rFonts w:ascii="Times New Roman" w:hAnsi="Times New Roman" w:cs="Times New Roman"/>
          <w:sz w:val="24"/>
          <w:szCs w:val="24"/>
        </w:rPr>
        <w:t xml:space="preserve"> очень активно </w:t>
      </w:r>
      <w:r w:rsidRPr="00856D0C">
        <w:rPr>
          <w:rFonts w:ascii="Times New Roman" w:hAnsi="Times New Roman" w:cs="Times New Roman"/>
          <w:sz w:val="24"/>
          <w:szCs w:val="24"/>
        </w:rPr>
        <w:t xml:space="preserve"> данный орган, чтобы достигать своих целей</w:t>
      </w:r>
      <w:r w:rsidR="00C33984" w:rsidRPr="00856D0C">
        <w:rPr>
          <w:rFonts w:ascii="Times New Roman" w:hAnsi="Times New Roman" w:cs="Times New Roman"/>
          <w:sz w:val="24"/>
          <w:szCs w:val="24"/>
        </w:rPr>
        <w:t xml:space="preserve">, так как у них есть на это средства. </w:t>
      </w:r>
    </w:p>
    <w:p w:rsidR="002E504F" w:rsidRPr="00856D0C" w:rsidRDefault="00C33984" w:rsidP="002E50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</w:rPr>
        <w:t>Например, разбирательс</w:t>
      </w:r>
      <w:r w:rsidR="002E504F" w:rsidRPr="00856D0C">
        <w:rPr>
          <w:rFonts w:ascii="Times New Roman" w:hAnsi="Times New Roman" w:cs="Times New Roman"/>
          <w:sz w:val="24"/>
          <w:szCs w:val="24"/>
        </w:rPr>
        <w:t>т</w:t>
      </w:r>
      <w:r w:rsidRPr="00856D0C">
        <w:rPr>
          <w:rFonts w:ascii="Times New Roman" w:hAnsi="Times New Roman" w:cs="Times New Roman"/>
          <w:sz w:val="24"/>
          <w:szCs w:val="24"/>
        </w:rPr>
        <w:t xml:space="preserve">во между </w:t>
      </w:r>
      <w:r w:rsidR="002E504F" w:rsidRPr="00856D0C">
        <w:rPr>
          <w:rFonts w:ascii="Times New Roman" w:hAnsi="Times New Roman" w:cs="Times New Roman"/>
          <w:sz w:val="24"/>
          <w:szCs w:val="24"/>
        </w:rPr>
        <w:t xml:space="preserve">американской компанией Гербер и правительством Гватемалы. </w:t>
      </w:r>
      <w:r w:rsidR="00B879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 </w:t>
      </w:r>
      <w:r w:rsidR="00B87937" w:rsidRPr="00856D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Gerber ввозила в Гва</w:t>
      </w:r>
      <w:r w:rsidR="00B87937" w:rsidRPr="00856D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oftHyphen/>
        <w:t>темалу</w:t>
      </w:r>
      <w:r w:rsidR="00B879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 детское питание, которое нужно было разводить водой. Однако из-за плохого качества воды, по данным ЮНИСЕФ, ежегодно умир</w:t>
      </w:r>
      <w:r w:rsidR="002E504F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ает около 1,5 миллионов де</w:t>
      </w:r>
      <w:r w:rsidR="002E504F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тей.  В 1988 был издан закон, который предписывал </w:t>
      </w:r>
      <w:r w:rsidR="00B879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наклеивать на детское питание информацион</w:t>
      </w:r>
      <w:r w:rsidR="00B87937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ные сообщения о преимуществах материнского молока. </w:t>
      </w:r>
      <w:r w:rsidR="002E504F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американская компания </w:t>
      </w:r>
      <w:r w:rsidR="002E504F"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Gerber</w:t>
      </w:r>
      <w:r w:rsidR="002E504F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оказала влияние чрез ВТО на Гватемалу. После этого было решено, что этот закон распространяется на отечественных производителей. </w:t>
      </w:r>
    </w:p>
    <w:p w:rsidR="002E504F" w:rsidRPr="00856D0C" w:rsidRDefault="00AB3C90" w:rsidP="002E50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TRIPS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создано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powers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 powers.</w:t>
      </w:r>
    </w:p>
    <w:p w:rsidR="00437469" w:rsidRPr="00856D0C" w:rsidRDefault="00AB3C90" w:rsidP="00AB3C9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Начнем с того, что это соглашение по торговым аспектам прав интеллектуальной собственности 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за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ключено при массивном влиянии 13 американских концернов для защиты своих интересов.  </w:t>
      </w:r>
    </w:p>
    <w:p w:rsidR="00B87937" w:rsidRPr="00856D0C" w:rsidRDefault="00AB3C90" w:rsidP="00AB3C90">
      <w:pPr>
        <w:jc w:val="both"/>
        <w:rPr>
          <w:rFonts w:ascii="Times New Roman" w:hAnsi="Times New Roman" w:cs="Times New Roman"/>
          <w:sz w:val="24"/>
          <w:szCs w:val="24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это работает? Страны открывают рынок и начинают вести торговлю по правилам ВТО, что влечет за собой расширение защиты прав интеллектуальной собственности (соглашение ТРИПС). ТНК получают возможность </w:t>
      </w:r>
      <w:r w:rsidR="00B87937" w:rsidRPr="00856D0C">
        <w:rPr>
          <w:rFonts w:ascii="Times New Roman" w:hAnsi="Times New Roman" w:cs="Times New Roman"/>
          <w:sz w:val="24"/>
          <w:szCs w:val="24"/>
        </w:rPr>
        <w:t>проникнуть на национальные рынки и расши</w:t>
      </w:r>
      <w:r w:rsidR="00B87937" w:rsidRPr="00856D0C">
        <w:rPr>
          <w:rFonts w:ascii="Times New Roman" w:hAnsi="Times New Roman" w:cs="Times New Roman"/>
          <w:sz w:val="24"/>
          <w:szCs w:val="24"/>
        </w:rPr>
        <w:softHyphen/>
        <w:t>рить свой контроль практически на все секторы национальных произ</w:t>
      </w:r>
      <w:r w:rsidR="00B87937" w:rsidRPr="00856D0C">
        <w:rPr>
          <w:rFonts w:ascii="Times New Roman" w:hAnsi="Times New Roman" w:cs="Times New Roman"/>
          <w:sz w:val="24"/>
          <w:szCs w:val="24"/>
        </w:rPr>
        <w:softHyphen/>
        <w:t>водственных секторов, сельского хозяйства и сферы</w:t>
      </w:r>
      <w:r w:rsidRPr="00856D0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7937" w:rsidRPr="00856D0C">
        <w:rPr>
          <w:rFonts w:ascii="Times New Roman" w:hAnsi="Times New Roman" w:cs="Times New Roman"/>
          <w:sz w:val="24"/>
          <w:szCs w:val="24"/>
        </w:rPr>
        <w:t>.</w:t>
      </w:r>
    </w:p>
    <w:p w:rsidR="00856D0C" w:rsidRPr="00856D0C" w:rsidRDefault="00856D0C" w:rsidP="00856D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</w:rPr>
        <w:t xml:space="preserve">Они транслируют лозунги 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интеллектуальной собственности и призывая к суду ВТО, представ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ляющего как раз их интересы, ТНК присваивает себе чужие права. Дело в том, что значительная часть агрономических и биологических знаний, которые используются в сельском хозяйстве бедных стран, не защищены патентами. Корпора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 оформляют патенты на себя, присваивая это «незащищенное» знание, а затем требуют, чтобы им платили за использование подоб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информации или биологиче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ского материала, ранее — общедо</w:t>
      </w:r>
      <w:r w:rsidR="00437469"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ступного и бесплатного.</w:t>
      </w:r>
    </w:p>
    <w:p w:rsidR="00437469" w:rsidRPr="00856D0C" w:rsidRDefault="00437469" w:rsidP="00856D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Показательный пример — скан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дал с фармацевтическими концер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нами, требующими для себя доступ к рынкам стран «третьего мира» на эксклюзивных правах, то есть с запретом для этих стран поку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пать более дешевые медикаменты у других фирм — что обернулось настоящим геноцидом в Африке. Вместо улучшения уровня жизни населения такая политика привела к массивному росту цен в областях медикаментов, медицинской техно</w:t>
      </w:r>
      <w:r w:rsidRPr="00856D0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логии и биотехнологии.</w:t>
      </w:r>
    </w:p>
    <w:p w:rsidR="00B87937" w:rsidRPr="00856D0C" w:rsidRDefault="00B87937" w:rsidP="00B87937">
      <w:pPr>
        <w:pStyle w:val="a8"/>
        <w:shd w:val="clear" w:color="auto" w:fill="FFFFFF"/>
        <w:jc w:val="both"/>
      </w:pPr>
      <w:r w:rsidRPr="00856D0C">
        <w:lastRenderedPageBreak/>
        <w:t>Концерны США, ЕС и Японии занимают в области производства программного обеспечения, ме</w:t>
      </w:r>
      <w:r w:rsidRPr="00856D0C">
        <w:softHyphen/>
        <w:t>дикаментов, химии и развлечений доминирующую позицию. Соглаше</w:t>
      </w:r>
      <w:r w:rsidRPr="00856D0C">
        <w:softHyphen/>
        <w:t>ние ТРИПС гарантирует концернам этих стран защиту их позиций.</w:t>
      </w:r>
    </w:p>
    <w:p w:rsidR="00856D0C" w:rsidRPr="00856D0C" w:rsidRDefault="00856D0C" w:rsidP="00856D0C">
      <w:pPr>
        <w:pStyle w:val="a8"/>
        <w:rPr>
          <w:u w:val="single"/>
        </w:rPr>
      </w:pPr>
      <w:r w:rsidRPr="00856D0C">
        <w:rPr>
          <w:u w:val="single"/>
        </w:rPr>
        <w:t>Аргументы «против»:</w:t>
      </w:r>
    </w:p>
    <w:p w:rsidR="00856D0C" w:rsidRPr="00856D0C" w:rsidRDefault="00856D0C" w:rsidP="00856D0C">
      <w:pPr>
        <w:pStyle w:val="a8"/>
      </w:pPr>
      <w:r w:rsidRPr="00856D0C">
        <w:t>1. Да, действительно сейчас существует большая разница в развитии между более и менее развитыми странами, но это всего лишь дело времени. Так, некоторые страны находятся еще в переходном периоде к более успешной модели экономики.</w:t>
      </w:r>
    </w:p>
    <w:p w:rsidR="00856D0C" w:rsidRPr="00856D0C" w:rsidRDefault="00856D0C" w:rsidP="00856D0C">
      <w:pPr>
        <w:pStyle w:val="a8"/>
      </w:pPr>
      <w:r w:rsidRPr="00856D0C">
        <w:t>2. Правила ВТО распространяются на все страны без исключения вне зависимости от уровня экономического развития страны. Для ВТО не характерно разделение стран на сильных и слабых, они ни в коем случае не допускают «поддержку» одних и ограничение других. Все члены  ВТО находятся в равных условиях.</w:t>
      </w:r>
      <w:r w:rsidRPr="00856D0C">
        <w:rPr>
          <w:shd w:val="clear" w:color="auto" w:fill="FFFFFF"/>
        </w:rPr>
        <w:t xml:space="preserve"> Решения в ВТО принимаются на основе консенсуса, и обязательны для выполнения всех стран</w:t>
      </w:r>
    </w:p>
    <w:p w:rsidR="00856D0C" w:rsidRPr="00856D0C" w:rsidRDefault="00856D0C" w:rsidP="00856D0C">
      <w:pPr>
        <w:pStyle w:val="a8"/>
      </w:pPr>
      <w:r w:rsidRPr="00856D0C">
        <w:t>3. Одно из преимуществ свободной торговли для всех стран-участниц является снижение стоимости товаров за счет снижения протекционистских торговых барьеров. За счет снижения барьеров дешевеют не только импортные товары, но и отечественная продукция, так как в производстве начинают использоваться импортные компоненты. Напротив государственные субсидии, ограничение на ввоз и другие попытки защиты отечественного производителя не дают желаемых результатов, а лишь увеличивают стоимость жизни. Так, например, жители Великобритании переплачивают 500 млн фунтов в год за одежду из-за торговых ограничений на импорт текстиля.</w:t>
      </w:r>
    </w:p>
    <w:p w:rsidR="00856D0C" w:rsidRPr="00856D0C" w:rsidRDefault="00856D0C" w:rsidP="00856D0C">
      <w:pPr>
        <w:pStyle w:val="a8"/>
      </w:pPr>
      <w:r w:rsidRPr="00856D0C">
        <w:t>ВЫВОД:</w:t>
      </w:r>
    </w:p>
    <w:p w:rsidR="00856D0C" w:rsidRPr="00856D0C" w:rsidRDefault="00856D0C" w:rsidP="00856D0C">
      <w:pPr>
        <w:pStyle w:val="a8"/>
      </w:pPr>
      <w:r w:rsidRPr="00856D0C">
        <w:t>Таким образом, проведя анализ положения стран в ВТО можно сделать следующий вывод.</w:t>
      </w:r>
    </w:p>
    <w:p w:rsidR="00856D0C" w:rsidRPr="00856D0C" w:rsidRDefault="00856D0C" w:rsidP="00856D0C">
      <w:pPr>
        <w:pStyle w:val="a8"/>
      </w:pPr>
      <w:r w:rsidRPr="00856D0C">
        <w:t>С одной стороны, ВТО способствует развитию экспорта-импорта на мировом пространстве, развивая локальные экономики и снижая производственные издержки. Все государства находятся в одинаковом положении – не существует привилегий для каких-либо стран, правила распространяются на всех одинаково.</w:t>
      </w:r>
    </w:p>
    <w:p w:rsidR="00856D0C" w:rsidRPr="00856D0C" w:rsidRDefault="00856D0C" w:rsidP="00856D0C">
      <w:pPr>
        <w:pStyle w:val="a8"/>
      </w:pPr>
      <w:r w:rsidRPr="00856D0C">
        <w:t>Но с другой стороны, открытие границ приводит к тому, что international corporations of great powers входят на рынок слаборазвитых стран и не дают развиваться локальному бизнесу, так как они очень сильный конкурент. Статистика свидетельствует, что растет безработица, падают заработные платы и, соответственно, уровень жизни в целом.</w:t>
      </w:r>
    </w:p>
    <w:p w:rsidR="00856D0C" w:rsidRPr="00856D0C" w:rsidRDefault="00856D0C" w:rsidP="00856D0C">
      <w:pPr>
        <w:pStyle w:val="a8"/>
      </w:pPr>
      <w:r w:rsidRPr="00856D0C">
        <w:t>Безусловно, ВТО не регулирует личные взаимоотношения между странами, соответственно, не снимает угрозу политически основанных санкций или других более жестких мер – что тоже влияет на торговые взаимоотношения между странами.</w:t>
      </w:r>
    </w:p>
    <w:p w:rsidR="00856D0C" w:rsidRPr="00856D0C" w:rsidRDefault="00856D0C" w:rsidP="00856D0C">
      <w:pPr>
        <w:pStyle w:val="a8"/>
      </w:pPr>
      <w:r w:rsidRPr="00856D0C">
        <w:t>Важно отметить, что издержки судебных разбирательств достаточно высоки, поэтому ими пользуются практически только США и ЕС. Более того, некоторые страны боятся подавать иск, в силу угрожающих санкций от great powers в ответ.</w:t>
      </w:r>
    </w:p>
    <w:p w:rsidR="003C7E48" w:rsidRPr="00856D0C" w:rsidRDefault="00856D0C" w:rsidP="00856D0C">
      <w:pPr>
        <w:pStyle w:val="a8"/>
      </w:pPr>
      <w:r w:rsidRPr="00856D0C">
        <w:t>Но самое главное, что по факту great powers нашли инструмент для продвижения личных интересов, через положение ТРИПС. В частности, через навязывание необходимости защиты прав интеллектуальной собственности и патентирования иностранных идей – страны оказываются под влиянием концернов great powers.</w:t>
      </w:r>
    </w:p>
    <w:sectPr w:rsidR="003C7E48" w:rsidRPr="00856D0C" w:rsidSect="00F0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48" w:rsidRDefault="00EB2D48" w:rsidP="00F719F2">
      <w:pPr>
        <w:spacing w:after="0" w:line="240" w:lineRule="auto"/>
      </w:pPr>
      <w:r>
        <w:separator/>
      </w:r>
    </w:p>
  </w:endnote>
  <w:endnote w:type="continuationSeparator" w:id="1">
    <w:p w:rsidR="00EB2D48" w:rsidRDefault="00EB2D48" w:rsidP="00F7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48" w:rsidRDefault="00EB2D48" w:rsidP="00F719F2">
      <w:pPr>
        <w:spacing w:after="0" w:line="240" w:lineRule="auto"/>
      </w:pPr>
      <w:r>
        <w:separator/>
      </w:r>
    </w:p>
  </w:footnote>
  <w:footnote w:type="continuationSeparator" w:id="1">
    <w:p w:rsidR="00EB2D48" w:rsidRDefault="00EB2D48" w:rsidP="00F719F2">
      <w:pPr>
        <w:spacing w:after="0" w:line="240" w:lineRule="auto"/>
      </w:pPr>
      <w:r>
        <w:continuationSeparator/>
      </w:r>
    </w:p>
  </w:footnote>
  <w:footnote w:id="2">
    <w:p w:rsidR="009B1037" w:rsidRPr="009B1037" w:rsidRDefault="009B1037">
      <w:pPr>
        <w:pStyle w:val="a5"/>
        <w:rPr>
          <w:lang w:val="en-US"/>
        </w:rPr>
      </w:pPr>
      <w:r>
        <w:rPr>
          <w:rStyle w:val="a7"/>
        </w:rPr>
        <w:footnoteRef/>
      </w:r>
      <w:r w:rsidRPr="009B1037">
        <w:rPr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4D7"/>
    <w:multiLevelType w:val="hybridMultilevel"/>
    <w:tmpl w:val="E648F4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D365DF"/>
    <w:multiLevelType w:val="hybridMultilevel"/>
    <w:tmpl w:val="3806C9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7502F0"/>
    <w:multiLevelType w:val="hybridMultilevel"/>
    <w:tmpl w:val="AF4EE5D0"/>
    <w:lvl w:ilvl="0" w:tplc="07B0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C60F1"/>
    <w:multiLevelType w:val="hybridMultilevel"/>
    <w:tmpl w:val="AA7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C3A"/>
    <w:multiLevelType w:val="hybridMultilevel"/>
    <w:tmpl w:val="88EAFE16"/>
    <w:lvl w:ilvl="0" w:tplc="5DE0E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6F517B"/>
    <w:multiLevelType w:val="hybridMultilevel"/>
    <w:tmpl w:val="2FD469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730152"/>
    <w:multiLevelType w:val="hybridMultilevel"/>
    <w:tmpl w:val="937A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56A6A"/>
    <w:multiLevelType w:val="hybridMultilevel"/>
    <w:tmpl w:val="81702D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6A6B50"/>
    <w:multiLevelType w:val="hybridMultilevel"/>
    <w:tmpl w:val="F4E0EFC0"/>
    <w:lvl w:ilvl="0" w:tplc="25A0B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572"/>
    <w:rsid w:val="0015538F"/>
    <w:rsid w:val="0015743C"/>
    <w:rsid w:val="0027059A"/>
    <w:rsid w:val="002D4F8F"/>
    <w:rsid w:val="002E504F"/>
    <w:rsid w:val="003C7E48"/>
    <w:rsid w:val="00437469"/>
    <w:rsid w:val="006544CC"/>
    <w:rsid w:val="00843AC4"/>
    <w:rsid w:val="00856D0C"/>
    <w:rsid w:val="009224B3"/>
    <w:rsid w:val="009356E5"/>
    <w:rsid w:val="009B1037"/>
    <w:rsid w:val="00A66599"/>
    <w:rsid w:val="00AB3C90"/>
    <w:rsid w:val="00B87937"/>
    <w:rsid w:val="00B92BDD"/>
    <w:rsid w:val="00BB7572"/>
    <w:rsid w:val="00BD4EEC"/>
    <w:rsid w:val="00C33984"/>
    <w:rsid w:val="00EB2D48"/>
    <w:rsid w:val="00F02913"/>
    <w:rsid w:val="00F7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757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19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19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19F2"/>
    <w:rPr>
      <w:vertAlign w:val="superscript"/>
    </w:rPr>
  </w:style>
  <w:style w:type="paragraph" w:styleId="a8">
    <w:name w:val="Normal (Web)"/>
    <w:basedOn w:val="a"/>
    <w:uiPriority w:val="99"/>
    <w:unhideWhenUsed/>
    <w:rsid w:val="00B8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CE84-8A21-4388-BCBE-284A8CB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</dc:creator>
  <cp:lastModifiedBy>stasy</cp:lastModifiedBy>
  <cp:revision>2</cp:revision>
  <dcterms:created xsi:type="dcterms:W3CDTF">2019-05-26T12:36:00Z</dcterms:created>
  <dcterms:modified xsi:type="dcterms:W3CDTF">2019-05-26T22:09:00Z</dcterms:modified>
</cp:coreProperties>
</file>