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B6B3A" w14:textId="77777777" w:rsidR="004D0107" w:rsidRPr="00893DEC" w:rsidRDefault="002E47C0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Резюме</w:t>
      </w:r>
    </w:p>
    <w:p w14:paraId="5B6D8DB9" w14:textId="77777777" w:rsidR="004D0107" w:rsidRPr="00893DEC" w:rsidRDefault="002E47C0">
      <w:pPr>
        <w:rPr>
          <w:rFonts w:ascii="Times New Roman" w:hAnsi="Times New Roman"/>
          <w:b/>
          <w:sz w:val="28"/>
          <w:szCs w:val="28"/>
        </w:rPr>
      </w:pPr>
      <w:r w:rsidRPr="00893DEC">
        <w:rPr>
          <w:rFonts w:ascii="Times New Roman" w:hAnsi="Times New Roman"/>
          <w:b/>
          <w:sz w:val="28"/>
          <w:szCs w:val="28"/>
        </w:rPr>
        <w:t>Горшкова Мария Андреевна</w:t>
      </w:r>
    </w:p>
    <w:p w14:paraId="14E2E394" w14:textId="15567900" w:rsidR="004D0107" w:rsidRPr="00893DEC" w:rsidRDefault="002E47C0">
      <w:pPr>
        <w:ind w:left="4248" w:firstLine="708"/>
        <w:rPr>
          <w:rFonts w:ascii="Times New Roman" w:hAnsi="Times New Roman"/>
          <w:sz w:val="20"/>
          <w:szCs w:val="20"/>
        </w:rPr>
      </w:pPr>
      <w:r w:rsidRPr="00893DEC">
        <w:rPr>
          <w:rFonts w:ascii="Times New Roman" w:hAnsi="Times New Roman"/>
          <w:sz w:val="20"/>
          <w:szCs w:val="20"/>
        </w:rPr>
        <w:t xml:space="preserve">   </w:t>
      </w:r>
      <w:r w:rsidR="00F506DC" w:rsidRPr="00893DEC">
        <w:rPr>
          <w:rFonts w:ascii="Times New Roman" w:hAnsi="Times New Roman"/>
          <w:noProof/>
          <w:lang w:eastAsia="ru-RU"/>
        </w:rPr>
        <w:drawing>
          <wp:inline distT="0" distB="0" distL="0" distR="0" wp14:anchorId="5731E612" wp14:editId="7B596327">
            <wp:extent cx="3216910" cy="428909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03" cy="4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DEC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14:paraId="5F41516C" w14:textId="77777777" w:rsidR="004D0107" w:rsidRPr="00893DEC" w:rsidRDefault="004D0107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67DD7FF6" w14:textId="21C3CE36" w:rsidR="0072445A" w:rsidRPr="00893DEC" w:rsidRDefault="002E47C0" w:rsidP="0072445A">
      <w:pPr>
        <w:pStyle w:val="1"/>
        <w:rPr>
          <w:rFonts w:ascii="Times New Roman" w:hAnsi="Times New Roman" w:cs="Times New Roman"/>
          <w:sz w:val="24"/>
          <w:szCs w:val="24"/>
        </w:rPr>
      </w:pPr>
      <w:r w:rsidRPr="00893DEC">
        <w:rPr>
          <w:rFonts w:ascii="Times New Roman" w:hAnsi="Times New Roman" w:cs="Times New Roman"/>
          <w:b/>
          <w:sz w:val="24"/>
          <w:szCs w:val="24"/>
        </w:rPr>
        <w:t>Желаемая должность</w:t>
      </w:r>
      <w:r w:rsidR="0072445A" w:rsidRPr="0089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6A4" w:rsidRPr="00893DEC">
        <w:rPr>
          <w:rFonts w:ascii="Times New Roman" w:hAnsi="Times New Roman" w:cs="Times New Roman"/>
          <w:b/>
          <w:sz w:val="24"/>
          <w:szCs w:val="24"/>
        </w:rPr>
        <w:t>–</w:t>
      </w:r>
      <w:r w:rsidR="0072445A" w:rsidRPr="0089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513" w:rsidRPr="00893DEC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5023F" w:rsidRPr="00893DEC">
        <w:rPr>
          <w:rFonts w:ascii="Times New Roman" w:hAnsi="Times New Roman" w:cs="Times New Roman"/>
          <w:sz w:val="24"/>
          <w:szCs w:val="24"/>
        </w:rPr>
        <w:t>редактор</w:t>
      </w:r>
      <w:r w:rsidR="00001726" w:rsidRPr="00893DEC">
        <w:rPr>
          <w:rFonts w:ascii="Times New Roman" w:hAnsi="Times New Roman" w:cs="Times New Roman"/>
          <w:sz w:val="24"/>
          <w:szCs w:val="24"/>
        </w:rPr>
        <w:t>, переводчик</w:t>
      </w:r>
      <w:r w:rsidR="00E30803" w:rsidRPr="00893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0803" w:rsidRPr="00893DEC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="00E30803" w:rsidRPr="00893DEC">
        <w:rPr>
          <w:rFonts w:ascii="Times New Roman" w:hAnsi="Times New Roman" w:cs="Times New Roman"/>
          <w:sz w:val="24"/>
          <w:szCs w:val="24"/>
        </w:rPr>
        <w:t>)</w:t>
      </w:r>
    </w:p>
    <w:p w14:paraId="3782F781" w14:textId="77777777" w:rsidR="009C2914" w:rsidRPr="00893DEC" w:rsidRDefault="009C2914" w:rsidP="0072445A">
      <w:pPr>
        <w:pStyle w:val="1"/>
        <w:rPr>
          <w:rFonts w:ascii="Times New Roman" w:hAnsi="Times New Roman" w:cs="Times New Roman"/>
          <w:sz w:val="24"/>
          <w:szCs w:val="24"/>
        </w:rPr>
      </w:pPr>
      <w:r w:rsidRPr="00893DEC">
        <w:rPr>
          <w:rFonts w:ascii="Times New Roman" w:hAnsi="Times New Roman" w:cs="Times New Roman"/>
          <w:sz w:val="24"/>
          <w:szCs w:val="24"/>
        </w:rPr>
        <w:t>Готова к командировкам</w:t>
      </w:r>
    </w:p>
    <w:p w14:paraId="365DE25C" w14:textId="77777777" w:rsidR="004D0107" w:rsidRPr="00893DEC" w:rsidRDefault="002E47C0" w:rsidP="0072445A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r w:rsidRPr="00893DEC">
        <w:rPr>
          <w:rFonts w:ascii="Times New Roman" w:hAnsi="Times New Roman"/>
          <w:b/>
          <w:sz w:val="24"/>
          <w:szCs w:val="24"/>
          <w:u w:val="single"/>
        </w:rPr>
        <w:t>Персональная информация</w:t>
      </w:r>
    </w:p>
    <w:p w14:paraId="4AC1BCBC" w14:textId="77777777" w:rsidR="004D0107" w:rsidRPr="00893DEC" w:rsidRDefault="002E47C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Домашний </w:t>
      </w:r>
      <w:proofErr w:type="gramStart"/>
      <w:r w:rsidRPr="00893DEC">
        <w:rPr>
          <w:rFonts w:ascii="Times New Roman" w:hAnsi="Times New Roman"/>
        </w:rPr>
        <w:t>адрес:  Россия</w:t>
      </w:r>
      <w:proofErr w:type="gramEnd"/>
      <w:r w:rsidRPr="00893DEC">
        <w:rPr>
          <w:rFonts w:ascii="Times New Roman" w:hAnsi="Times New Roman"/>
        </w:rPr>
        <w:t>, г. Санкт-Петербург, ул. Седова, д. 49</w:t>
      </w:r>
    </w:p>
    <w:p w14:paraId="057265EC" w14:textId="77777777" w:rsidR="00036762" w:rsidRPr="00893DEC" w:rsidRDefault="00036762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>Контакт</w:t>
      </w:r>
      <w:r w:rsidR="002E47C0" w:rsidRPr="00893DEC">
        <w:rPr>
          <w:rFonts w:ascii="Times New Roman" w:hAnsi="Times New Roman"/>
        </w:rPr>
        <w:t>ный тел.: +7(921)926-55-46</w:t>
      </w:r>
      <w:r w:rsidR="003F3B26" w:rsidRPr="00893DEC">
        <w:rPr>
          <w:rFonts w:ascii="Times New Roman" w:hAnsi="Times New Roman"/>
        </w:rPr>
        <w:t xml:space="preserve">; </w:t>
      </w:r>
    </w:p>
    <w:p w14:paraId="10BCB83F" w14:textId="77777777" w:rsidR="004D0107" w:rsidRPr="00893DEC" w:rsidRDefault="002E47C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Дата </w:t>
      </w:r>
      <w:proofErr w:type="gramStart"/>
      <w:r w:rsidRPr="00893DEC">
        <w:rPr>
          <w:rFonts w:ascii="Times New Roman" w:hAnsi="Times New Roman"/>
        </w:rPr>
        <w:t>рождения:  23</w:t>
      </w:r>
      <w:proofErr w:type="gramEnd"/>
      <w:r w:rsidRPr="00893DEC">
        <w:rPr>
          <w:rFonts w:ascii="Times New Roman" w:hAnsi="Times New Roman"/>
        </w:rPr>
        <w:t xml:space="preserve">.10.1987  </w:t>
      </w:r>
      <w:proofErr w:type="spellStart"/>
      <w:r w:rsidRPr="00893DEC">
        <w:rPr>
          <w:rFonts w:ascii="Times New Roman" w:hAnsi="Times New Roman"/>
        </w:rPr>
        <w:t>г.Ленинград</w:t>
      </w:r>
      <w:proofErr w:type="spellEnd"/>
    </w:p>
    <w:p w14:paraId="32F5147E" w14:textId="5AB8BE3B" w:rsidR="004D0107" w:rsidRPr="00893DEC" w:rsidRDefault="002E47C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Личные </w:t>
      </w:r>
      <w:proofErr w:type="gramStart"/>
      <w:r w:rsidRPr="00893DEC">
        <w:rPr>
          <w:rFonts w:ascii="Times New Roman" w:hAnsi="Times New Roman"/>
        </w:rPr>
        <w:t>качества:  целеустремленность</w:t>
      </w:r>
      <w:proofErr w:type="gramEnd"/>
      <w:r w:rsidRPr="00893DEC">
        <w:rPr>
          <w:rFonts w:ascii="Times New Roman" w:hAnsi="Times New Roman"/>
        </w:rPr>
        <w:t xml:space="preserve">, ответственность, высокая </w:t>
      </w:r>
      <w:proofErr w:type="spellStart"/>
      <w:r w:rsidRPr="00893DEC">
        <w:rPr>
          <w:rFonts w:ascii="Times New Roman" w:hAnsi="Times New Roman"/>
        </w:rPr>
        <w:t>самоорганизованность</w:t>
      </w:r>
      <w:proofErr w:type="spellEnd"/>
      <w:r w:rsidRPr="00893DEC">
        <w:rPr>
          <w:rFonts w:ascii="Times New Roman" w:hAnsi="Times New Roman"/>
        </w:rPr>
        <w:t>, коммуникабельность, стрессоустойчивость</w:t>
      </w:r>
      <w:r w:rsidR="00633FB2" w:rsidRPr="00893DEC">
        <w:rPr>
          <w:rFonts w:ascii="Times New Roman" w:hAnsi="Times New Roman"/>
        </w:rPr>
        <w:t>,  умение договариваться с людьми</w:t>
      </w:r>
      <w:r w:rsidR="005A1224" w:rsidRPr="00893DEC">
        <w:rPr>
          <w:rFonts w:ascii="Times New Roman" w:hAnsi="Times New Roman"/>
        </w:rPr>
        <w:t>, и</w:t>
      </w:r>
      <w:r w:rsidR="00633FB2" w:rsidRPr="00893DEC">
        <w:rPr>
          <w:rFonts w:ascii="Times New Roman" w:hAnsi="Times New Roman"/>
        </w:rPr>
        <w:t>нициативность</w:t>
      </w:r>
      <w:r w:rsidRPr="00893DEC">
        <w:rPr>
          <w:rFonts w:ascii="Times New Roman" w:hAnsi="Times New Roman"/>
        </w:rPr>
        <w:t xml:space="preserve">.  Активная жизненная позиция. Ориентация на результат, </w:t>
      </w:r>
      <w:r w:rsidR="00633FB2" w:rsidRPr="00893DEC">
        <w:rPr>
          <w:rFonts w:ascii="Times New Roman" w:hAnsi="Times New Roman"/>
        </w:rPr>
        <w:t>умение расставлять приоритеты</w:t>
      </w:r>
      <w:r w:rsidRPr="00893DEC">
        <w:rPr>
          <w:rFonts w:ascii="Times New Roman" w:hAnsi="Times New Roman"/>
        </w:rPr>
        <w:t>.</w:t>
      </w:r>
    </w:p>
    <w:p w14:paraId="7C66BE03" w14:textId="51478B55" w:rsidR="00CF740D" w:rsidRPr="00893DEC" w:rsidRDefault="00CF740D">
      <w:pPr>
        <w:rPr>
          <w:rFonts w:ascii="Times New Roman" w:hAnsi="Times New Roman"/>
          <w:b/>
          <w:bCs/>
          <w:u w:val="single"/>
        </w:rPr>
      </w:pPr>
      <w:r w:rsidRPr="00893DEC">
        <w:rPr>
          <w:rFonts w:ascii="Times New Roman" w:hAnsi="Times New Roman"/>
          <w:b/>
          <w:bCs/>
          <w:u w:val="single"/>
        </w:rPr>
        <w:t>Профили в автоматизированных системах перевода:</w:t>
      </w:r>
    </w:p>
    <w:p w14:paraId="1D20FD44" w14:textId="617E9829" w:rsidR="00CF740D" w:rsidRPr="00893DEC" w:rsidRDefault="00CF740D">
      <w:pPr>
        <w:rPr>
          <w:rFonts w:ascii="Times New Roman" w:hAnsi="Times New Roman"/>
          <w:lang w:val="en-US"/>
        </w:rPr>
      </w:pPr>
      <w:r w:rsidRPr="00893DEC">
        <w:rPr>
          <w:rFonts w:ascii="Times New Roman" w:hAnsi="Times New Roman"/>
          <w:lang w:val="en-US"/>
        </w:rPr>
        <w:t xml:space="preserve">STUDIO </w:t>
      </w:r>
      <w:proofErr w:type="spellStart"/>
      <w:r w:rsidRPr="00893DEC">
        <w:rPr>
          <w:rFonts w:ascii="Times New Roman" w:hAnsi="Times New Roman"/>
          <w:lang w:val="en-US"/>
        </w:rPr>
        <w:t>Trados</w:t>
      </w:r>
      <w:proofErr w:type="spellEnd"/>
      <w:r w:rsidRPr="00893DEC">
        <w:rPr>
          <w:rFonts w:ascii="Times New Roman" w:hAnsi="Times New Roman"/>
          <w:lang w:val="en-US"/>
        </w:rPr>
        <w:t xml:space="preserve"> – </w:t>
      </w:r>
      <w:proofErr w:type="spellStart"/>
      <w:r w:rsidR="00E120D2" w:rsidRPr="00893DEC">
        <w:rPr>
          <w:rFonts w:ascii="Times New Roman" w:hAnsi="Times New Roman"/>
          <w:color w:val="000000" w:themeColor="text1"/>
          <w:shd w:val="clear" w:color="auto" w:fill="FFFFFF"/>
          <w:lang w:val="en-US"/>
        </w:rPr>
        <w:t>Mariia</w:t>
      </w:r>
      <w:proofErr w:type="spellEnd"/>
      <w:r w:rsidR="00E120D2" w:rsidRPr="00893DEC">
        <w:rPr>
          <w:rFonts w:ascii="Times New Roman" w:hAnsi="Times New Roman"/>
          <w:color w:val="000000" w:themeColor="text1"/>
          <w:shd w:val="clear" w:color="auto" w:fill="FFFFFF"/>
          <w:lang w:val="en-US"/>
        </w:rPr>
        <w:t> </w:t>
      </w:r>
      <w:proofErr w:type="spellStart"/>
      <w:r w:rsidR="00E120D2" w:rsidRPr="00893DEC">
        <w:rPr>
          <w:rFonts w:ascii="Times New Roman" w:hAnsi="Times New Roman"/>
          <w:color w:val="000000" w:themeColor="text1"/>
          <w:shd w:val="clear" w:color="auto" w:fill="FFFFFF"/>
          <w:lang w:val="en-US"/>
        </w:rPr>
        <w:t>Gorshkova</w:t>
      </w:r>
      <w:proofErr w:type="spellEnd"/>
    </w:p>
    <w:p w14:paraId="4B1E4E7E" w14:textId="43C705E3" w:rsidR="00CF740D" w:rsidRPr="00893DEC" w:rsidRDefault="00E120D2">
      <w:pPr>
        <w:rPr>
          <w:rFonts w:ascii="Times New Roman" w:hAnsi="Times New Roman"/>
          <w:lang w:val="en-US"/>
        </w:rPr>
      </w:pPr>
      <w:proofErr w:type="spellStart"/>
      <w:r w:rsidRPr="00893DEC">
        <w:rPr>
          <w:rFonts w:ascii="Times New Roman" w:hAnsi="Times New Roman"/>
          <w:lang w:val="en-US"/>
        </w:rPr>
        <w:t>Memsource</w:t>
      </w:r>
      <w:proofErr w:type="spellEnd"/>
      <w:r w:rsidRPr="00893DEC">
        <w:rPr>
          <w:rFonts w:ascii="Times New Roman" w:hAnsi="Times New Roman"/>
          <w:lang w:val="en-US"/>
        </w:rPr>
        <w:t xml:space="preserve"> – </w:t>
      </w:r>
      <w:proofErr w:type="gramStart"/>
      <w:r w:rsidRPr="00893DEC">
        <w:rPr>
          <w:rFonts w:ascii="Times New Roman" w:hAnsi="Times New Roman"/>
          <w:lang w:val="en-US"/>
        </w:rPr>
        <w:t>cv.Maria</w:t>
      </w:r>
      <w:proofErr w:type="gramEnd"/>
      <w:r w:rsidRPr="00893DEC">
        <w:rPr>
          <w:rFonts w:ascii="Times New Roman" w:hAnsi="Times New Roman"/>
          <w:lang w:val="en-US"/>
        </w:rPr>
        <w:t>1987</w:t>
      </w:r>
    </w:p>
    <w:p w14:paraId="40B919FD" w14:textId="3EC00FAB" w:rsidR="00CF740D" w:rsidRPr="00893DEC" w:rsidRDefault="00CF740D">
      <w:pPr>
        <w:rPr>
          <w:rStyle w:val="ad"/>
          <w:rFonts w:ascii="Times New Roman" w:hAnsi="Times New Roman"/>
          <w:color w:val="2222CC"/>
          <w:sz w:val="23"/>
          <w:szCs w:val="23"/>
          <w:shd w:val="clear" w:color="auto" w:fill="FFFFFF"/>
          <w:lang w:val="en-US"/>
        </w:rPr>
      </w:pPr>
      <w:proofErr w:type="spellStart"/>
      <w:r w:rsidRPr="00893DEC">
        <w:rPr>
          <w:rFonts w:ascii="Times New Roman" w:hAnsi="Times New Roman"/>
          <w:lang w:val="en-US"/>
        </w:rPr>
        <w:lastRenderedPageBreak/>
        <w:t>Smart</w:t>
      </w:r>
      <w:r w:rsidR="00D81DFC" w:rsidRPr="00893DEC">
        <w:rPr>
          <w:rFonts w:ascii="Times New Roman" w:hAnsi="Times New Roman"/>
          <w:lang w:val="en-US"/>
        </w:rPr>
        <w:t>cat</w:t>
      </w:r>
      <w:proofErr w:type="spellEnd"/>
      <w:r w:rsidRPr="00893DEC">
        <w:rPr>
          <w:rFonts w:ascii="Times New Roman" w:hAnsi="Times New Roman"/>
          <w:lang w:val="en-US"/>
        </w:rPr>
        <w:t xml:space="preserve"> - </w:t>
      </w:r>
      <w:hyperlink r:id="rId6" w:tgtFrame="_blank" w:history="1">
        <w:r w:rsidR="00D81DFC" w:rsidRPr="00893DEC">
          <w:rPr>
            <w:rStyle w:val="ad"/>
            <w:rFonts w:ascii="Times New Roman" w:hAnsi="Times New Roman"/>
            <w:color w:val="2222CC"/>
            <w:sz w:val="23"/>
            <w:szCs w:val="23"/>
            <w:shd w:val="clear" w:color="auto" w:fill="FFFFFF"/>
            <w:lang w:val="en-US"/>
          </w:rPr>
          <w:t>https://smartcat.com/marketplace/user/mariya-gorshkova</w:t>
        </w:r>
      </w:hyperlink>
    </w:p>
    <w:p w14:paraId="6C3D4ADA" w14:textId="2719FFAD" w:rsidR="00DE4D00" w:rsidRPr="00893DEC" w:rsidRDefault="00DE4D00" w:rsidP="00DE4D00">
      <w:pPr>
        <w:rPr>
          <w:rFonts w:ascii="Times New Roman" w:hAnsi="Times New Roman"/>
          <w:b/>
          <w:sz w:val="24"/>
          <w:szCs w:val="24"/>
          <w:u w:val="single"/>
        </w:rPr>
      </w:pPr>
      <w:r w:rsidRPr="00893DEC">
        <w:rPr>
          <w:rFonts w:ascii="Times New Roman" w:hAnsi="Times New Roman"/>
          <w:b/>
          <w:sz w:val="24"/>
          <w:szCs w:val="24"/>
          <w:u w:val="single"/>
        </w:rPr>
        <w:t>1. Знание иностранных языков</w:t>
      </w:r>
    </w:p>
    <w:p w14:paraId="066D76EC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Английский – сертификат уровня </w:t>
      </w:r>
      <w:r w:rsidRPr="00893DEC">
        <w:rPr>
          <w:rFonts w:ascii="Times New Roman" w:hAnsi="Times New Roman"/>
          <w:lang w:val="en-US"/>
        </w:rPr>
        <w:t>Advanced</w:t>
      </w:r>
      <w:r w:rsidRPr="00893DEC">
        <w:rPr>
          <w:rFonts w:ascii="Times New Roman" w:hAnsi="Times New Roman"/>
        </w:rPr>
        <w:t xml:space="preserve"> филологического факультета СПбГУ; сертификат с отличием специализированных курсов английского языка при </w:t>
      </w:r>
      <w:proofErr w:type="spellStart"/>
      <w:r w:rsidRPr="00893DEC">
        <w:rPr>
          <w:rFonts w:ascii="Times New Roman" w:hAnsi="Times New Roman"/>
        </w:rPr>
        <w:t>СПбГМУ</w:t>
      </w:r>
      <w:proofErr w:type="spellEnd"/>
      <w:r w:rsidRPr="00893DEC">
        <w:rPr>
          <w:rFonts w:ascii="Times New Roman" w:hAnsi="Times New Roman"/>
        </w:rPr>
        <w:t xml:space="preserve"> им. акад. </w:t>
      </w:r>
      <w:proofErr w:type="spellStart"/>
      <w:r w:rsidRPr="00893DEC">
        <w:rPr>
          <w:rFonts w:ascii="Times New Roman" w:hAnsi="Times New Roman"/>
        </w:rPr>
        <w:t>И.П.Павлова</w:t>
      </w:r>
      <w:proofErr w:type="spellEnd"/>
      <w:r w:rsidRPr="00893DEC">
        <w:rPr>
          <w:rFonts w:ascii="Times New Roman" w:hAnsi="Times New Roman"/>
        </w:rPr>
        <w:t xml:space="preserve"> по специальности «референт-переводчик медицинской литературы».</w:t>
      </w:r>
    </w:p>
    <w:p w14:paraId="3077FA9A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>Испанский – разговорный (С1), технический (медицинский).</w:t>
      </w:r>
    </w:p>
    <w:p w14:paraId="05D5A8A3" w14:textId="61732080" w:rsidR="00DE4D00" w:rsidRPr="00893DEC" w:rsidRDefault="00DE4D00" w:rsidP="00DE4D00">
      <w:pPr>
        <w:jc w:val="both"/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Итальянский, </w:t>
      </w:r>
      <w:r w:rsidR="00B20112" w:rsidRPr="00893DEC">
        <w:rPr>
          <w:rFonts w:ascii="Times New Roman" w:hAnsi="Times New Roman"/>
        </w:rPr>
        <w:t>Словацкий</w:t>
      </w:r>
      <w:r w:rsidRPr="00893DEC">
        <w:rPr>
          <w:rFonts w:ascii="Times New Roman" w:hAnsi="Times New Roman"/>
        </w:rPr>
        <w:t>, Датский, Норвежский, Шведский – технический (медицинский).</w:t>
      </w:r>
    </w:p>
    <w:p w14:paraId="70B31BA7" w14:textId="5D592D1C" w:rsidR="00DE4D00" w:rsidRPr="00893DEC" w:rsidRDefault="00DE4D00" w:rsidP="00DE4D00">
      <w:pPr>
        <w:rPr>
          <w:rFonts w:ascii="Times New Roman" w:hAnsi="Times New Roman"/>
          <w:b/>
          <w:sz w:val="24"/>
          <w:szCs w:val="24"/>
          <w:u w:val="single"/>
        </w:rPr>
      </w:pPr>
      <w:r w:rsidRPr="00893DEC">
        <w:rPr>
          <w:rFonts w:ascii="Times New Roman" w:hAnsi="Times New Roman"/>
          <w:b/>
          <w:sz w:val="24"/>
          <w:szCs w:val="24"/>
        </w:rPr>
        <w:t xml:space="preserve">2. </w:t>
      </w:r>
      <w:r w:rsidRPr="00893DEC">
        <w:rPr>
          <w:rFonts w:ascii="Times New Roman" w:hAnsi="Times New Roman"/>
          <w:b/>
          <w:sz w:val="24"/>
          <w:szCs w:val="24"/>
          <w:u w:val="single"/>
        </w:rPr>
        <w:t>Практические навыки</w:t>
      </w:r>
    </w:p>
    <w:p w14:paraId="2238B67A" w14:textId="1C260691" w:rsidR="00DE4D00" w:rsidRPr="00893DEC" w:rsidRDefault="00DE4D00" w:rsidP="00DE4D00">
      <w:pPr>
        <w:jc w:val="both"/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Осуществление связи с международными партнерами (деловая переписка, телефонная коммуникация), подведомственными учреждениями, частными предприятиями, государственными органами и органами местного самоуправления. </w:t>
      </w:r>
    </w:p>
    <w:p w14:paraId="197BCBC7" w14:textId="200CE2B1" w:rsidR="00DE4D00" w:rsidRPr="00893DEC" w:rsidRDefault="00DE4D00" w:rsidP="00DE4D00">
      <w:pPr>
        <w:jc w:val="both"/>
        <w:rPr>
          <w:rFonts w:ascii="Times New Roman" w:hAnsi="Times New Roman"/>
        </w:rPr>
      </w:pPr>
      <w:r w:rsidRPr="00893DEC">
        <w:rPr>
          <w:rFonts w:ascii="Times New Roman" w:hAnsi="Times New Roman"/>
        </w:rPr>
        <w:t>Те</w:t>
      </w:r>
      <w:r w:rsidR="00C70343">
        <w:rPr>
          <w:rFonts w:ascii="Times New Roman" w:hAnsi="Times New Roman"/>
        </w:rPr>
        <w:t>хнический (медицинский) перевод,</w:t>
      </w:r>
      <w:r w:rsidR="00D61D88" w:rsidRPr="00893DEC">
        <w:rPr>
          <w:rFonts w:ascii="Times New Roman" w:hAnsi="Times New Roman"/>
        </w:rPr>
        <w:t xml:space="preserve"> редактура</w:t>
      </w:r>
      <w:r w:rsidR="00C70343">
        <w:rPr>
          <w:rFonts w:ascii="Times New Roman" w:hAnsi="Times New Roman"/>
        </w:rPr>
        <w:t>, корректура</w:t>
      </w:r>
      <w:r w:rsidR="00D61D88" w:rsidRPr="00893DEC">
        <w:rPr>
          <w:rFonts w:ascii="Times New Roman" w:hAnsi="Times New Roman"/>
        </w:rPr>
        <w:t xml:space="preserve"> </w:t>
      </w:r>
      <w:r w:rsidRPr="00893DEC">
        <w:rPr>
          <w:rFonts w:ascii="Times New Roman" w:hAnsi="Times New Roman"/>
        </w:rPr>
        <w:t xml:space="preserve">в языковых парах: Английский-Русский, Русский-Английский, </w:t>
      </w:r>
      <w:r w:rsidR="00077D75" w:rsidRPr="00893DEC">
        <w:rPr>
          <w:rFonts w:ascii="Times New Roman" w:hAnsi="Times New Roman"/>
        </w:rPr>
        <w:t xml:space="preserve">Итальянский–Русский, Итальянский-Английский, </w:t>
      </w:r>
      <w:r w:rsidRPr="00893DEC">
        <w:rPr>
          <w:rFonts w:ascii="Times New Roman" w:hAnsi="Times New Roman"/>
        </w:rPr>
        <w:t xml:space="preserve">Датский-Русский, Датский-Английский, Английский-Датский, Шведский-Английский, Английский-Шведский, </w:t>
      </w:r>
      <w:r w:rsidR="00B20112" w:rsidRPr="00893DEC">
        <w:rPr>
          <w:rFonts w:ascii="Times New Roman" w:hAnsi="Times New Roman"/>
        </w:rPr>
        <w:t xml:space="preserve">Испанский-Русский, Русский-Испанский, Испанский-Английский, Английский-Испанский, </w:t>
      </w:r>
      <w:r w:rsidRPr="00893DEC">
        <w:rPr>
          <w:rFonts w:ascii="Times New Roman" w:hAnsi="Times New Roman"/>
        </w:rPr>
        <w:t xml:space="preserve">Норвежский-Английский, Английский-Норвежский, Шведский-Русский, Норвежский-Русский, </w:t>
      </w:r>
      <w:r w:rsidR="00B20112" w:rsidRPr="00893DEC">
        <w:rPr>
          <w:rFonts w:ascii="Times New Roman" w:hAnsi="Times New Roman"/>
        </w:rPr>
        <w:t>Словац</w:t>
      </w:r>
      <w:r w:rsidRPr="00893DEC">
        <w:rPr>
          <w:rFonts w:ascii="Times New Roman" w:hAnsi="Times New Roman"/>
        </w:rPr>
        <w:t xml:space="preserve">кий-Русский, </w:t>
      </w:r>
      <w:r w:rsidR="00B20112" w:rsidRPr="00893DEC">
        <w:rPr>
          <w:rFonts w:ascii="Times New Roman" w:hAnsi="Times New Roman"/>
        </w:rPr>
        <w:t>Словац</w:t>
      </w:r>
      <w:r w:rsidRPr="00893DEC">
        <w:rPr>
          <w:rFonts w:ascii="Times New Roman" w:hAnsi="Times New Roman"/>
        </w:rPr>
        <w:t>кий-Английский.</w:t>
      </w:r>
    </w:p>
    <w:p w14:paraId="3D455C26" w14:textId="77777777" w:rsidR="00DE4D00" w:rsidRPr="00893DEC" w:rsidRDefault="00DE4D00" w:rsidP="00DE4D00">
      <w:pPr>
        <w:jc w:val="both"/>
        <w:rPr>
          <w:rFonts w:ascii="Times New Roman" w:hAnsi="Times New Roman"/>
        </w:rPr>
      </w:pPr>
      <w:r w:rsidRPr="00893DEC">
        <w:rPr>
          <w:rFonts w:ascii="Times New Roman" w:hAnsi="Times New Roman"/>
        </w:rPr>
        <w:t>Работа с презентациями, подготовка материалов для СМИ (статей, пресс-релизов). Организация и проведение видеоконференций.</w:t>
      </w:r>
    </w:p>
    <w:p w14:paraId="22C90A70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Организация медицинской помощи, урегулирование убытков в рамках страховых </w:t>
      </w:r>
      <w:proofErr w:type="gramStart"/>
      <w:r w:rsidRPr="00893DEC">
        <w:rPr>
          <w:rFonts w:ascii="Times New Roman" w:hAnsi="Times New Roman"/>
        </w:rPr>
        <w:t>продуктов  направлений</w:t>
      </w:r>
      <w:proofErr w:type="gramEnd"/>
      <w:r w:rsidRPr="00893DEC">
        <w:rPr>
          <w:rFonts w:ascii="Times New Roman" w:hAnsi="Times New Roman"/>
        </w:rPr>
        <w:t xml:space="preserve"> ДМС и ВЗР (дистанционно и очно). </w:t>
      </w:r>
    </w:p>
    <w:p w14:paraId="15A23AB7" w14:textId="77777777" w:rsidR="00DE4D00" w:rsidRPr="00893DEC" w:rsidRDefault="00DE4D00" w:rsidP="00DE4D00">
      <w:pPr>
        <w:jc w:val="both"/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Проведение медико-экономической экспертизы первичной медицинской документации и медико-экономического контроля в соответствии с международными и региональными стандартами оказания медицинской помощи, оформление запросов на медицинскую документацию, претензионная экспертиза. Организация и проведение согласительных комиссий. Контроль за объемами и качеством оказания медицинских услуг, соблюдением стандартов оказания медицинской помощи пациентам. </w:t>
      </w:r>
    </w:p>
    <w:p w14:paraId="6925DA87" w14:textId="5FD48E91" w:rsidR="00DE4D00" w:rsidRPr="00893DEC" w:rsidRDefault="00DE4D00" w:rsidP="00DE4D00">
      <w:pPr>
        <w:jc w:val="both"/>
        <w:rPr>
          <w:rFonts w:ascii="Times New Roman" w:hAnsi="Times New Roman"/>
        </w:rPr>
      </w:pPr>
      <w:r w:rsidRPr="00893DEC">
        <w:rPr>
          <w:rFonts w:ascii="Times New Roman" w:hAnsi="Times New Roman"/>
        </w:rPr>
        <w:t>Опыт руководства 2 отделами одновременно; управление коллективом численностью от 8 до 30 человек; отбор кандидатов на вакантные ставки; обучение на рабочем месте вновь прибывших сотрудников; составление, редактирование и внедрение алгоритмов работы сотрудников; составление графиков работы сотрудников; ведение отчетной документации по показателям работы подразделения, обработка претензий по работе сотрудников подразделения. Проверка и оценка записей, прослушивание и анализ звонков сотрудников. Составление и редактирование программ страхования.</w:t>
      </w:r>
    </w:p>
    <w:p w14:paraId="39726CCF" w14:textId="77777777" w:rsidR="00DE4D00" w:rsidRPr="00893DEC" w:rsidRDefault="00DE4D00" w:rsidP="00DE4D00">
      <w:pPr>
        <w:pStyle w:val="a8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r w:rsidRPr="00893DEC">
        <w:rPr>
          <w:rFonts w:ascii="Times New Roman" w:hAnsi="Times New Roman"/>
          <w:b/>
          <w:sz w:val="24"/>
          <w:szCs w:val="24"/>
          <w:u w:val="single"/>
        </w:rPr>
        <w:t>Образование</w:t>
      </w:r>
    </w:p>
    <w:p w14:paraId="75C51EEE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- декабрь 2020 – СПбГУ, Кафедра управления рисками и страхования, курс повышения квалификации «Страховое дело» </w:t>
      </w:r>
    </w:p>
    <w:p w14:paraId="26409995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>- май 2020 – Обучающий центр «</w:t>
      </w:r>
      <w:proofErr w:type="spellStart"/>
      <w:r w:rsidRPr="00893DEC">
        <w:rPr>
          <w:rFonts w:ascii="Times New Roman" w:hAnsi="Times New Roman"/>
          <w:lang w:val="en-US"/>
        </w:rPr>
        <w:t>CyberMarketing</w:t>
      </w:r>
      <w:proofErr w:type="spellEnd"/>
      <w:r w:rsidRPr="00893DEC">
        <w:rPr>
          <w:rFonts w:ascii="Times New Roman" w:hAnsi="Times New Roman"/>
        </w:rPr>
        <w:t xml:space="preserve">», сертификационные курсы по </w:t>
      </w:r>
      <w:r w:rsidRPr="00893DEC">
        <w:rPr>
          <w:rFonts w:ascii="Times New Roman" w:hAnsi="Times New Roman"/>
          <w:lang w:val="en-US"/>
        </w:rPr>
        <w:t>SEO</w:t>
      </w:r>
      <w:r w:rsidRPr="00893DEC">
        <w:rPr>
          <w:rFonts w:ascii="Times New Roman" w:hAnsi="Times New Roman"/>
        </w:rPr>
        <w:t xml:space="preserve">-продвижению, </w:t>
      </w:r>
      <w:r w:rsidRPr="00893DEC">
        <w:rPr>
          <w:rFonts w:ascii="Times New Roman" w:hAnsi="Times New Roman"/>
          <w:lang w:val="en-US"/>
        </w:rPr>
        <w:t>PPC</w:t>
      </w:r>
      <w:r w:rsidRPr="00893DEC">
        <w:rPr>
          <w:rFonts w:ascii="Times New Roman" w:hAnsi="Times New Roman"/>
        </w:rPr>
        <w:t xml:space="preserve">-маркетингу, </w:t>
      </w:r>
      <w:r w:rsidRPr="00893DEC">
        <w:rPr>
          <w:rFonts w:ascii="Times New Roman" w:hAnsi="Times New Roman"/>
          <w:lang w:val="en-US"/>
        </w:rPr>
        <w:t>SMM</w:t>
      </w:r>
      <w:r w:rsidRPr="00893DEC">
        <w:rPr>
          <w:rFonts w:ascii="Times New Roman" w:hAnsi="Times New Roman"/>
        </w:rPr>
        <w:t>-маркетингу.</w:t>
      </w:r>
    </w:p>
    <w:p w14:paraId="1750AC31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lastRenderedPageBreak/>
        <w:t>- с ноября 2013 по декабрь2013 – Российская академия народного хозяйства и государственной службы при Президенте Российской Федерации, курс повышения квалификации «</w:t>
      </w:r>
      <w:r w:rsidRPr="00893DEC">
        <w:rPr>
          <w:rFonts w:ascii="Times New Roman" w:hAnsi="Times New Roman"/>
          <w:color w:val="212020"/>
        </w:rPr>
        <w:t>Управление государственными и муниципальными закупками</w:t>
      </w:r>
      <w:r w:rsidRPr="00893DEC">
        <w:rPr>
          <w:rFonts w:ascii="Times New Roman" w:hAnsi="Times New Roman"/>
        </w:rPr>
        <w:t xml:space="preserve">» </w:t>
      </w:r>
    </w:p>
    <w:p w14:paraId="0CEA9D16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 - с сентября 2010г. по июнь 2014г. - Санкт-Петербургская Государственная Химико-Фармацевтическая Академия, заочное отделение фармацевтического факультета;</w:t>
      </w:r>
    </w:p>
    <w:p w14:paraId="1F98FAD5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>- с сентября 2010г. по июль 2012г. -  Санкт-Петербургская Государственная Медицинская Академия им. И.И. Мечникова, клиническая ординатура по специальности онкология;</w:t>
      </w:r>
    </w:p>
    <w:p w14:paraId="4ADB8CCD" w14:textId="77777777" w:rsidR="00DE4D00" w:rsidRPr="00893DEC" w:rsidRDefault="00DE4D00" w:rsidP="00DE4D00">
      <w:pPr>
        <w:rPr>
          <w:rFonts w:ascii="Times New Roman" w:hAnsi="Times New Roman"/>
        </w:rPr>
      </w:pPr>
      <w:r w:rsidRPr="00893DEC">
        <w:rPr>
          <w:rFonts w:ascii="Times New Roman" w:hAnsi="Times New Roman"/>
        </w:rPr>
        <w:t xml:space="preserve">- с сентября 2004г. по июль 2010г. - Санкт-Петербургский Государственный Медицинский Университет им. академика </w:t>
      </w:r>
      <w:proofErr w:type="spellStart"/>
      <w:r w:rsidRPr="00893DEC">
        <w:rPr>
          <w:rFonts w:ascii="Times New Roman" w:hAnsi="Times New Roman"/>
        </w:rPr>
        <w:t>И.П.Павлова</w:t>
      </w:r>
      <w:proofErr w:type="spellEnd"/>
      <w:r w:rsidRPr="00893DEC">
        <w:rPr>
          <w:rFonts w:ascii="Times New Roman" w:hAnsi="Times New Roman"/>
        </w:rPr>
        <w:t>, диплом с отличием; квалификация - врач по специальности «Лечебное дело».</w:t>
      </w:r>
    </w:p>
    <w:p w14:paraId="7F62C375" w14:textId="3E79A75F" w:rsidR="00D61D88" w:rsidRPr="00893DEC" w:rsidRDefault="002E47C0" w:rsidP="00D61D88">
      <w:pPr>
        <w:pStyle w:val="a8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  <w:r w:rsidRPr="00893DEC">
        <w:rPr>
          <w:rFonts w:ascii="Times New Roman" w:hAnsi="Times New Roman"/>
          <w:b/>
          <w:sz w:val="24"/>
          <w:szCs w:val="24"/>
          <w:u w:val="single"/>
        </w:rPr>
        <w:t>Трудовая деятельность</w:t>
      </w:r>
    </w:p>
    <w:p w14:paraId="6D0AADA3" w14:textId="706E5CE4" w:rsidR="00D61D88" w:rsidRPr="00893DEC" w:rsidRDefault="00D61D88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>С апреля 2021 по настоящее время – внештатный переводчик</w:t>
      </w:r>
      <w:r w:rsidR="00893DEC">
        <w:rPr>
          <w:rFonts w:ascii="Times New Roman" w:hAnsi="Times New Roman"/>
          <w:sz w:val="24"/>
          <w:szCs w:val="24"/>
        </w:rPr>
        <w:t xml:space="preserve"> и редактор</w:t>
      </w:r>
      <w:r w:rsidRPr="00893DEC">
        <w:rPr>
          <w:rFonts w:ascii="Times New Roman" w:hAnsi="Times New Roman"/>
          <w:sz w:val="24"/>
          <w:szCs w:val="24"/>
        </w:rPr>
        <w:t xml:space="preserve"> </w:t>
      </w:r>
      <w:r w:rsidR="00DD2C3E" w:rsidRPr="00893DEC">
        <w:rPr>
          <w:rFonts w:ascii="Times New Roman" w:hAnsi="Times New Roman"/>
          <w:sz w:val="24"/>
          <w:szCs w:val="24"/>
        </w:rPr>
        <w:t>ООО «</w:t>
      </w:r>
      <w:proofErr w:type="spellStart"/>
      <w:r w:rsidR="00DD2C3E" w:rsidRPr="00893DEC">
        <w:rPr>
          <w:rFonts w:ascii="Times New Roman" w:hAnsi="Times New Roman"/>
          <w:sz w:val="24"/>
          <w:szCs w:val="24"/>
        </w:rPr>
        <w:t>Виалтек</w:t>
      </w:r>
      <w:proofErr w:type="spellEnd"/>
      <w:r w:rsidR="00DD2C3E" w:rsidRPr="00893DEC">
        <w:rPr>
          <w:rFonts w:ascii="Times New Roman" w:hAnsi="Times New Roman"/>
          <w:sz w:val="24"/>
          <w:szCs w:val="24"/>
        </w:rPr>
        <w:t xml:space="preserve"> Групп»</w:t>
      </w:r>
    </w:p>
    <w:p w14:paraId="222BF65B" w14:textId="666EE7E1" w:rsidR="00DD2C3E" w:rsidRPr="00893DEC" w:rsidRDefault="00DD2C3E" w:rsidP="00DD2C3E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>С апреля 2021 по настоящее время – внештатный переводчик</w:t>
      </w:r>
      <w:r w:rsidR="00893DEC">
        <w:rPr>
          <w:rFonts w:ascii="Times New Roman" w:hAnsi="Times New Roman"/>
          <w:sz w:val="24"/>
          <w:szCs w:val="24"/>
        </w:rPr>
        <w:t xml:space="preserve"> и редактор</w:t>
      </w:r>
      <w:r w:rsidRPr="00893DEC">
        <w:rPr>
          <w:rFonts w:ascii="Times New Roman" w:hAnsi="Times New Roman"/>
          <w:sz w:val="24"/>
          <w:szCs w:val="24"/>
        </w:rPr>
        <w:t xml:space="preserve"> Бюро переводов «Инвариант»</w:t>
      </w:r>
    </w:p>
    <w:p w14:paraId="14DC4CA1" w14:textId="4C248ECE" w:rsidR="00D61D88" w:rsidRPr="00893DEC" w:rsidRDefault="00D61D88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 марта 2021 по настоящее время </w:t>
      </w:r>
      <w:r w:rsidR="00893DEC">
        <w:rPr>
          <w:rFonts w:ascii="Times New Roman" w:hAnsi="Times New Roman"/>
          <w:sz w:val="24"/>
          <w:szCs w:val="24"/>
        </w:rPr>
        <w:t>–</w:t>
      </w:r>
      <w:r w:rsidRPr="00893DEC">
        <w:rPr>
          <w:rFonts w:ascii="Times New Roman" w:hAnsi="Times New Roman"/>
          <w:sz w:val="24"/>
          <w:szCs w:val="24"/>
        </w:rPr>
        <w:t xml:space="preserve"> внештатный</w:t>
      </w:r>
      <w:r w:rsidR="00284F85">
        <w:rPr>
          <w:rFonts w:ascii="Times New Roman" w:hAnsi="Times New Roman"/>
          <w:sz w:val="24"/>
          <w:szCs w:val="24"/>
        </w:rPr>
        <w:t xml:space="preserve"> переводчик</w:t>
      </w:r>
      <w:r w:rsidR="00893DEC">
        <w:rPr>
          <w:rFonts w:ascii="Times New Roman" w:hAnsi="Times New Roman"/>
          <w:sz w:val="24"/>
          <w:szCs w:val="24"/>
        </w:rPr>
        <w:t xml:space="preserve"> и редактор</w:t>
      </w:r>
      <w:r w:rsidRPr="00893DEC">
        <w:rPr>
          <w:rFonts w:ascii="Times New Roman" w:hAnsi="Times New Roman"/>
          <w:sz w:val="24"/>
          <w:szCs w:val="24"/>
        </w:rPr>
        <w:t xml:space="preserve"> ООО «Априори»</w:t>
      </w:r>
    </w:p>
    <w:p w14:paraId="52CED269" w14:textId="0290FF7B" w:rsidR="00DD2C3E" w:rsidRPr="00C70343" w:rsidRDefault="00DD2C3E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 февраля 2021 по настоящее время – внештатный переводчик </w:t>
      </w:r>
      <w:r w:rsidR="00893DEC" w:rsidRPr="00893DEC">
        <w:rPr>
          <w:rFonts w:ascii="Times New Roman" w:hAnsi="Times New Roman"/>
        </w:rPr>
        <w:t>"NOWITEX TRANSLATION"</w:t>
      </w:r>
    </w:p>
    <w:p w14:paraId="0FA5CA2F" w14:textId="6150B2B8" w:rsidR="00C70343" w:rsidRPr="00893DEC" w:rsidRDefault="00C70343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мая 2021 по настоящее время – ведущий специалист отдела медицинского обеспечения АО «</w:t>
      </w:r>
      <w:proofErr w:type="spellStart"/>
      <w:r>
        <w:rPr>
          <w:rFonts w:ascii="Times New Roman" w:hAnsi="Times New Roman"/>
          <w:sz w:val="24"/>
          <w:szCs w:val="24"/>
        </w:rPr>
        <w:t>Ленгазспецстрой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310F06DA" w14:textId="400E604B" w:rsidR="00ED0053" w:rsidRDefault="00ED0053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 июля 2020 по </w:t>
      </w:r>
      <w:r w:rsidR="00C70343" w:rsidRPr="00C70343">
        <w:rPr>
          <w:rFonts w:ascii="Times New Roman" w:hAnsi="Times New Roman"/>
          <w:sz w:val="24"/>
          <w:szCs w:val="24"/>
        </w:rPr>
        <w:t>май</w:t>
      </w:r>
      <w:r w:rsidRPr="00893DEC">
        <w:rPr>
          <w:rFonts w:ascii="Times New Roman" w:hAnsi="Times New Roman"/>
          <w:sz w:val="24"/>
          <w:szCs w:val="24"/>
        </w:rPr>
        <w:t xml:space="preserve"> </w:t>
      </w:r>
      <w:r w:rsidR="00C70343">
        <w:rPr>
          <w:rFonts w:ascii="Times New Roman" w:hAnsi="Times New Roman"/>
          <w:sz w:val="24"/>
          <w:szCs w:val="24"/>
        </w:rPr>
        <w:t>2021</w:t>
      </w:r>
      <w:r w:rsidRPr="00893DEC">
        <w:rPr>
          <w:rFonts w:ascii="Times New Roman" w:hAnsi="Times New Roman"/>
          <w:sz w:val="24"/>
          <w:szCs w:val="24"/>
        </w:rPr>
        <w:t>- врач-эксперт сети стоматологических клиник «Айсберг»</w:t>
      </w:r>
    </w:p>
    <w:p w14:paraId="3F9248C8" w14:textId="4A9A89CF" w:rsidR="00C70343" w:rsidRPr="00893DEC" w:rsidRDefault="00C70343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сентября 2018 по февраль 2020 – преподаватель испанского языка в Школе иностранных языков «</w:t>
      </w:r>
      <w:r>
        <w:rPr>
          <w:rFonts w:ascii="Times New Roman" w:hAnsi="Times New Roman"/>
          <w:sz w:val="24"/>
          <w:szCs w:val="24"/>
          <w:lang w:val="en-US"/>
        </w:rPr>
        <w:t>INTENSO</w:t>
      </w:r>
      <w:r>
        <w:rPr>
          <w:rFonts w:ascii="Times New Roman" w:hAnsi="Times New Roman"/>
          <w:sz w:val="24"/>
          <w:szCs w:val="24"/>
        </w:rPr>
        <w:t>»</w:t>
      </w:r>
    </w:p>
    <w:p w14:paraId="05738BB1" w14:textId="46074CE2" w:rsidR="007A3EFA" w:rsidRPr="00893DEC" w:rsidRDefault="007A3EFA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>С марта 2019 по</w:t>
      </w:r>
      <w:r w:rsidR="00ED0053" w:rsidRPr="00893DEC">
        <w:rPr>
          <w:rFonts w:ascii="Times New Roman" w:hAnsi="Times New Roman"/>
          <w:sz w:val="24"/>
          <w:szCs w:val="24"/>
        </w:rPr>
        <w:t xml:space="preserve"> июль 2020 </w:t>
      </w:r>
      <w:r w:rsidRPr="00893DEC">
        <w:rPr>
          <w:rFonts w:ascii="Times New Roman" w:hAnsi="Times New Roman"/>
          <w:sz w:val="24"/>
          <w:szCs w:val="24"/>
        </w:rPr>
        <w:t>– врач-эксперт Отдела по работе со страховыми компаниями ДМС и корпоративными клиентами клиники «Скандинавия»</w:t>
      </w:r>
    </w:p>
    <w:p w14:paraId="3CC2B2C8" w14:textId="77777777" w:rsidR="00677B18" w:rsidRPr="00893DEC" w:rsidRDefault="00677B18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 февраля 2017 по </w:t>
      </w:r>
      <w:r w:rsidR="007A3EFA" w:rsidRPr="00893DEC">
        <w:rPr>
          <w:rFonts w:ascii="Times New Roman" w:hAnsi="Times New Roman"/>
          <w:sz w:val="24"/>
          <w:szCs w:val="24"/>
        </w:rPr>
        <w:t>март 2019</w:t>
      </w:r>
      <w:r w:rsidRPr="00893DEC">
        <w:rPr>
          <w:rFonts w:ascii="Times New Roman" w:hAnsi="Times New Roman"/>
          <w:sz w:val="24"/>
          <w:szCs w:val="24"/>
        </w:rPr>
        <w:t xml:space="preserve"> – врач-</w:t>
      </w:r>
      <w:r w:rsidR="007A3EFA" w:rsidRPr="00893DEC">
        <w:rPr>
          <w:rFonts w:ascii="Times New Roman" w:hAnsi="Times New Roman"/>
          <w:sz w:val="24"/>
          <w:szCs w:val="24"/>
        </w:rPr>
        <w:t>эксперт</w:t>
      </w:r>
      <w:r w:rsidRPr="00893DEC">
        <w:rPr>
          <w:rFonts w:ascii="Times New Roman" w:hAnsi="Times New Roman"/>
          <w:sz w:val="24"/>
          <w:szCs w:val="24"/>
        </w:rPr>
        <w:t xml:space="preserve"> медицинского отдела в структуре отдела выезжающих за рубеж </w:t>
      </w:r>
      <w:r w:rsidRPr="00893DEC">
        <w:rPr>
          <w:rFonts w:ascii="Times New Roman" w:hAnsi="Times New Roman"/>
        </w:rPr>
        <w:t>ООО "КЛАСС-</w:t>
      </w:r>
      <w:proofErr w:type="spellStart"/>
      <w:r w:rsidRPr="00893DEC">
        <w:rPr>
          <w:rFonts w:ascii="Times New Roman" w:hAnsi="Times New Roman"/>
        </w:rPr>
        <w:t>Ассист</w:t>
      </w:r>
      <w:proofErr w:type="spellEnd"/>
      <w:r w:rsidRPr="00893DEC">
        <w:rPr>
          <w:rFonts w:ascii="Times New Roman" w:hAnsi="Times New Roman"/>
        </w:rPr>
        <w:t>"</w:t>
      </w:r>
    </w:p>
    <w:p w14:paraId="14518650" w14:textId="77777777" w:rsidR="00677B18" w:rsidRPr="00893DEC" w:rsidRDefault="00677B18" w:rsidP="00677B18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 декабря 2015 по </w:t>
      </w:r>
      <w:r w:rsidRPr="00893DEC">
        <w:rPr>
          <w:rFonts w:ascii="Times New Roman" w:hAnsi="Times New Roman"/>
          <w:color w:val="000000" w:themeColor="text1"/>
          <w:sz w:val="24"/>
          <w:szCs w:val="24"/>
        </w:rPr>
        <w:t xml:space="preserve">февраль 2017 – врач-куратор отдела организации медицинской помощи Северо-Западного Регионального Центра </w:t>
      </w:r>
      <w:r w:rsidRPr="00893DE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ОАО "АльфаСтрахование", руководитель группы врачей-кураторов </w:t>
      </w:r>
      <w:r w:rsidRPr="00893DEC">
        <w:rPr>
          <w:rFonts w:ascii="Times New Roman" w:hAnsi="Times New Roman"/>
          <w:color w:val="000000" w:themeColor="text1"/>
          <w:sz w:val="24"/>
          <w:szCs w:val="24"/>
        </w:rPr>
        <w:t xml:space="preserve">отдела организации медицинской помощи Северо-Западного Регионального Центра </w:t>
      </w:r>
      <w:r w:rsidRPr="00893DE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ОАО "АльфаСтрахование".</w:t>
      </w:r>
    </w:p>
    <w:p w14:paraId="169A74DF" w14:textId="77777777" w:rsidR="004D0107" w:rsidRPr="00893DEC" w:rsidRDefault="002E47C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>С ноября 2013 по ноябрь 2015 – начальник организационно-методического отдела Государственного казенного учреждения Ленинградской области «Территориальный центр медицины катастроф»</w:t>
      </w:r>
    </w:p>
    <w:p w14:paraId="3E823F44" w14:textId="77777777" w:rsidR="004D0107" w:rsidRPr="00893DEC" w:rsidRDefault="002E47C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 июля 2011 по ноябрь 2013 – врач-координатор департамента ДМС </w:t>
      </w:r>
      <w:r w:rsidRPr="00893DEC">
        <w:rPr>
          <w:rFonts w:ascii="Times New Roman" w:hAnsi="Times New Roman"/>
          <w:color w:val="000000" w:themeColor="text1"/>
          <w:sz w:val="24"/>
          <w:szCs w:val="24"/>
        </w:rPr>
        <w:t xml:space="preserve">Либерти Страхование (ОАО) Группа </w:t>
      </w:r>
      <w:r w:rsidRPr="00893DEC">
        <w:rPr>
          <w:rFonts w:ascii="Times New Roman" w:hAnsi="Times New Roman"/>
          <w:color w:val="000000" w:themeColor="text1"/>
          <w:sz w:val="24"/>
          <w:szCs w:val="24"/>
          <w:lang w:val="en-US"/>
        </w:rPr>
        <w:t>Liberty</w:t>
      </w:r>
      <w:r w:rsidRPr="00893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3DEC">
        <w:rPr>
          <w:rFonts w:ascii="Times New Roman" w:hAnsi="Times New Roman"/>
          <w:color w:val="000000" w:themeColor="text1"/>
          <w:sz w:val="24"/>
          <w:szCs w:val="24"/>
          <w:lang w:val="en-US"/>
        </w:rPr>
        <w:t>Mutual</w:t>
      </w:r>
      <w:r w:rsidRPr="00893DEC">
        <w:rPr>
          <w:rFonts w:ascii="Times New Roman" w:hAnsi="Times New Roman"/>
          <w:sz w:val="24"/>
          <w:szCs w:val="24"/>
        </w:rPr>
        <w:t xml:space="preserve"> (прошлое название - ОАО «КИТ-</w:t>
      </w:r>
      <w:proofErr w:type="spellStart"/>
      <w:r w:rsidRPr="00893DEC">
        <w:rPr>
          <w:rFonts w:ascii="Times New Roman" w:hAnsi="Times New Roman"/>
          <w:sz w:val="24"/>
          <w:szCs w:val="24"/>
        </w:rPr>
        <w:t>Финанс</w:t>
      </w:r>
      <w:proofErr w:type="spellEnd"/>
      <w:r w:rsidRPr="00893DEC">
        <w:rPr>
          <w:rFonts w:ascii="Times New Roman" w:hAnsi="Times New Roman"/>
          <w:sz w:val="24"/>
          <w:szCs w:val="24"/>
        </w:rPr>
        <w:t xml:space="preserve"> Страхование»)</w:t>
      </w:r>
    </w:p>
    <w:p w14:paraId="25C1ECA5" w14:textId="32A67193" w:rsidR="004D0107" w:rsidRPr="00893DEC" w:rsidRDefault="002E47C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 августа 2011 по настоящее время – внештатный переводчик </w:t>
      </w:r>
      <w:bookmarkStart w:id="0" w:name="_GoBack"/>
      <w:bookmarkEnd w:id="0"/>
      <w:r w:rsidRPr="00893DEC">
        <w:rPr>
          <w:rFonts w:ascii="Times New Roman" w:hAnsi="Times New Roman"/>
          <w:sz w:val="24"/>
          <w:szCs w:val="24"/>
          <w:lang w:val="en-US"/>
        </w:rPr>
        <w:t>GMT</w:t>
      </w:r>
      <w:r w:rsidRPr="00893DEC">
        <w:rPr>
          <w:rFonts w:ascii="Times New Roman" w:hAnsi="Times New Roman"/>
          <w:sz w:val="24"/>
          <w:szCs w:val="24"/>
        </w:rPr>
        <w:t>-</w:t>
      </w:r>
      <w:r w:rsidRPr="00893DEC">
        <w:rPr>
          <w:rFonts w:ascii="Times New Roman" w:hAnsi="Times New Roman"/>
          <w:sz w:val="24"/>
          <w:szCs w:val="24"/>
          <w:lang w:val="en-US"/>
        </w:rPr>
        <w:t>group</w:t>
      </w:r>
      <w:r w:rsidRPr="00893DEC">
        <w:rPr>
          <w:rFonts w:ascii="Times New Roman" w:hAnsi="Times New Roman"/>
          <w:sz w:val="24"/>
          <w:szCs w:val="24"/>
        </w:rPr>
        <w:t>.</w:t>
      </w:r>
    </w:p>
    <w:p w14:paraId="1BA040B9" w14:textId="77777777" w:rsidR="004D0107" w:rsidRPr="00893DEC" w:rsidRDefault="002E47C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>С сентября 2010 по июль 2012 – врач-ординатор в НИИ онкологии им. Н.Н. Петрова.</w:t>
      </w:r>
    </w:p>
    <w:p w14:paraId="6DDFB752" w14:textId="77777777" w:rsidR="004D0107" w:rsidRPr="00893DEC" w:rsidRDefault="002E47C0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lastRenderedPageBreak/>
        <w:t>С октября 2006 по сентябрь 2010 - медицинская сестра в ЛПУ Санкт-Петербурга и ЛО: городская больница №31 (</w:t>
      </w:r>
      <w:proofErr w:type="spellStart"/>
      <w:r w:rsidRPr="00893DEC">
        <w:rPr>
          <w:rFonts w:ascii="Times New Roman" w:hAnsi="Times New Roman"/>
          <w:sz w:val="24"/>
          <w:szCs w:val="24"/>
        </w:rPr>
        <w:t>онкогематологический</w:t>
      </w:r>
      <w:proofErr w:type="spellEnd"/>
      <w:r w:rsidRPr="00893DEC">
        <w:rPr>
          <w:rFonts w:ascii="Times New Roman" w:hAnsi="Times New Roman"/>
          <w:sz w:val="24"/>
          <w:szCs w:val="24"/>
        </w:rPr>
        <w:t xml:space="preserve"> центр), городской центр </w:t>
      </w:r>
      <w:proofErr w:type="spellStart"/>
      <w:r w:rsidRPr="00893DEC">
        <w:rPr>
          <w:rFonts w:ascii="Times New Roman" w:hAnsi="Times New Roman"/>
          <w:sz w:val="24"/>
          <w:szCs w:val="24"/>
        </w:rPr>
        <w:t>гемокоррекции</w:t>
      </w:r>
      <w:proofErr w:type="spellEnd"/>
      <w:r w:rsidRPr="00893DEC">
        <w:rPr>
          <w:rFonts w:ascii="Times New Roman" w:hAnsi="Times New Roman"/>
          <w:sz w:val="24"/>
          <w:szCs w:val="24"/>
        </w:rPr>
        <w:t xml:space="preserve"> (отделение гемодиализа), Ленинградский областной онкологический диспансер (отделение анестезиологии и реанимации), городской клинический онкологический диспансер (отделение химиотерапии), детская городская больница №1 (онкологическое отделение), НИИ скорой помощи </w:t>
      </w:r>
      <w:proofErr w:type="spellStart"/>
      <w:r w:rsidRPr="00893DEC">
        <w:rPr>
          <w:rFonts w:ascii="Times New Roman" w:hAnsi="Times New Roman"/>
          <w:sz w:val="24"/>
          <w:szCs w:val="24"/>
        </w:rPr>
        <w:t>им.Джанелидзе</w:t>
      </w:r>
      <w:proofErr w:type="spellEnd"/>
      <w:r w:rsidRPr="00893DEC">
        <w:rPr>
          <w:rFonts w:ascii="Times New Roman" w:hAnsi="Times New Roman"/>
          <w:sz w:val="24"/>
          <w:szCs w:val="24"/>
        </w:rPr>
        <w:t xml:space="preserve"> (отделение неотложной онкологии), НИИ </w:t>
      </w:r>
      <w:proofErr w:type="spellStart"/>
      <w:r w:rsidRPr="00893DEC">
        <w:rPr>
          <w:rFonts w:ascii="Times New Roman" w:hAnsi="Times New Roman"/>
          <w:sz w:val="24"/>
          <w:szCs w:val="24"/>
        </w:rPr>
        <w:t>фтизиопульмонологии</w:t>
      </w:r>
      <w:proofErr w:type="spellEnd"/>
      <w:r w:rsidRPr="00893DEC">
        <w:rPr>
          <w:rFonts w:ascii="Times New Roman" w:hAnsi="Times New Roman"/>
          <w:sz w:val="24"/>
          <w:szCs w:val="24"/>
        </w:rPr>
        <w:t xml:space="preserve"> (отделение анестезиологии и реанимации), городская противотуберкулезная больница №2 (отделение анестезиологии и реанимации); </w:t>
      </w:r>
    </w:p>
    <w:p w14:paraId="3A88B4E2" w14:textId="77777777" w:rsidR="004D0107" w:rsidRPr="00893DEC" w:rsidRDefault="002E47C0">
      <w:pPr>
        <w:pStyle w:val="a8"/>
        <w:rPr>
          <w:rFonts w:ascii="Times New Roman" w:hAnsi="Times New Roman"/>
          <w:sz w:val="24"/>
          <w:szCs w:val="24"/>
        </w:rPr>
      </w:pPr>
      <w:r w:rsidRPr="00893DEC">
        <w:rPr>
          <w:rFonts w:ascii="Times New Roman" w:hAnsi="Times New Roman"/>
          <w:sz w:val="24"/>
          <w:szCs w:val="24"/>
        </w:rPr>
        <w:t xml:space="preserve">Смена основного места работы – 2 раза за указанный период (городская больница №31, НИИ скорой помощи </w:t>
      </w:r>
      <w:proofErr w:type="spellStart"/>
      <w:r w:rsidRPr="00893DEC">
        <w:rPr>
          <w:rFonts w:ascii="Times New Roman" w:hAnsi="Times New Roman"/>
          <w:sz w:val="24"/>
          <w:szCs w:val="24"/>
        </w:rPr>
        <w:t>им.Джанелидзе</w:t>
      </w:r>
      <w:proofErr w:type="spellEnd"/>
      <w:r w:rsidRPr="00893DEC">
        <w:rPr>
          <w:rFonts w:ascii="Times New Roman" w:hAnsi="Times New Roman"/>
          <w:sz w:val="24"/>
          <w:szCs w:val="24"/>
        </w:rPr>
        <w:t xml:space="preserve">, НИИ </w:t>
      </w:r>
      <w:proofErr w:type="spellStart"/>
      <w:r w:rsidRPr="00893DEC">
        <w:rPr>
          <w:rFonts w:ascii="Times New Roman" w:hAnsi="Times New Roman"/>
          <w:sz w:val="24"/>
          <w:szCs w:val="24"/>
        </w:rPr>
        <w:t>фтизиопульмонологии</w:t>
      </w:r>
      <w:proofErr w:type="spellEnd"/>
      <w:r w:rsidRPr="00893DEC">
        <w:rPr>
          <w:rFonts w:ascii="Times New Roman" w:hAnsi="Times New Roman"/>
          <w:sz w:val="24"/>
          <w:szCs w:val="24"/>
        </w:rPr>
        <w:t>).</w:t>
      </w:r>
    </w:p>
    <w:p w14:paraId="299011C1" w14:textId="77777777" w:rsidR="004D0107" w:rsidRDefault="004D0107">
      <w:pPr>
        <w:tabs>
          <w:tab w:val="left" w:pos="284"/>
        </w:tabs>
        <w:rPr>
          <w:rFonts w:ascii="Times New Roman" w:hAnsi="Times New Roman"/>
          <w:b/>
          <w:sz w:val="24"/>
          <w:szCs w:val="24"/>
          <w:u w:val="single"/>
        </w:rPr>
      </w:pPr>
    </w:p>
    <w:sectPr w:rsidR="004D0107" w:rsidSect="004D010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961"/>
    <w:multiLevelType w:val="multilevel"/>
    <w:tmpl w:val="03983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96E86"/>
    <w:multiLevelType w:val="multilevel"/>
    <w:tmpl w:val="7F241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612D"/>
    <w:multiLevelType w:val="hybridMultilevel"/>
    <w:tmpl w:val="A2DAF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3B63"/>
    <w:multiLevelType w:val="multilevel"/>
    <w:tmpl w:val="F6548C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07"/>
    <w:rsid w:val="00000CE8"/>
    <w:rsid w:val="00001726"/>
    <w:rsid w:val="00036762"/>
    <w:rsid w:val="0007011C"/>
    <w:rsid w:val="00077D75"/>
    <w:rsid w:val="000F2BF0"/>
    <w:rsid w:val="0011470B"/>
    <w:rsid w:val="001257E9"/>
    <w:rsid w:val="00151AE0"/>
    <w:rsid w:val="002656A4"/>
    <w:rsid w:val="00284F85"/>
    <w:rsid w:val="002B3806"/>
    <w:rsid w:val="002C2B6C"/>
    <w:rsid w:val="002E47C0"/>
    <w:rsid w:val="002E4EEE"/>
    <w:rsid w:val="002F66BF"/>
    <w:rsid w:val="003A7B39"/>
    <w:rsid w:val="003C3438"/>
    <w:rsid w:val="003C5996"/>
    <w:rsid w:val="003F3B26"/>
    <w:rsid w:val="00423464"/>
    <w:rsid w:val="00432B1E"/>
    <w:rsid w:val="004B289B"/>
    <w:rsid w:val="004D0107"/>
    <w:rsid w:val="004E4EEC"/>
    <w:rsid w:val="004F625E"/>
    <w:rsid w:val="004F7EA9"/>
    <w:rsid w:val="00521584"/>
    <w:rsid w:val="005A1224"/>
    <w:rsid w:val="005C6A8B"/>
    <w:rsid w:val="005F0558"/>
    <w:rsid w:val="0060538A"/>
    <w:rsid w:val="00633FB2"/>
    <w:rsid w:val="00677B18"/>
    <w:rsid w:val="00687142"/>
    <w:rsid w:val="0071317A"/>
    <w:rsid w:val="0072445A"/>
    <w:rsid w:val="00757AB2"/>
    <w:rsid w:val="007A3EFA"/>
    <w:rsid w:val="007C7B91"/>
    <w:rsid w:val="007D39B4"/>
    <w:rsid w:val="007F141D"/>
    <w:rsid w:val="007F7DB7"/>
    <w:rsid w:val="00810F11"/>
    <w:rsid w:val="008831D2"/>
    <w:rsid w:val="00893DEC"/>
    <w:rsid w:val="008A10EB"/>
    <w:rsid w:val="008B3F54"/>
    <w:rsid w:val="008B6231"/>
    <w:rsid w:val="008F47CC"/>
    <w:rsid w:val="0091532F"/>
    <w:rsid w:val="0095023F"/>
    <w:rsid w:val="009A081F"/>
    <w:rsid w:val="009B00D8"/>
    <w:rsid w:val="009B6723"/>
    <w:rsid w:val="009C2914"/>
    <w:rsid w:val="00B05500"/>
    <w:rsid w:val="00B07412"/>
    <w:rsid w:val="00B17156"/>
    <w:rsid w:val="00B20112"/>
    <w:rsid w:val="00B45CFA"/>
    <w:rsid w:val="00B90513"/>
    <w:rsid w:val="00BF63E8"/>
    <w:rsid w:val="00C52BB1"/>
    <w:rsid w:val="00C606F6"/>
    <w:rsid w:val="00C70343"/>
    <w:rsid w:val="00C87E9A"/>
    <w:rsid w:val="00CC4FD2"/>
    <w:rsid w:val="00CF740D"/>
    <w:rsid w:val="00D27CEA"/>
    <w:rsid w:val="00D45713"/>
    <w:rsid w:val="00D61D88"/>
    <w:rsid w:val="00D81DFC"/>
    <w:rsid w:val="00D93C11"/>
    <w:rsid w:val="00DD2C3E"/>
    <w:rsid w:val="00DD6B65"/>
    <w:rsid w:val="00DE4D00"/>
    <w:rsid w:val="00E120D2"/>
    <w:rsid w:val="00E30803"/>
    <w:rsid w:val="00E62DCD"/>
    <w:rsid w:val="00EB3D26"/>
    <w:rsid w:val="00ED0053"/>
    <w:rsid w:val="00F16AF9"/>
    <w:rsid w:val="00F506DC"/>
    <w:rsid w:val="00F5088D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FCD5"/>
  <w15:docId w15:val="{A713074B-441C-4208-BF5A-7E4F6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CA"/>
    <w:pPr>
      <w:spacing w:after="200"/>
    </w:pPr>
    <w:rPr>
      <w:rFonts w:cs="Times New Roman"/>
    </w:rPr>
  </w:style>
  <w:style w:type="paragraph" w:styleId="1">
    <w:name w:val="heading 1"/>
    <w:basedOn w:val="10"/>
    <w:rsid w:val="004D0107"/>
    <w:pPr>
      <w:outlineLvl w:val="0"/>
    </w:pPr>
  </w:style>
  <w:style w:type="paragraph" w:styleId="2">
    <w:name w:val="heading 2"/>
    <w:basedOn w:val="10"/>
    <w:rsid w:val="004D0107"/>
    <w:pPr>
      <w:outlineLvl w:val="1"/>
    </w:pPr>
  </w:style>
  <w:style w:type="paragraph" w:styleId="3">
    <w:name w:val="heading 3"/>
    <w:basedOn w:val="10"/>
    <w:rsid w:val="004D010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24CE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4D0107"/>
    <w:rPr>
      <w:rFonts w:cs="Courier New"/>
    </w:rPr>
  </w:style>
  <w:style w:type="paragraph" w:customStyle="1" w:styleId="10">
    <w:name w:val="Заголовок1"/>
    <w:basedOn w:val="a"/>
    <w:next w:val="a4"/>
    <w:qFormat/>
    <w:rsid w:val="004D01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D0107"/>
    <w:pPr>
      <w:spacing w:after="140" w:line="288" w:lineRule="auto"/>
    </w:pPr>
  </w:style>
  <w:style w:type="paragraph" w:styleId="a5">
    <w:name w:val="List"/>
    <w:basedOn w:val="a4"/>
    <w:rsid w:val="004D0107"/>
    <w:rPr>
      <w:rFonts w:cs="Arial"/>
    </w:rPr>
  </w:style>
  <w:style w:type="paragraph" w:styleId="a6">
    <w:name w:val="Title"/>
    <w:basedOn w:val="a"/>
    <w:rsid w:val="004D01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D0107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669CA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E24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4D0107"/>
  </w:style>
  <w:style w:type="paragraph" w:customStyle="1" w:styleId="ab">
    <w:name w:val="Заглавие"/>
    <w:basedOn w:val="10"/>
    <w:rsid w:val="004D0107"/>
  </w:style>
  <w:style w:type="paragraph" w:styleId="ac">
    <w:name w:val="Subtitle"/>
    <w:basedOn w:val="10"/>
    <w:rsid w:val="004D0107"/>
  </w:style>
  <w:style w:type="character" w:styleId="ad">
    <w:name w:val="Hyperlink"/>
    <w:basedOn w:val="a0"/>
    <w:uiPriority w:val="99"/>
    <w:semiHidden/>
    <w:unhideWhenUsed/>
    <w:rsid w:val="00D8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cat.com/marketplace/user/mariya-gorshko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Галкина</dc:creator>
  <cp:lastModifiedBy>user</cp:lastModifiedBy>
  <cp:revision>2</cp:revision>
  <dcterms:created xsi:type="dcterms:W3CDTF">2021-12-08T07:38:00Z</dcterms:created>
  <dcterms:modified xsi:type="dcterms:W3CDTF">2021-12-08T07:38:00Z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