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A2" w:rsidRDefault="00635FA2" w:rsidP="00635FA2">
      <w:pPr>
        <w:spacing w:after="120" w:line="240" w:lineRule="exact"/>
        <w:rPr>
          <w:lang w:val="en-US"/>
        </w:rPr>
      </w:pPr>
      <w:r>
        <w:rPr>
          <w:lang w:val="en-US"/>
        </w:rPr>
        <w:t>Dear Sir/Madam,</w:t>
      </w:r>
    </w:p>
    <w:p w:rsidR="00635FA2" w:rsidRDefault="00635FA2" w:rsidP="00635FA2">
      <w:pPr>
        <w:spacing w:after="120" w:line="240" w:lineRule="exact"/>
        <w:rPr>
          <w:lang w:val="en-US"/>
        </w:rPr>
      </w:pPr>
    </w:p>
    <w:p w:rsidR="00635FA2" w:rsidRDefault="00635FA2" w:rsidP="00635FA2">
      <w:pPr>
        <w:spacing w:after="120" w:line="240" w:lineRule="exact"/>
        <w:rPr>
          <w:lang w:val="en-US"/>
        </w:rPr>
      </w:pPr>
      <w:r>
        <w:rPr>
          <w:lang w:val="en-US"/>
        </w:rPr>
        <w:t>I am a professional translator with over 2</w:t>
      </w:r>
      <w:r w:rsidR="00C87875">
        <w:rPr>
          <w:lang w:val="en-US"/>
        </w:rPr>
        <w:t>5</w:t>
      </w:r>
      <w:r>
        <w:rPr>
          <w:lang w:val="en-US"/>
        </w:rPr>
        <w:t xml:space="preserve"> years in the field, of which the last 1</w:t>
      </w:r>
      <w:r w:rsidR="00636A04" w:rsidRPr="00636A04">
        <w:rPr>
          <w:lang w:val="en-US"/>
        </w:rPr>
        <w:t>7</w:t>
      </w:r>
      <w:r>
        <w:rPr>
          <w:lang w:val="en-US"/>
        </w:rPr>
        <w:t xml:space="preserve"> - with several Moscow-based top-ranked investment companies. My experience includes written translation </w:t>
      </w:r>
      <w:r w:rsidR="00E16C43">
        <w:rPr>
          <w:lang w:val="en-US"/>
        </w:rPr>
        <w:t xml:space="preserve">and/or editing </w:t>
      </w:r>
      <w:r>
        <w:rPr>
          <w:lang w:val="en-US"/>
        </w:rPr>
        <w:t>of research materials covering all sectors of Russian and foreign economies, and interpretation at investor meetings of various levels.</w:t>
      </w:r>
    </w:p>
    <w:p w:rsidR="00635FA2" w:rsidRDefault="00635FA2" w:rsidP="00635FA2">
      <w:pPr>
        <w:spacing w:after="120" w:line="240" w:lineRule="exact"/>
        <w:rPr>
          <w:lang w:val="en-US"/>
        </w:rPr>
      </w:pPr>
      <w:r>
        <w:rPr>
          <w:lang w:val="en-US"/>
        </w:rPr>
        <w:t>I am currently on the market for a new job, and would very much appreciate a chance to continue my professional career with one of the market leaders like your company.</w:t>
      </w:r>
    </w:p>
    <w:p w:rsidR="00635FA2" w:rsidRDefault="00635FA2" w:rsidP="00635FA2">
      <w:pPr>
        <w:spacing w:after="120" w:line="240" w:lineRule="exact"/>
        <w:rPr>
          <w:lang w:val="en-US"/>
        </w:rPr>
      </w:pPr>
      <w:r>
        <w:rPr>
          <w:lang w:val="en-US"/>
        </w:rPr>
        <w:t>I'm including my resume, and hope to be of interest to you.</w:t>
      </w:r>
    </w:p>
    <w:p w:rsidR="00635FA2" w:rsidRDefault="00635FA2" w:rsidP="00635FA2">
      <w:pPr>
        <w:spacing w:after="120" w:line="240" w:lineRule="exact"/>
        <w:rPr>
          <w:lang w:val="en-US"/>
        </w:rPr>
      </w:pPr>
      <w:r>
        <w:rPr>
          <w:lang w:val="en-US"/>
        </w:rPr>
        <w:t>Thank you,</w:t>
      </w:r>
    </w:p>
    <w:p w:rsidR="00635FA2" w:rsidRDefault="00635FA2" w:rsidP="00635FA2">
      <w:pPr>
        <w:spacing w:after="120" w:line="240" w:lineRule="exact"/>
        <w:rPr>
          <w:lang w:val="en-US"/>
        </w:rPr>
      </w:pPr>
      <w:r>
        <w:rPr>
          <w:lang w:val="en-US"/>
        </w:rPr>
        <w:t>Sergey Gorelik</w:t>
      </w:r>
    </w:p>
    <w:p w:rsidR="00635FA2" w:rsidRDefault="00635FA2" w:rsidP="00635FA2">
      <w:pPr>
        <w:spacing w:after="120" w:line="240" w:lineRule="exact"/>
        <w:rPr>
          <w:lang w:val="en-US"/>
        </w:rPr>
      </w:pPr>
    </w:p>
    <w:p w:rsidR="00635FA2" w:rsidRDefault="00635FA2" w:rsidP="00635FA2">
      <w:pPr>
        <w:spacing w:after="120" w:line="240" w:lineRule="exact"/>
        <w:rPr>
          <w:lang w:val="en-US"/>
        </w:rPr>
      </w:pPr>
      <w:r>
        <w:rPr>
          <w:lang w:val="en-US"/>
        </w:rPr>
        <w:t>+7</w:t>
      </w:r>
      <w:r w:rsidR="008648D2">
        <w:rPr>
          <w:lang w:val="en-US"/>
        </w:rPr>
        <w:t xml:space="preserve"> (</w:t>
      </w:r>
      <w:r>
        <w:rPr>
          <w:lang w:val="en-US"/>
        </w:rPr>
        <w:t>910</w:t>
      </w:r>
      <w:r w:rsidR="008648D2">
        <w:rPr>
          <w:lang w:val="en-US"/>
        </w:rPr>
        <w:t xml:space="preserve">) </w:t>
      </w:r>
      <w:r>
        <w:rPr>
          <w:lang w:val="en-US"/>
        </w:rPr>
        <w:t>461-3456</w:t>
      </w:r>
    </w:p>
    <w:p w:rsidR="00635FA2" w:rsidRPr="00635FA2" w:rsidRDefault="00635FA2" w:rsidP="00635FA2">
      <w:pPr>
        <w:spacing w:after="120" w:line="240" w:lineRule="exact"/>
        <w:rPr>
          <w:lang w:val="en-US"/>
        </w:rPr>
        <w:sectPr w:rsidR="00635FA2" w:rsidRPr="00635FA2" w:rsidSect="00165F37">
          <w:pgSz w:w="12240" w:h="15840"/>
          <w:pgMar w:top="965" w:right="1440" w:bottom="576" w:left="1440" w:header="0" w:footer="0" w:gutter="0"/>
          <w:cols w:space="720"/>
        </w:sectPr>
      </w:pPr>
      <w:r w:rsidRPr="00636A04">
        <w:rPr>
          <w:lang w:val="en-US"/>
        </w:rPr>
        <w:t>tolmach1963@yandex.ru</w:t>
      </w:r>
    </w:p>
    <w:p w:rsidR="00023D0D" w:rsidRDefault="00023D0D" w:rsidP="00023D0D">
      <w:pPr>
        <w:pStyle w:val="Heading2"/>
        <w:rPr>
          <w:rFonts w:ascii="Seagull Hv BT" w:hAnsi="Seagull Hv BT"/>
          <w:sz w:val="39"/>
        </w:rPr>
      </w:pPr>
      <w:r>
        <w:rPr>
          <w:sz w:val="39"/>
        </w:rPr>
        <w:lastRenderedPageBreak/>
        <w:t>Sergey Gorelik</w:t>
      </w:r>
    </w:p>
    <w:p w:rsidR="00023D0D" w:rsidRDefault="00023D0D" w:rsidP="00023D0D">
      <w:pPr>
        <w:jc w:val="center"/>
        <w:rPr>
          <w:b/>
          <w:i/>
          <w:sz w:val="21"/>
          <w:lang w:val="en-US"/>
        </w:rPr>
      </w:pPr>
      <w:r>
        <w:rPr>
          <w:b/>
          <w:i/>
          <w:sz w:val="21"/>
          <w:lang w:val="en-US"/>
        </w:rPr>
        <w:t xml:space="preserve">36-6-53 </w:t>
      </w:r>
      <w:proofErr w:type="spellStart"/>
      <w:r>
        <w:rPr>
          <w:b/>
          <w:i/>
          <w:sz w:val="21"/>
          <w:lang w:val="en-US"/>
        </w:rPr>
        <w:t>Bolotnikovskaya</w:t>
      </w:r>
      <w:proofErr w:type="spellEnd"/>
      <w:r>
        <w:rPr>
          <w:b/>
          <w:i/>
          <w:sz w:val="21"/>
          <w:lang w:val="en-US"/>
        </w:rPr>
        <w:t xml:space="preserve"> St.</w:t>
      </w:r>
    </w:p>
    <w:p w:rsidR="00023D0D" w:rsidRDefault="00023D0D" w:rsidP="00023D0D">
      <w:pPr>
        <w:jc w:val="center"/>
        <w:rPr>
          <w:b/>
          <w:i/>
          <w:sz w:val="21"/>
          <w:lang w:val="en-US"/>
        </w:rPr>
      </w:pPr>
      <w:smartTag w:uri="urn:schemas-microsoft-com:office:smarttags" w:element="place">
        <w:smartTag w:uri="urn:schemas-microsoft-com:office:smarttags" w:element="City">
          <w:r>
            <w:rPr>
              <w:b/>
              <w:i/>
              <w:sz w:val="21"/>
              <w:lang w:val="en-US"/>
            </w:rPr>
            <w:t>Moscow</w:t>
          </w:r>
        </w:smartTag>
        <w:r>
          <w:rPr>
            <w:b/>
            <w:i/>
            <w:sz w:val="21"/>
            <w:lang w:val="en-US"/>
          </w:rPr>
          <w:t xml:space="preserve">, </w:t>
        </w:r>
        <w:smartTag w:uri="urn:schemas-microsoft-com:office:smarttags" w:element="country-region">
          <w:r>
            <w:rPr>
              <w:b/>
              <w:i/>
              <w:sz w:val="21"/>
              <w:lang w:val="en-US"/>
            </w:rPr>
            <w:t>Russia</w:t>
          </w:r>
        </w:smartTag>
      </w:smartTag>
      <w:r>
        <w:rPr>
          <w:b/>
          <w:i/>
          <w:sz w:val="21"/>
          <w:lang w:val="en-US"/>
        </w:rPr>
        <w:t xml:space="preserve"> 117149</w:t>
      </w:r>
    </w:p>
    <w:p w:rsidR="00023D0D" w:rsidRDefault="00023D0D" w:rsidP="00023D0D">
      <w:pPr>
        <w:jc w:val="center"/>
        <w:rPr>
          <w:b/>
          <w:i/>
          <w:sz w:val="21"/>
          <w:lang w:val="en-US"/>
        </w:rPr>
      </w:pPr>
      <w:r>
        <w:rPr>
          <w:b/>
          <w:i/>
          <w:sz w:val="21"/>
          <w:lang w:val="en-US"/>
        </w:rPr>
        <w:t>Tel.: 8 (910) 461-3456</w:t>
      </w:r>
    </w:p>
    <w:p w:rsidR="00023D0D" w:rsidRDefault="00023D0D" w:rsidP="00023D0D">
      <w:pPr>
        <w:jc w:val="center"/>
        <w:rPr>
          <w:b/>
          <w:i/>
          <w:sz w:val="21"/>
          <w:lang w:val="en-US"/>
        </w:rPr>
      </w:pPr>
      <w:r>
        <w:rPr>
          <w:b/>
          <w:i/>
          <w:sz w:val="21"/>
          <w:lang w:val="en-US"/>
        </w:rPr>
        <w:t xml:space="preserve">e-mail: </w:t>
      </w:r>
      <w:hyperlink r:id="rId5" w:history="1">
        <w:r w:rsidRPr="0090367F">
          <w:rPr>
            <w:rStyle w:val="Hyperlink"/>
            <w:b/>
            <w:i/>
            <w:lang w:val="en-US"/>
          </w:rPr>
          <w:t>tolmach1963@yandex.ru</w:t>
        </w:r>
      </w:hyperlink>
    </w:p>
    <w:p w:rsidR="00023D0D" w:rsidRDefault="00023D0D" w:rsidP="00023D0D">
      <w:pPr>
        <w:jc w:val="center"/>
        <w:rPr>
          <w:b/>
          <w:i/>
          <w:sz w:val="21"/>
          <w:lang w:val="en-US"/>
        </w:rPr>
      </w:pPr>
    </w:p>
    <w:tbl>
      <w:tblPr>
        <w:tblW w:w="10456" w:type="dxa"/>
        <w:tblLayout w:type="fixed"/>
        <w:tblLook w:val="0000"/>
      </w:tblPr>
      <w:tblGrid>
        <w:gridCol w:w="2347"/>
        <w:gridCol w:w="8109"/>
      </w:tblGrid>
      <w:tr w:rsidR="00023D0D" w:rsidRPr="002225D5" w:rsidTr="003760D9">
        <w:tc>
          <w:tcPr>
            <w:tcW w:w="2347" w:type="dxa"/>
          </w:tcPr>
          <w:p w:rsidR="00023D0D" w:rsidRDefault="00023D0D" w:rsidP="003760D9">
            <w:pPr>
              <w:rPr>
                <w:sz w:val="25"/>
                <w:lang w:val="en-US"/>
              </w:rPr>
            </w:pPr>
            <w:r>
              <w:rPr>
                <w:b/>
                <w:sz w:val="25"/>
                <w:lang w:val="en-US"/>
              </w:rPr>
              <w:t>OBJECTIVE:</w:t>
            </w:r>
          </w:p>
        </w:tc>
        <w:tc>
          <w:tcPr>
            <w:tcW w:w="8109" w:type="dxa"/>
          </w:tcPr>
          <w:p w:rsidR="00023D0D" w:rsidRDefault="00023D0D" w:rsidP="000950BD">
            <w:pPr>
              <w:jc w:val="both"/>
              <w:rPr>
                <w:sz w:val="19"/>
                <w:lang w:val="en-US"/>
              </w:rPr>
            </w:pPr>
            <w:r>
              <w:rPr>
                <w:sz w:val="19"/>
                <w:lang w:val="en-US"/>
              </w:rPr>
              <w:t>Seeking position as</w:t>
            </w:r>
            <w:r w:rsidR="000950BD">
              <w:rPr>
                <w:sz w:val="19"/>
                <w:lang w:val="en-US"/>
              </w:rPr>
              <w:t xml:space="preserve"> a</w:t>
            </w:r>
            <w:r>
              <w:rPr>
                <w:sz w:val="19"/>
                <w:lang w:val="en-US"/>
              </w:rPr>
              <w:t xml:space="preserve"> Russian - English translator</w:t>
            </w:r>
            <w:r w:rsidR="00CB0C49">
              <w:rPr>
                <w:sz w:val="19"/>
                <w:lang w:val="en-US"/>
              </w:rPr>
              <w:t>,</w:t>
            </w:r>
            <w:r>
              <w:rPr>
                <w:sz w:val="19"/>
                <w:lang w:val="en-US"/>
              </w:rPr>
              <w:t xml:space="preserve"> </w:t>
            </w:r>
            <w:r w:rsidR="00EF7427">
              <w:rPr>
                <w:sz w:val="19"/>
                <w:lang w:val="en-US"/>
              </w:rPr>
              <w:t xml:space="preserve">interpreter </w:t>
            </w:r>
            <w:r>
              <w:rPr>
                <w:sz w:val="19"/>
                <w:lang w:val="en-US"/>
              </w:rPr>
              <w:t>and/or</w:t>
            </w:r>
            <w:r w:rsidR="00EF7427">
              <w:rPr>
                <w:sz w:val="19"/>
                <w:lang w:val="en-US"/>
              </w:rPr>
              <w:t xml:space="preserve"> edito</w:t>
            </w:r>
            <w:r w:rsidR="000950BD">
              <w:rPr>
                <w:sz w:val="19"/>
                <w:lang w:val="en-US"/>
              </w:rPr>
              <w:t>r</w:t>
            </w:r>
            <w:r>
              <w:rPr>
                <w:sz w:val="19"/>
                <w:lang w:val="en-US"/>
              </w:rPr>
              <w:t xml:space="preserve"> with a well-established company offering competitive salary, basic benefits, and a potential for growth. </w:t>
            </w:r>
          </w:p>
        </w:tc>
      </w:tr>
      <w:tr w:rsidR="00023D0D" w:rsidRPr="002225D5" w:rsidTr="003760D9">
        <w:tc>
          <w:tcPr>
            <w:tcW w:w="2347" w:type="dxa"/>
          </w:tcPr>
          <w:p w:rsidR="00023D0D" w:rsidRDefault="00023D0D" w:rsidP="003760D9">
            <w:pPr>
              <w:rPr>
                <w:b/>
                <w:sz w:val="25"/>
                <w:lang w:val="en-US"/>
              </w:rPr>
            </w:pPr>
            <w:r>
              <w:rPr>
                <w:b/>
                <w:sz w:val="25"/>
                <w:lang w:val="en-US"/>
              </w:rPr>
              <w:t>SKILLS:</w:t>
            </w:r>
          </w:p>
        </w:tc>
        <w:tc>
          <w:tcPr>
            <w:tcW w:w="8109" w:type="dxa"/>
          </w:tcPr>
          <w:p w:rsidR="00023D0D" w:rsidRDefault="00023D0D" w:rsidP="00023D0D">
            <w:pPr>
              <w:numPr>
                <w:ilvl w:val="0"/>
                <w:numId w:val="1"/>
              </w:numPr>
              <w:jc w:val="both"/>
              <w:rPr>
                <w:sz w:val="19"/>
                <w:lang w:val="en-US"/>
              </w:rPr>
            </w:pPr>
            <w:r>
              <w:rPr>
                <w:sz w:val="19"/>
                <w:lang w:val="en-US"/>
              </w:rPr>
              <w:t>Over 2</w:t>
            </w:r>
            <w:r w:rsidR="00636A04" w:rsidRPr="00E16C43">
              <w:rPr>
                <w:sz w:val="19"/>
                <w:lang w:val="en-US"/>
              </w:rPr>
              <w:t>5</w:t>
            </w:r>
            <w:r>
              <w:rPr>
                <w:sz w:val="19"/>
                <w:lang w:val="en-US"/>
              </w:rPr>
              <w:t xml:space="preserve"> years of experience as a professional interpreter;</w:t>
            </w:r>
          </w:p>
          <w:p w:rsidR="00023D0D" w:rsidRDefault="00023D0D" w:rsidP="00023D0D">
            <w:pPr>
              <w:numPr>
                <w:ilvl w:val="0"/>
                <w:numId w:val="1"/>
              </w:numPr>
              <w:jc w:val="both"/>
              <w:rPr>
                <w:sz w:val="19"/>
                <w:lang w:val="en-US"/>
              </w:rPr>
            </w:pPr>
            <w:r>
              <w:rPr>
                <w:sz w:val="19"/>
                <w:lang w:val="en-US"/>
              </w:rPr>
              <w:t>Managerial experience - supervised activities of up to 12 people;</w:t>
            </w:r>
          </w:p>
        </w:tc>
      </w:tr>
      <w:tr w:rsidR="00023D0D" w:rsidTr="003760D9">
        <w:tc>
          <w:tcPr>
            <w:tcW w:w="2347" w:type="dxa"/>
          </w:tcPr>
          <w:p w:rsidR="00023D0D" w:rsidRDefault="00023D0D" w:rsidP="003760D9">
            <w:pPr>
              <w:rPr>
                <w:sz w:val="25"/>
                <w:lang w:val="en-US"/>
              </w:rPr>
            </w:pPr>
            <w:r>
              <w:rPr>
                <w:b/>
                <w:sz w:val="25"/>
                <w:lang w:val="en-US"/>
              </w:rPr>
              <w:t>EXPERIENCE:</w:t>
            </w:r>
          </w:p>
        </w:tc>
        <w:tc>
          <w:tcPr>
            <w:tcW w:w="8109" w:type="dxa"/>
          </w:tcPr>
          <w:p w:rsidR="00023D0D" w:rsidRDefault="00023D0D" w:rsidP="003760D9">
            <w:pPr>
              <w:jc w:val="both"/>
              <w:rPr>
                <w:sz w:val="19"/>
                <w:lang w:val="en-US"/>
              </w:rPr>
            </w:pPr>
          </w:p>
        </w:tc>
      </w:tr>
      <w:tr w:rsidR="00023D0D" w:rsidTr="003760D9">
        <w:tc>
          <w:tcPr>
            <w:tcW w:w="2347" w:type="dxa"/>
          </w:tcPr>
          <w:p w:rsidR="00023D0D" w:rsidRDefault="00023D0D" w:rsidP="002225D5">
            <w:pPr>
              <w:rPr>
                <w:sz w:val="19"/>
                <w:lang w:val="en-US"/>
              </w:rPr>
            </w:pPr>
            <w:r>
              <w:rPr>
                <w:sz w:val="19"/>
                <w:lang w:val="en-US"/>
              </w:rPr>
              <w:t xml:space="preserve">January 2009 </w:t>
            </w:r>
            <w:r w:rsidR="00D14045">
              <w:rPr>
                <w:sz w:val="19"/>
              </w:rPr>
              <w:t>–</w:t>
            </w:r>
            <w:r w:rsidR="00D14045">
              <w:rPr>
                <w:sz w:val="19"/>
                <w:lang w:val="en-US"/>
              </w:rPr>
              <w:t xml:space="preserve"> </w:t>
            </w:r>
            <w:r w:rsidR="002225D5">
              <w:rPr>
                <w:sz w:val="19"/>
                <w:lang w:val="en-US"/>
              </w:rPr>
              <w:t>March 2017</w:t>
            </w:r>
          </w:p>
        </w:tc>
        <w:tc>
          <w:tcPr>
            <w:tcW w:w="8109" w:type="dxa"/>
          </w:tcPr>
          <w:p w:rsidR="00023D0D" w:rsidRDefault="00023D0D" w:rsidP="003760D9">
            <w:pPr>
              <w:jc w:val="both"/>
              <w:rPr>
                <w:sz w:val="19"/>
                <w:lang w:val="en-US"/>
              </w:rPr>
            </w:pPr>
            <w:r>
              <w:rPr>
                <w:b/>
                <w:sz w:val="19"/>
                <w:lang w:val="en-US"/>
              </w:rPr>
              <w:t>Translator/Interpreter</w:t>
            </w:r>
          </w:p>
          <w:p w:rsidR="00023D0D" w:rsidRDefault="00023D0D" w:rsidP="003760D9">
            <w:pPr>
              <w:jc w:val="both"/>
              <w:rPr>
                <w:sz w:val="19"/>
                <w:lang w:val="en-US"/>
              </w:rPr>
            </w:pPr>
            <w:r>
              <w:rPr>
                <w:b/>
                <w:i/>
                <w:sz w:val="19"/>
                <w:lang w:val="en-US"/>
              </w:rPr>
              <w:t xml:space="preserve">VTB Capital, </w:t>
            </w:r>
            <w:smartTag w:uri="urn:schemas-microsoft-com:office:smarttags" w:element="place">
              <w:smartTag w:uri="urn:schemas-microsoft-com:office:smarttags" w:element="City">
                <w:r>
                  <w:rPr>
                    <w:b/>
                    <w:i/>
                    <w:sz w:val="19"/>
                    <w:lang w:val="en-US"/>
                  </w:rPr>
                  <w:t>Moscow</w:t>
                </w:r>
              </w:smartTag>
            </w:smartTag>
          </w:p>
          <w:p w:rsidR="00023D0D" w:rsidRDefault="00023D0D" w:rsidP="003760D9">
            <w:pPr>
              <w:jc w:val="both"/>
              <w:rPr>
                <w:b/>
                <w:sz w:val="19"/>
                <w:lang w:val="en-US"/>
              </w:rPr>
            </w:pPr>
            <w:r>
              <w:rPr>
                <w:sz w:val="19"/>
                <w:lang w:val="en-US"/>
              </w:rPr>
              <w:t>Written translation for Equity and Fixed Income Research, both English to Russian and Russian to English. Interpretation at investor meetings.</w:t>
            </w:r>
          </w:p>
        </w:tc>
      </w:tr>
      <w:tr w:rsidR="00023D0D" w:rsidTr="003760D9">
        <w:tc>
          <w:tcPr>
            <w:tcW w:w="2347" w:type="dxa"/>
          </w:tcPr>
          <w:p w:rsidR="00023D0D" w:rsidRDefault="00023D0D" w:rsidP="003760D9">
            <w:pPr>
              <w:rPr>
                <w:sz w:val="19"/>
                <w:lang w:val="en-US"/>
              </w:rPr>
            </w:pPr>
            <w:r>
              <w:rPr>
                <w:sz w:val="19"/>
                <w:lang w:val="en-US"/>
              </w:rPr>
              <w:t>June 2000 – December 2008</w:t>
            </w:r>
          </w:p>
        </w:tc>
        <w:tc>
          <w:tcPr>
            <w:tcW w:w="8109" w:type="dxa"/>
          </w:tcPr>
          <w:p w:rsidR="00023D0D" w:rsidRDefault="00023D0D" w:rsidP="003760D9">
            <w:pPr>
              <w:jc w:val="both"/>
              <w:rPr>
                <w:sz w:val="19"/>
                <w:lang w:val="en-US"/>
              </w:rPr>
            </w:pPr>
            <w:r>
              <w:rPr>
                <w:b/>
                <w:sz w:val="19"/>
                <w:lang w:val="en-US"/>
              </w:rPr>
              <w:t>Translator/Interpreter</w:t>
            </w:r>
          </w:p>
          <w:p w:rsidR="00023D0D" w:rsidRDefault="00023D0D" w:rsidP="003760D9">
            <w:pPr>
              <w:jc w:val="both"/>
              <w:rPr>
                <w:sz w:val="19"/>
                <w:lang w:val="en-US"/>
              </w:rPr>
            </w:pPr>
            <w:r>
              <w:rPr>
                <w:b/>
                <w:i/>
                <w:sz w:val="19"/>
                <w:lang w:val="en-US"/>
              </w:rPr>
              <w:t xml:space="preserve">Deutsche Bank, formerly United Financial Group, </w:t>
            </w:r>
            <w:smartTag w:uri="urn:schemas-microsoft-com:office:smarttags" w:element="City">
              <w:smartTag w:uri="urn:schemas-microsoft-com:office:smarttags" w:element="place">
                <w:r>
                  <w:rPr>
                    <w:b/>
                    <w:i/>
                    <w:sz w:val="19"/>
                    <w:lang w:val="en-US"/>
                  </w:rPr>
                  <w:t>Moscow</w:t>
                </w:r>
              </w:smartTag>
            </w:smartTag>
          </w:p>
          <w:p w:rsidR="00023D0D" w:rsidRDefault="00023D0D" w:rsidP="003760D9">
            <w:pPr>
              <w:jc w:val="both"/>
              <w:rPr>
                <w:b/>
                <w:sz w:val="19"/>
                <w:lang w:val="en-US"/>
              </w:rPr>
            </w:pPr>
            <w:r>
              <w:rPr>
                <w:sz w:val="19"/>
                <w:lang w:val="en-US"/>
              </w:rPr>
              <w:t xml:space="preserve">Translated research documents in the fields of </w:t>
            </w:r>
            <w:proofErr w:type="spellStart"/>
            <w:r>
              <w:rPr>
                <w:sz w:val="19"/>
                <w:lang w:val="en-US"/>
              </w:rPr>
              <w:t>oil&amp;gas</w:t>
            </w:r>
            <w:proofErr w:type="spellEnd"/>
            <w:r>
              <w:rPr>
                <w:sz w:val="19"/>
                <w:lang w:val="en-US"/>
              </w:rPr>
              <w:t>, utilities, telecommunications, transportation and equities markets. Interpreted during investor meetings.</w:t>
            </w:r>
          </w:p>
        </w:tc>
      </w:tr>
      <w:tr w:rsidR="00023D0D" w:rsidRPr="002225D5" w:rsidTr="003760D9">
        <w:tc>
          <w:tcPr>
            <w:tcW w:w="2347" w:type="dxa"/>
          </w:tcPr>
          <w:p w:rsidR="00023D0D" w:rsidRDefault="00023D0D" w:rsidP="003760D9">
            <w:pPr>
              <w:rPr>
                <w:sz w:val="19"/>
                <w:lang w:val="en-US"/>
              </w:rPr>
            </w:pPr>
            <w:r>
              <w:rPr>
                <w:sz w:val="19"/>
                <w:lang w:val="en-US"/>
              </w:rPr>
              <w:t>August 1999 – June 2000</w:t>
            </w:r>
          </w:p>
        </w:tc>
        <w:tc>
          <w:tcPr>
            <w:tcW w:w="8109" w:type="dxa"/>
          </w:tcPr>
          <w:p w:rsidR="00023D0D" w:rsidRDefault="00023D0D" w:rsidP="003760D9">
            <w:pPr>
              <w:jc w:val="both"/>
              <w:rPr>
                <w:sz w:val="19"/>
                <w:lang w:val="en-US"/>
              </w:rPr>
            </w:pPr>
            <w:r>
              <w:rPr>
                <w:b/>
                <w:sz w:val="19"/>
                <w:lang w:val="en-US"/>
              </w:rPr>
              <w:t>Translator</w:t>
            </w:r>
          </w:p>
          <w:p w:rsidR="00023D0D" w:rsidRDefault="00023D0D" w:rsidP="003760D9">
            <w:pPr>
              <w:jc w:val="both"/>
              <w:rPr>
                <w:sz w:val="19"/>
                <w:lang w:val="en-US"/>
              </w:rPr>
            </w:pPr>
            <w:proofErr w:type="spellStart"/>
            <w:r>
              <w:rPr>
                <w:b/>
                <w:i/>
                <w:sz w:val="19"/>
                <w:lang w:val="en-US"/>
              </w:rPr>
              <w:t>Vedomosti</w:t>
            </w:r>
            <w:proofErr w:type="spellEnd"/>
            <w:r>
              <w:rPr>
                <w:b/>
                <w:i/>
                <w:sz w:val="19"/>
                <w:lang w:val="en-US"/>
              </w:rPr>
              <w:t xml:space="preserve"> business newspaper of the Independent Media Publishing House, Moscow</w:t>
            </w:r>
          </w:p>
          <w:p w:rsidR="00023D0D" w:rsidRDefault="00023D0D" w:rsidP="003760D9">
            <w:pPr>
              <w:jc w:val="both"/>
              <w:rPr>
                <w:b/>
                <w:sz w:val="19"/>
                <w:lang w:val="en-US"/>
              </w:rPr>
            </w:pPr>
            <w:r>
              <w:rPr>
                <w:sz w:val="19"/>
                <w:lang w:val="en-US"/>
              </w:rPr>
              <w:t>Translated articles covering various business fields from the Financial Times and Wall Street Journal newspapers</w:t>
            </w:r>
          </w:p>
        </w:tc>
      </w:tr>
      <w:tr w:rsidR="00023D0D" w:rsidRPr="002225D5" w:rsidTr="003760D9">
        <w:tc>
          <w:tcPr>
            <w:tcW w:w="2347" w:type="dxa"/>
          </w:tcPr>
          <w:p w:rsidR="00023D0D" w:rsidRDefault="00023D0D" w:rsidP="003760D9">
            <w:pPr>
              <w:rPr>
                <w:sz w:val="19"/>
                <w:lang w:val="en-US"/>
              </w:rPr>
            </w:pPr>
            <w:r>
              <w:rPr>
                <w:sz w:val="19"/>
                <w:lang w:val="en-US"/>
              </w:rPr>
              <w:t>May  – November 1998</w:t>
            </w:r>
          </w:p>
        </w:tc>
        <w:tc>
          <w:tcPr>
            <w:tcW w:w="8109" w:type="dxa"/>
          </w:tcPr>
          <w:p w:rsidR="00023D0D" w:rsidRDefault="00023D0D" w:rsidP="003760D9">
            <w:pPr>
              <w:jc w:val="both"/>
              <w:rPr>
                <w:sz w:val="19"/>
                <w:lang w:val="en-US"/>
              </w:rPr>
            </w:pPr>
            <w:r>
              <w:rPr>
                <w:b/>
                <w:sz w:val="19"/>
                <w:lang w:val="en-US"/>
              </w:rPr>
              <w:t>Translator/Interpreter</w:t>
            </w:r>
          </w:p>
          <w:p w:rsidR="00023D0D" w:rsidRDefault="00023D0D" w:rsidP="003760D9">
            <w:pPr>
              <w:jc w:val="both"/>
              <w:rPr>
                <w:sz w:val="19"/>
                <w:lang w:val="en-US"/>
              </w:rPr>
            </w:pPr>
            <w:smartTag w:uri="urn:schemas-microsoft-com:office:smarttags" w:element="City">
              <w:r>
                <w:rPr>
                  <w:b/>
                  <w:i/>
                  <w:sz w:val="19"/>
                  <w:lang w:val="en-US"/>
                </w:rPr>
                <w:t>Brunswick</w:t>
              </w:r>
            </w:smartTag>
            <w:r>
              <w:rPr>
                <w:b/>
                <w:i/>
                <w:sz w:val="19"/>
                <w:lang w:val="en-US"/>
              </w:rPr>
              <w:t xml:space="preserve"> Warburg Corporate Finance, </w:t>
            </w:r>
            <w:smartTag w:uri="urn:schemas-microsoft-com:office:smarttags" w:element="City">
              <w:smartTag w:uri="urn:schemas-microsoft-com:office:smarttags" w:element="place">
                <w:r>
                  <w:rPr>
                    <w:b/>
                    <w:i/>
                    <w:sz w:val="19"/>
                    <w:lang w:val="en-US"/>
                  </w:rPr>
                  <w:t>Moscow</w:t>
                </w:r>
              </w:smartTag>
            </w:smartTag>
          </w:p>
          <w:p w:rsidR="00023D0D" w:rsidRDefault="00023D0D" w:rsidP="003760D9">
            <w:pPr>
              <w:jc w:val="both"/>
              <w:rPr>
                <w:b/>
                <w:sz w:val="19"/>
                <w:lang w:val="en-US"/>
              </w:rPr>
            </w:pPr>
            <w:r>
              <w:rPr>
                <w:sz w:val="19"/>
                <w:lang w:val="en-US"/>
              </w:rPr>
              <w:t>Translated documents for the Corporate Finance Department, interpreted at various meetings</w:t>
            </w:r>
          </w:p>
        </w:tc>
      </w:tr>
      <w:tr w:rsidR="00023D0D" w:rsidRPr="002225D5" w:rsidTr="003760D9">
        <w:tc>
          <w:tcPr>
            <w:tcW w:w="2347" w:type="dxa"/>
          </w:tcPr>
          <w:p w:rsidR="00023D0D" w:rsidRDefault="00023D0D" w:rsidP="003760D9">
            <w:pPr>
              <w:rPr>
                <w:sz w:val="19"/>
                <w:lang w:val="en-US"/>
              </w:rPr>
            </w:pPr>
            <w:r>
              <w:rPr>
                <w:sz w:val="19"/>
                <w:lang w:val="en-US"/>
              </w:rPr>
              <w:t>November 1996 - May 1998</w:t>
            </w:r>
          </w:p>
        </w:tc>
        <w:tc>
          <w:tcPr>
            <w:tcW w:w="8109" w:type="dxa"/>
          </w:tcPr>
          <w:p w:rsidR="00023D0D" w:rsidRDefault="00023D0D" w:rsidP="003760D9">
            <w:pPr>
              <w:jc w:val="both"/>
              <w:rPr>
                <w:sz w:val="19"/>
                <w:lang w:val="en-US"/>
              </w:rPr>
            </w:pPr>
            <w:r>
              <w:rPr>
                <w:b/>
                <w:sz w:val="19"/>
                <w:lang w:val="en-US"/>
              </w:rPr>
              <w:t>Senior Translator/Interpreter</w:t>
            </w:r>
          </w:p>
          <w:p w:rsidR="00023D0D" w:rsidRDefault="00023D0D" w:rsidP="003760D9">
            <w:pPr>
              <w:jc w:val="both"/>
              <w:rPr>
                <w:sz w:val="19"/>
                <w:lang w:val="en-US"/>
              </w:rPr>
            </w:pPr>
            <w:r>
              <w:rPr>
                <w:b/>
                <w:i/>
                <w:sz w:val="19"/>
                <w:lang w:val="en-US"/>
              </w:rPr>
              <w:t xml:space="preserve">Aton Investment Bank, </w:t>
            </w:r>
            <w:smartTag w:uri="urn:schemas-microsoft-com:office:smarttags" w:element="City">
              <w:smartTag w:uri="urn:schemas-microsoft-com:office:smarttags" w:element="place">
                <w:r>
                  <w:rPr>
                    <w:b/>
                    <w:i/>
                    <w:sz w:val="19"/>
                    <w:lang w:val="en-US"/>
                  </w:rPr>
                  <w:t>Moscow</w:t>
                </w:r>
              </w:smartTag>
            </w:smartTag>
          </w:p>
          <w:p w:rsidR="00023D0D" w:rsidRDefault="00023D0D" w:rsidP="003760D9">
            <w:pPr>
              <w:jc w:val="both"/>
              <w:rPr>
                <w:b/>
                <w:sz w:val="19"/>
                <w:lang w:val="en-US"/>
              </w:rPr>
            </w:pPr>
            <w:r>
              <w:rPr>
                <w:sz w:val="19"/>
                <w:lang w:val="en-US"/>
              </w:rPr>
              <w:t xml:space="preserve">Translated research documents in the fields of </w:t>
            </w:r>
            <w:proofErr w:type="spellStart"/>
            <w:r>
              <w:rPr>
                <w:sz w:val="19"/>
                <w:lang w:val="en-US"/>
              </w:rPr>
              <w:t>oil&amp;gas</w:t>
            </w:r>
            <w:proofErr w:type="spellEnd"/>
            <w:r>
              <w:rPr>
                <w:sz w:val="19"/>
                <w:lang w:val="en-US"/>
              </w:rPr>
              <w:t>, utilities, etc. Also translated  documents for Legal Department: legal contracts and correspondence. Interpreted for executives: business meetings, conference calls, negotiations, and business correspondence. Acted as general liaison translating all English language documentation for the company.</w:t>
            </w:r>
          </w:p>
        </w:tc>
      </w:tr>
      <w:tr w:rsidR="00023D0D" w:rsidTr="003760D9">
        <w:tc>
          <w:tcPr>
            <w:tcW w:w="2347" w:type="dxa"/>
          </w:tcPr>
          <w:p w:rsidR="00023D0D" w:rsidRDefault="00023D0D" w:rsidP="003760D9">
            <w:pPr>
              <w:rPr>
                <w:sz w:val="19"/>
                <w:lang w:val="en-US"/>
              </w:rPr>
            </w:pPr>
            <w:r>
              <w:rPr>
                <w:sz w:val="19"/>
                <w:lang w:val="en-US"/>
              </w:rPr>
              <w:t>October 1994 - September 1996</w:t>
            </w:r>
          </w:p>
        </w:tc>
        <w:tc>
          <w:tcPr>
            <w:tcW w:w="8109" w:type="dxa"/>
          </w:tcPr>
          <w:p w:rsidR="00023D0D" w:rsidRDefault="00023D0D" w:rsidP="003760D9">
            <w:pPr>
              <w:jc w:val="both"/>
              <w:rPr>
                <w:sz w:val="19"/>
                <w:lang w:val="en-US"/>
              </w:rPr>
            </w:pPr>
            <w:r>
              <w:rPr>
                <w:b/>
                <w:sz w:val="19"/>
                <w:lang w:val="en-US"/>
              </w:rPr>
              <w:t>Interpreter</w:t>
            </w:r>
          </w:p>
          <w:p w:rsidR="00023D0D" w:rsidRDefault="00023D0D" w:rsidP="003760D9">
            <w:pPr>
              <w:jc w:val="both"/>
              <w:rPr>
                <w:sz w:val="19"/>
                <w:lang w:val="en-US"/>
              </w:rPr>
            </w:pPr>
            <w:r>
              <w:rPr>
                <w:b/>
                <w:i/>
                <w:sz w:val="19"/>
                <w:lang w:val="en-US"/>
              </w:rPr>
              <w:t xml:space="preserve">National Democratic Institute for International Affairs (NDI) - </w:t>
            </w:r>
            <w:smartTag w:uri="urn:schemas-microsoft-com:office:smarttags" w:element="country-region">
              <w:r>
                <w:rPr>
                  <w:b/>
                  <w:i/>
                  <w:sz w:val="19"/>
                  <w:lang w:val="en-US"/>
                </w:rPr>
                <w:t>USA</w:t>
              </w:r>
            </w:smartTag>
            <w:r>
              <w:rPr>
                <w:b/>
                <w:i/>
                <w:sz w:val="19"/>
                <w:lang w:val="en-US"/>
              </w:rPr>
              <w:t xml:space="preserve">, </w:t>
            </w:r>
            <w:smartTag w:uri="urn:schemas-microsoft-com:office:smarttags" w:element="City">
              <w:smartTag w:uri="urn:schemas-microsoft-com:office:smarttags" w:element="place">
                <w:r>
                  <w:rPr>
                    <w:b/>
                    <w:i/>
                    <w:sz w:val="19"/>
                    <w:lang w:val="en-US"/>
                  </w:rPr>
                  <w:t>Moscow</w:t>
                </w:r>
              </w:smartTag>
            </w:smartTag>
            <w:r>
              <w:rPr>
                <w:b/>
                <w:i/>
                <w:sz w:val="19"/>
                <w:lang w:val="en-US"/>
              </w:rPr>
              <w:t xml:space="preserve"> office</w:t>
            </w:r>
          </w:p>
          <w:p w:rsidR="00023D0D" w:rsidRDefault="00023D0D" w:rsidP="003760D9">
            <w:pPr>
              <w:jc w:val="both"/>
              <w:rPr>
                <w:sz w:val="19"/>
                <w:lang w:val="en-US"/>
              </w:rPr>
            </w:pPr>
            <w:r>
              <w:rPr>
                <w:sz w:val="19"/>
                <w:lang w:val="en-US"/>
              </w:rPr>
              <w:t>Performed daily interpretation, both simultaneous and consecutive, for NDI experts with members of Russian political parties, civic organizations and local government officials. Provided assistance with translation during NDI sponsored seminars and meetings. Translated various political and legal documents for NDI seminars.</w:t>
            </w:r>
          </w:p>
        </w:tc>
      </w:tr>
      <w:tr w:rsidR="00023D0D" w:rsidRPr="002225D5" w:rsidTr="003760D9">
        <w:tc>
          <w:tcPr>
            <w:tcW w:w="2347" w:type="dxa"/>
          </w:tcPr>
          <w:p w:rsidR="00023D0D" w:rsidRDefault="00023D0D" w:rsidP="003760D9">
            <w:pPr>
              <w:rPr>
                <w:sz w:val="19"/>
                <w:lang w:val="en-US"/>
              </w:rPr>
            </w:pPr>
            <w:r>
              <w:rPr>
                <w:sz w:val="19"/>
                <w:lang w:val="en-US"/>
              </w:rPr>
              <w:t>May - October 1994</w:t>
            </w:r>
            <w:r>
              <w:rPr>
                <w:sz w:val="19"/>
                <w:lang w:val="en-US"/>
              </w:rPr>
              <w:tab/>
            </w:r>
          </w:p>
        </w:tc>
        <w:tc>
          <w:tcPr>
            <w:tcW w:w="8109" w:type="dxa"/>
          </w:tcPr>
          <w:p w:rsidR="00023D0D" w:rsidRDefault="00023D0D" w:rsidP="003760D9">
            <w:pPr>
              <w:jc w:val="both"/>
              <w:rPr>
                <w:b/>
                <w:i/>
                <w:sz w:val="19"/>
                <w:lang w:val="en-US"/>
              </w:rPr>
            </w:pPr>
            <w:r>
              <w:rPr>
                <w:b/>
                <w:sz w:val="19"/>
                <w:lang w:val="en-US"/>
              </w:rPr>
              <w:t>Interpreter, Public Relations</w:t>
            </w:r>
            <w:r>
              <w:rPr>
                <w:b/>
                <w:i/>
                <w:sz w:val="19"/>
                <w:lang w:val="en-US"/>
              </w:rPr>
              <w:t xml:space="preserve"> </w:t>
            </w:r>
          </w:p>
          <w:p w:rsidR="00023D0D" w:rsidRDefault="00023D0D" w:rsidP="003760D9">
            <w:pPr>
              <w:jc w:val="both"/>
              <w:rPr>
                <w:b/>
                <w:i/>
                <w:sz w:val="19"/>
                <w:lang w:val="en-US"/>
              </w:rPr>
            </w:pPr>
            <w:r>
              <w:rPr>
                <w:b/>
                <w:i/>
                <w:sz w:val="19"/>
                <w:lang w:val="en-US"/>
              </w:rPr>
              <w:t>International Computers Limited (ICL) - Great</w:t>
            </w:r>
            <w:r>
              <w:rPr>
                <w:sz w:val="19"/>
                <w:lang w:val="en-US"/>
              </w:rPr>
              <w:t xml:space="preserve"> </w:t>
            </w:r>
            <w:r>
              <w:rPr>
                <w:b/>
                <w:i/>
                <w:sz w:val="19"/>
                <w:lang w:val="en-US"/>
              </w:rPr>
              <w:t xml:space="preserve">Britain, </w:t>
            </w:r>
            <w:smartTag w:uri="urn:schemas-microsoft-com:office:smarttags" w:element="City">
              <w:smartTag w:uri="urn:schemas-microsoft-com:office:smarttags" w:element="place">
                <w:r>
                  <w:rPr>
                    <w:b/>
                    <w:i/>
                    <w:sz w:val="19"/>
                    <w:lang w:val="en-US"/>
                  </w:rPr>
                  <w:t>Moscow</w:t>
                </w:r>
              </w:smartTag>
            </w:smartTag>
            <w:r>
              <w:rPr>
                <w:b/>
                <w:i/>
                <w:sz w:val="19"/>
                <w:lang w:val="en-US"/>
              </w:rPr>
              <w:t xml:space="preserve"> representation</w:t>
            </w:r>
          </w:p>
          <w:p w:rsidR="00023D0D" w:rsidRDefault="00023D0D" w:rsidP="003760D9">
            <w:pPr>
              <w:jc w:val="both"/>
              <w:rPr>
                <w:sz w:val="19"/>
                <w:lang w:val="en-US"/>
              </w:rPr>
            </w:pPr>
            <w:r>
              <w:rPr>
                <w:sz w:val="19"/>
                <w:lang w:val="en-US"/>
              </w:rPr>
              <w:t>Interpreter at business negotiations. Translated: contracts, product manuals, and letters.</w:t>
            </w:r>
          </w:p>
        </w:tc>
      </w:tr>
      <w:tr w:rsidR="00023D0D" w:rsidTr="003760D9">
        <w:tc>
          <w:tcPr>
            <w:tcW w:w="2347" w:type="dxa"/>
          </w:tcPr>
          <w:p w:rsidR="00023D0D" w:rsidRDefault="00023D0D" w:rsidP="003760D9">
            <w:pPr>
              <w:rPr>
                <w:sz w:val="19"/>
                <w:lang w:val="en-US"/>
              </w:rPr>
            </w:pPr>
            <w:r>
              <w:rPr>
                <w:sz w:val="19"/>
                <w:lang w:val="en-US"/>
              </w:rPr>
              <w:t>August 1991 -</w:t>
            </w:r>
          </w:p>
          <w:p w:rsidR="00023D0D" w:rsidRDefault="00023D0D" w:rsidP="003760D9">
            <w:pPr>
              <w:rPr>
                <w:sz w:val="19"/>
                <w:lang w:val="en-US"/>
              </w:rPr>
            </w:pPr>
            <w:r>
              <w:rPr>
                <w:sz w:val="19"/>
                <w:lang w:val="en-US"/>
              </w:rPr>
              <w:t>May 1994</w:t>
            </w:r>
          </w:p>
        </w:tc>
        <w:tc>
          <w:tcPr>
            <w:tcW w:w="8109" w:type="dxa"/>
          </w:tcPr>
          <w:p w:rsidR="00023D0D" w:rsidRDefault="00023D0D" w:rsidP="003760D9">
            <w:pPr>
              <w:jc w:val="both"/>
              <w:rPr>
                <w:b/>
                <w:sz w:val="19"/>
                <w:lang w:val="en-US"/>
              </w:rPr>
            </w:pPr>
            <w:r>
              <w:rPr>
                <w:b/>
                <w:sz w:val="19"/>
                <w:lang w:val="en-US"/>
              </w:rPr>
              <w:t>Assistant Director, Russian Department</w:t>
            </w:r>
          </w:p>
          <w:p w:rsidR="00023D0D" w:rsidRDefault="00023D0D" w:rsidP="003760D9">
            <w:pPr>
              <w:jc w:val="both"/>
              <w:rPr>
                <w:b/>
                <w:i/>
                <w:sz w:val="19"/>
                <w:lang w:val="en-US"/>
              </w:rPr>
            </w:pPr>
            <w:r>
              <w:rPr>
                <w:b/>
                <w:i/>
                <w:sz w:val="19"/>
                <w:lang w:val="en-US"/>
              </w:rPr>
              <w:t xml:space="preserve">Atlanta Management Institute of the American Management Institutes, </w:t>
            </w:r>
            <w:smartTag w:uri="urn:schemas-microsoft-com:office:smarttags" w:element="place">
              <w:smartTag w:uri="urn:schemas-microsoft-com:office:smarttags" w:element="City">
                <w:r>
                  <w:rPr>
                    <w:b/>
                    <w:i/>
                    <w:sz w:val="19"/>
                    <w:lang w:val="en-US"/>
                  </w:rPr>
                  <w:t>Atlanta</w:t>
                </w:r>
              </w:smartTag>
              <w:r>
                <w:rPr>
                  <w:b/>
                  <w:i/>
                  <w:sz w:val="19"/>
                  <w:lang w:val="en-US"/>
                </w:rPr>
                <w:t xml:space="preserve">, </w:t>
              </w:r>
              <w:smartTag w:uri="urn:schemas-microsoft-com:office:smarttags" w:element="State">
                <w:r>
                  <w:rPr>
                    <w:b/>
                    <w:i/>
                    <w:sz w:val="19"/>
                    <w:lang w:val="en-US"/>
                  </w:rPr>
                  <w:t>GA</w:t>
                </w:r>
              </w:smartTag>
              <w:r>
                <w:rPr>
                  <w:b/>
                  <w:i/>
                  <w:sz w:val="19"/>
                  <w:lang w:val="en-US"/>
                </w:rPr>
                <w:t xml:space="preserve">, </w:t>
              </w:r>
              <w:smartTag w:uri="urn:schemas-microsoft-com:office:smarttags" w:element="country-region">
                <w:r>
                  <w:rPr>
                    <w:b/>
                    <w:i/>
                    <w:sz w:val="19"/>
                    <w:lang w:val="en-US"/>
                  </w:rPr>
                  <w:t>USA</w:t>
                </w:r>
              </w:smartTag>
            </w:smartTag>
          </w:p>
          <w:p w:rsidR="00023D0D" w:rsidRDefault="00023D0D" w:rsidP="003760D9">
            <w:pPr>
              <w:jc w:val="both"/>
              <w:rPr>
                <w:sz w:val="19"/>
                <w:lang w:val="en-US"/>
              </w:rPr>
            </w:pPr>
            <w:r>
              <w:rPr>
                <w:sz w:val="19"/>
                <w:lang w:val="en-US"/>
              </w:rPr>
              <w:t xml:space="preserve">Managed the Russian Department of the Institute, providing management training for representatives of the top level management and government officials of various countries, including the former </w:t>
            </w:r>
            <w:smartTag w:uri="urn:schemas-microsoft-com:office:smarttags" w:element="country-region">
              <w:smartTag w:uri="urn:schemas-microsoft-com:office:smarttags" w:element="place">
                <w:r>
                  <w:rPr>
                    <w:sz w:val="19"/>
                    <w:lang w:val="en-US"/>
                  </w:rPr>
                  <w:t>USSR</w:t>
                </w:r>
              </w:smartTag>
            </w:smartTag>
            <w:r>
              <w:rPr>
                <w:sz w:val="19"/>
                <w:lang w:val="en-US"/>
              </w:rPr>
              <w:t>. Responsible for: 1. Translation of course materials for seminars in management, budgeting and planning. 2. Final review of literature and marketing/promotional brochures for Russian language programs. 4. Management of scheduled programs, including assignment of schedules and time sheets to all subordinate staff. 5. Office management.</w:t>
            </w:r>
          </w:p>
        </w:tc>
      </w:tr>
      <w:tr w:rsidR="00023D0D" w:rsidRPr="002225D5" w:rsidTr="003760D9">
        <w:tc>
          <w:tcPr>
            <w:tcW w:w="2347" w:type="dxa"/>
          </w:tcPr>
          <w:p w:rsidR="00023D0D" w:rsidRDefault="00023D0D" w:rsidP="003760D9">
            <w:pPr>
              <w:rPr>
                <w:sz w:val="19"/>
                <w:lang w:val="en-US"/>
              </w:rPr>
            </w:pPr>
            <w:r>
              <w:rPr>
                <w:sz w:val="19"/>
                <w:lang w:val="en-US"/>
              </w:rPr>
              <w:t>August 1989 -</w:t>
            </w:r>
          </w:p>
          <w:p w:rsidR="00023D0D" w:rsidRDefault="00023D0D" w:rsidP="003760D9">
            <w:pPr>
              <w:rPr>
                <w:sz w:val="19"/>
                <w:lang w:val="en-US"/>
              </w:rPr>
            </w:pPr>
            <w:r>
              <w:rPr>
                <w:sz w:val="19"/>
                <w:lang w:val="en-US"/>
              </w:rPr>
              <w:t>May 1991</w:t>
            </w:r>
          </w:p>
        </w:tc>
        <w:tc>
          <w:tcPr>
            <w:tcW w:w="8109" w:type="dxa"/>
          </w:tcPr>
          <w:p w:rsidR="00023D0D" w:rsidRDefault="00023D0D" w:rsidP="003760D9">
            <w:pPr>
              <w:jc w:val="both"/>
              <w:rPr>
                <w:b/>
                <w:sz w:val="19"/>
                <w:lang w:val="en-US"/>
              </w:rPr>
            </w:pPr>
            <w:r>
              <w:rPr>
                <w:b/>
                <w:sz w:val="19"/>
                <w:lang w:val="en-US"/>
              </w:rPr>
              <w:t>Senior Interpreter</w:t>
            </w:r>
          </w:p>
          <w:p w:rsidR="00023D0D" w:rsidRDefault="00023D0D" w:rsidP="003760D9">
            <w:pPr>
              <w:jc w:val="both"/>
              <w:rPr>
                <w:sz w:val="19"/>
                <w:lang w:val="en-US"/>
              </w:rPr>
            </w:pPr>
            <w:r>
              <w:rPr>
                <w:b/>
                <w:i/>
                <w:sz w:val="19"/>
                <w:lang w:val="en-US"/>
              </w:rPr>
              <w:t xml:space="preserve">Soviet Peace Committee, </w:t>
            </w:r>
            <w:smartTag w:uri="urn:schemas-microsoft-com:office:smarttags" w:element="place">
              <w:smartTag w:uri="urn:schemas-microsoft-com:office:smarttags" w:element="City">
                <w:r>
                  <w:rPr>
                    <w:b/>
                    <w:i/>
                    <w:sz w:val="19"/>
                    <w:lang w:val="en-US"/>
                  </w:rPr>
                  <w:t>Moscow</w:t>
                </w:r>
              </w:smartTag>
              <w:r>
                <w:rPr>
                  <w:b/>
                  <w:i/>
                  <w:sz w:val="19"/>
                  <w:lang w:val="en-US"/>
                </w:rPr>
                <w:t xml:space="preserve">, </w:t>
              </w:r>
              <w:smartTag w:uri="urn:schemas-microsoft-com:office:smarttags" w:element="country-region">
                <w:r>
                  <w:rPr>
                    <w:b/>
                    <w:i/>
                    <w:sz w:val="19"/>
                    <w:lang w:val="en-US"/>
                  </w:rPr>
                  <w:t>USSR</w:t>
                </w:r>
              </w:smartTag>
            </w:smartTag>
          </w:p>
          <w:p w:rsidR="00023D0D" w:rsidRDefault="00023D0D" w:rsidP="003760D9">
            <w:pPr>
              <w:jc w:val="both"/>
              <w:rPr>
                <w:sz w:val="19"/>
                <w:lang w:val="en-US"/>
              </w:rPr>
            </w:pPr>
            <w:r>
              <w:rPr>
                <w:sz w:val="19"/>
                <w:lang w:val="en-US"/>
              </w:rPr>
              <w:t>Managed the Department of Foreign Relations. Distributed assignments between a staff of 12 interpreters; handled budgets and monitored conference support during major political events.</w:t>
            </w:r>
          </w:p>
        </w:tc>
      </w:tr>
      <w:tr w:rsidR="00023D0D" w:rsidTr="003760D9">
        <w:trPr>
          <w:trHeight w:val="265"/>
        </w:trPr>
        <w:tc>
          <w:tcPr>
            <w:tcW w:w="2347" w:type="dxa"/>
          </w:tcPr>
          <w:p w:rsidR="00023D0D" w:rsidRDefault="00023D0D" w:rsidP="003760D9">
            <w:pPr>
              <w:rPr>
                <w:sz w:val="25"/>
                <w:lang w:val="en-US"/>
              </w:rPr>
            </w:pPr>
            <w:r>
              <w:rPr>
                <w:b/>
                <w:i/>
                <w:sz w:val="25"/>
                <w:lang w:val="en-US"/>
              </w:rPr>
              <w:t>EDUCATION</w:t>
            </w:r>
          </w:p>
        </w:tc>
        <w:tc>
          <w:tcPr>
            <w:tcW w:w="8109" w:type="dxa"/>
          </w:tcPr>
          <w:p w:rsidR="00023D0D" w:rsidRDefault="00023D0D" w:rsidP="003760D9">
            <w:pPr>
              <w:jc w:val="both"/>
              <w:rPr>
                <w:sz w:val="19"/>
                <w:lang w:val="en-US"/>
              </w:rPr>
            </w:pPr>
          </w:p>
        </w:tc>
      </w:tr>
      <w:tr w:rsidR="00023D0D" w:rsidRPr="002225D5" w:rsidTr="003760D9">
        <w:tc>
          <w:tcPr>
            <w:tcW w:w="2347" w:type="dxa"/>
          </w:tcPr>
          <w:p w:rsidR="00023D0D" w:rsidRDefault="00023D0D" w:rsidP="003760D9">
            <w:pPr>
              <w:rPr>
                <w:sz w:val="21"/>
                <w:lang w:val="en-US"/>
              </w:rPr>
            </w:pPr>
            <w:r>
              <w:rPr>
                <w:sz w:val="18"/>
                <w:lang w:val="en-US"/>
              </w:rPr>
              <w:t>1982 - 1990</w:t>
            </w:r>
          </w:p>
        </w:tc>
        <w:tc>
          <w:tcPr>
            <w:tcW w:w="8109" w:type="dxa"/>
          </w:tcPr>
          <w:p w:rsidR="00023D0D" w:rsidRDefault="00023D0D" w:rsidP="003760D9">
            <w:pPr>
              <w:jc w:val="both"/>
              <w:rPr>
                <w:b/>
                <w:i/>
                <w:sz w:val="19"/>
                <w:lang w:val="en-US"/>
              </w:rPr>
            </w:pPr>
            <w:smartTag w:uri="urn:schemas-microsoft-com:office:smarttags" w:element="PlaceName">
              <w:r>
                <w:rPr>
                  <w:b/>
                  <w:i/>
                  <w:sz w:val="19"/>
                  <w:lang w:val="en-US"/>
                </w:rPr>
                <w:t>Moscow</w:t>
              </w:r>
            </w:smartTag>
            <w:r>
              <w:rPr>
                <w:b/>
                <w:i/>
                <w:sz w:val="19"/>
                <w:lang w:val="en-US"/>
              </w:rPr>
              <w:t xml:space="preserve"> </w:t>
            </w:r>
            <w:smartTag w:uri="urn:schemas-microsoft-com:office:smarttags" w:element="PlaceType">
              <w:r>
                <w:rPr>
                  <w:b/>
                  <w:i/>
                  <w:sz w:val="19"/>
                  <w:lang w:val="en-US"/>
                </w:rPr>
                <w:t>State</w:t>
              </w:r>
            </w:smartTag>
            <w:r>
              <w:rPr>
                <w:b/>
                <w:i/>
                <w:sz w:val="19"/>
                <w:lang w:val="en-US"/>
              </w:rPr>
              <w:t xml:space="preserve"> Teachers’ </w:t>
            </w:r>
            <w:smartTag w:uri="urn:schemas-microsoft-com:office:smarttags" w:element="PlaceName">
              <w:r>
                <w:rPr>
                  <w:b/>
                  <w:i/>
                  <w:sz w:val="19"/>
                  <w:lang w:val="en-US"/>
                </w:rPr>
                <w:t>Training</w:t>
              </w:r>
            </w:smartTag>
            <w:r>
              <w:rPr>
                <w:b/>
                <w:i/>
                <w:sz w:val="19"/>
                <w:lang w:val="en-US"/>
              </w:rPr>
              <w:t xml:space="preserve"> </w:t>
            </w:r>
            <w:smartTag w:uri="urn:schemas-microsoft-com:office:smarttags" w:element="PlaceType">
              <w:r>
                <w:rPr>
                  <w:b/>
                  <w:i/>
                  <w:sz w:val="19"/>
                  <w:lang w:val="en-US"/>
                </w:rPr>
                <w:t>University</w:t>
              </w:r>
            </w:smartTag>
            <w:r>
              <w:rPr>
                <w:b/>
                <w:i/>
                <w:sz w:val="19"/>
                <w:lang w:val="en-US"/>
              </w:rPr>
              <w:t xml:space="preserve">, </w:t>
            </w:r>
            <w:smartTag w:uri="urn:schemas-microsoft-com:office:smarttags" w:element="place">
              <w:smartTag w:uri="urn:schemas-microsoft-com:office:smarttags" w:element="City">
                <w:r>
                  <w:rPr>
                    <w:b/>
                    <w:i/>
                    <w:sz w:val="19"/>
                    <w:lang w:val="en-US"/>
                  </w:rPr>
                  <w:t>Moscow</w:t>
                </w:r>
              </w:smartTag>
              <w:r>
                <w:rPr>
                  <w:b/>
                  <w:i/>
                  <w:sz w:val="19"/>
                  <w:lang w:val="en-US"/>
                </w:rPr>
                <w:t xml:space="preserve">, </w:t>
              </w:r>
              <w:smartTag w:uri="urn:schemas-microsoft-com:office:smarttags" w:element="country-region">
                <w:r>
                  <w:rPr>
                    <w:b/>
                    <w:i/>
                    <w:sz w:val="19"/>
                    <w:lang w:val="en-US"/>
                  </w:rPr>
                  <w:t>USSR</w:t>
                </w:r>
              </w:smartTag>
            </w:smartTag>
          </w:p>
          <w:p w:rsidR="00023D0D" w:rsidRDefault="00023D0D" w:rsidP="003760D9">
            <w:pPr>
              <w:jc w:val="both"/>
              <w:rPr>
                <w:sz w:val="19"/>
                <w:lang w:val="en-US"/>
              </w:rPr>
            </w:pPr>
            <w:r>
              <w:rPr>
                <w:b/>
                <w:sz w:val="19"/>
                <w:lang w:val="en-US"/>
              </w:rPr>
              <w:t>Master's degree in Education/Linguistics</w:t>
            </w:r>
          </w:p>
          <w:p w:rsidR="00023D0D" w:rsidRDefault="00023D0D" w:rsidP="003760D9">
            <w:pPr>
              <w:jc w:val="both"/>
              <w:rPr>
                <w:sz w:val="19"/>
                <w:lang w:val="en-US"/>
              </w:rPr>
            </w:pPr>
            <w:r>
              <w:rPr>
                <w:sz w:val="19"/>
                <w:lang w:val="en-US"/>
              </w:rPr>
              <w:t xml:space="preserve">Major </w:t>
            </w:r>
            <w:r w:rsidR="005A7780">
              <w:rPr>
                <w:sz w:val="19"/>
                <w:lang w:val="en-US"/>
              </w:rPr>
              <w:t>–</w:t>
            </w:r>
            <w:r>
              <w:rPr>
                <w:sz w:val="19"/>
                <w:lang w:val="en-US"/>
              </w:rPr>
              <w:t xml:space="preserve"> English</w:t>
            </w:r>
          </w:p>
        </w:tc>
      </w:tr>
      <w:tr w:rsidR="00023D0D" w:rsidTr="003760D9">
        <w:tc>
          <w:tcPr>
            <w:tcW w:w="10456" w:type="dxa"/>
            <w:gridSpan w:val="2"/>
          </w:tcPr>
          <w:p w:rsidR="00023D0D" w:rsidRDefault="00023D0D" w:rsidP="003760D9">
            <w:pPr>
              <w:jc w:val="both"/>
              <w:rPr>
                <w:lang w:val="en-US"/>
              </w:rPr>
            </w:pPr>
            <w:r>
              <w:rPr>
                <w:b/>
                <w:i/>
                <w:sz w:val="19"/>
                <w:lang w:val="en-US"/>
              </w:rPr>
              <w:t>References available upon request</w:t>
            </w:r>
          </w:p>
        </w:tc>
      </w:tr>
    </w:tbl>
    <w:p w:rsidR="00023D0D" w:rsidRDefault="00023D0D" w:rsidP="00023D0D">
      <w:pPr>
        <w:rPr>
          <w:lang w:val="en-US"/>
        </w:rPr>
      </w:pPr>
    </w:p>
    <w:p w:rsidR="00B07823" w:rsidRDefault="00B07823" w:rsidP="00023D0D">
      <w:pPr>
        <w:pStyle w:val="Heading2"/>
      </w:pPr>
    </w:p>
    <w:sectPr w:rsidR="00B07823" w:rsidSect="00165F37">
      <w:pgSz w:w="12240" w:h="15840"/>
      <w:pgMar w:top="965" w:right="1440" w:bottom="576" w:left="144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Serif">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Journal">
    <w:altName w:val="Times New Roman"/>
    <w:charset w:val="00"/>
    <w:family w:val="auto"/>
    <w:pitch w:val="variable"/>
    <w:sig w:usb0="00000203" w:usb1="00000000" w:usb2="00000000" w:usb3="00000000" w:csb0="00000005" w:csb1="00000000"/>
  </w:font>
  <w:font w:name="Seagull Hv B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hideGrammaticalErrors/>
  <w:proofState w:spelling="clean"/>
  <w:stylePaneFormatFilter w:val="3F01"/>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FELayout/>
  </w:compat>
  <w:rsids>
    <w:rsidRoot w:val="00B07823"/>
    <w:rsid w:val="00023D0D"/>
    <w:rsid w:val="000950BD"/>
    <w:rsid w:val="00165F37"/>
    <w:rsid w:val="001A4DD2"/>
    <w:rsid w:val="001A6383"/>
    <w:rsid w:val="001C07CA"/>
    <w:rsid w:val="00215A3B"/>
    <w:rsid w:val="002225D5"/>
    <w:rsid w:val="003010F2"/>
    <w:rsid w:val="005A7780"/>
    <w:rsid w:val="00635FA2"/>
    <w:rsid w:val="00636A04"/>
    <w:rsid w:val="006D46A3"/>
    <w:rsid w:val="00716AE7"/>
    <w:rsid w:val="0072685F"/>
    <w:rsid w:val="008648D2"/>
    <w:rsid w:val="0090367F"/>
    <w:rsid w:val="0096469E"/>
    <w:rsid w:val="00966EDA"/>
    <w:rsid w:val="009A6995"/>
    <w:rsid w:val="009F027B"/>
    <w:rsid w:val="00A62FA3"/>
    <w:rsid w:val="00B068F8"/>
    <w:rsid w:val="00B07823"/>
    <w:rsid w:val="00BA114A"/>
    <w:rsid w:val="00C87875"/>
    <w:rsid w:val="00CB0C49"/>
    <w:rsid w:val="00D14045"/>
    <w:rsid w:val="00D73ACF"/>
    <w:rsid w:val="00E16C43"/>
    <w:rsid w:val="00E60B62"/>
    <w:rsid w:val="00E65C29"/>
    <w:rsid w:val="00E65F95"/>
    <w:rsid w:val="00EF7427"/>
    <w:rsid w:val="00F054E9"/>
    <w:rsid w:val="00FF3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MS Mincho" w:hAnsi="M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A3B"/>
    <w:pPr>
      <w:overflowPunct w:val="0"/>
      <w:autoSpaceDE w:val="0"/>
      <w:autoSpaceDN w:val="0"/>
      <w:adjustRightInd w:val="0"/>
      <w:textAlignment w:val="baseline"/>
    </w:pPr>
    <w:rPr>
      <w:rFonts w:ascii="Journal" w:hAnsi="Journal"/>
      <w:lang w:val="ru-RU"/>
    </w:rPr>
  </w:style>
  <w:style w:type="paragraph" w:styleId="Heading1">
    <w:name w:val="heading 1"/>
    <w:basedOn w:val="Normal"/>
    <w:next w:val="Normal"/>
    <w:qFormat/>
    <w:rsid w:val="00215A3B"/>
    <w:pPr>
      <w:keepNext/>
      <w:outlineLvl w:val="0"/>
    </w:pPr>
    <w:rPr>
      <w:b/>
      <w:sz w:val="24"/>
      <w:lang w:val="en-US"/>
    </w:rPr>
  </w:style>
  <w:style w:type="paragraph" w:styleId="Heading2">
    <w:name w:val="heading 2"/>
    <w:basedOn w:val="Normal"/>
    <w:next w:val="Normal"/>
    <w:qFormat/>
    <w:rsid w:val="00215A3B"/>
    <w:pPr>
      <w:keepNext/>
      <w:jc w:val="center"/>
      <w:outlineLvl w:val="1"/>
    </w:pPr>
    <w:rPr>
      <w:b/>
      <w:sz w:val="40"/>
      <w:lang w:val="en-US"/>
    </w:rPr>
  </w:style>
  <w:style w:type="paragraph" w:styleId="Heading3">
    <w:name w:val="heading 3"/>
    <w:basedOn w:val="Normal"/>
    <w:next w:val="Normal"/>
    <w:qFormat/>
    <w:rsid w:val="00215A3B"/>
    <w:pPr>
      <w:keepNext/>
      <w:spacing w:line="240" w:lineRule="atLeast"/>
      <w:outlineLvl w:val="2"/>
    </w:pPr>
    <w:rPr>
      <w:i/>
      <w:sz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5A3B"/>
    <w:pPr>
      <w:spacing w:after="120"/>
      <w:jc w:val="both"/>
    </w:pPr>
    <w:rPr>
      <w:sz w:val="24"/>
      <w:lang w:val="en-US"/>
    </w:rPr>
  </w:style>
  <w:style w:type="character" w:styleId="Hyperlink">
    <w:name w:val="Hyperlink"/>
    <w:basedOn w:val="DefaultParagraphFont"/>
    <w:rsid w:val="00215A3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lmach1963@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2768</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Sergey M</vt:lpstr>
    </vt:vector>
  </TitlesOfParts>
  <Company>RTU</Company>
  <LinksUpToDate>false</LinksUpToDate>
  <CharactersWithSpaces>4276</CharactersWithSpaces>
  <SharedDoc>false</SharedDoc>
  <HLinks>
    <vt:vector size="6" baseType="variant">
      <vt:variant>
        <vt:i4>5242979</vt:i4>
      </vt:variant>
      <vt:variant>
        <vt:i4>0</vt:i4>
      </vt:variant>
      <vt:variant>
        <vt:i4>0</vt:i4>
      </vt:variant>
      <vt:variant>
        <vt:i4>5</vt:i4>
      </vt:variant>
      <vt:variant>
        <vt:lpwstr>mailto:tolmach1963@yandex.ru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Sergey M</dc:title>
  <dc:subject/>
  <dc:creator>Sergey M. Gorelik</dc:creator>
  <cp:keywords/>
  <cp:lastModifiedBy>Sergey Gorelik</cp:lastModifiedBy>
  <cp:revision>13</cp:revision>
  <cp:lastPrinted>1999-03-16T14:14:00Z</cp:lastPrinted>
  <dcterms:created xsi:type="dcterms:W3CDTF">2013-04-02T15:03:00Z</dcterms:created>
  <dcterms:modified xsi:type="dcterms:W3CDTF">2017-03-22T17:05:00Z</dcterms:modified>
</cp:coreProperties>
</file>