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11" w:rsidRDefault="00C56511" w:rsidP="00C56511">
      <w:pPr>
        <w:autoSpaceDN w:val="0"/>
        <w:adjustRightInd w:val="0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/Перевод с китайского языка</w:t>
      </w:r>
    </w:p>
    <w:p w:rsidR="00C56511" w:rsidRDefault="00C56511" w:rsidP="00C56511">
      <w:pPr>
        <w:autoSpaceDN w:val="0"/>
        <w:adjustRightInd w:val="0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выполнен Перевод-бюро «</w:t>
      </w:r>
      <w:proofErr w:type="spellStart"/>
      <w:r>
        <w:rPr>
          <w:sz w:val="18"/>
          <w:szCs w:val="18"/>
          <w:lang w:val="ru-RU"/>
        </w:rPr>
        <w:t>Премиум</w:t>
      </w:r>
      <w:proofErr w:type="spellEnd"/>
      <w:r>
        <w:rPr>
          <w:sz w:val="18"/>
          <w:szCs w:val="18"/>
          <w:lang w:val="ru-RU"/>
        </w:rPr>
        <w:t>»/</w:t>
      </w:r>
    </w:p>
    <w:p w:rsidR="00475176" w:rsidRPr="00700A9E" w:rsidRDefault="00475176" w:rsidP="00475176">
      <w:pPr>
        <w:autoSpaceDN w:val="0"/>
        <w:adjustRightInd w:val="0"/>
        <w:rPr>
          <w:rFonts w:eastAsia="PMingLiU"/>
          <w:b/>
          <w:bCs/>
          <w:color w:val="000000"/>
          <w:sz w:val="18"/>
          <w:szCs w:val="18"/>
          <w:lang w:val="ru-RU" w:eastAsia="zh-TW"/>
        </w:rPr>
      </w:pPr>
      <w:r w:rsidRPr="00700A9E">
        <w:rPr>
          <w:sz w:val="18"/>
          <w:szCs w:val="18"/>
        </w:rPr>
        <w:t>JG</w:t>
      </w:r>
      <w:r w:rsidRPr="00700A9E">
        <w:rPr>
          <w:sz w:val="18"/>
          <w:szCs w:val="18"/>
          <w:lang w:val="ru-RU"/>
        </w:rPr>
        <w:t>02*00000000</w:t>
      </w:r>
      <w:r w:rsidR="00F452B7" w:rsidRPr="00700A9E">
        <w:rPr>
          <w:sz w:val="18"/>
          <w:szCs w:val="18"/>
          <w:lang w:val="ru-RU"/>
        </w:rPr>
        <w:t>1</w:t>
      </w:r>
      <w:r w:rsidR="00DA6C8D" w:rsidRPr="00F935E0">
        <w:rPr>
          <w:sz w:val="18"/>
          <w:szCs w:val="18"/>
          <w:lang w:val="ru-RU"/>
        </w:rPr>
        <w:t>203712101</w:t>
      </w:r>
      <w:r w:rsidRPr="00700A9E">
        <w:rPr>
          <w:sz w:val="18"/>
          <w:szCs w:val="18"/>
          <w:lang w:val="ru-RU"/>
        </w:rPr>
        <w:t>*</w:t>
      </w:r>
    </w:p>
    <w:p w:rsidR="00DD5908" w:rsidRDefault="00DD5908" w:rsidP="00DD5908">
      <w:pPr>
        <w:autoSpaceDN w:val="0"/>
        <w:adjustRightInd w:val="0"/>
        <w:jc w:val="center"/>
        <w:rPr>
          <w:rFonts w:eastAsia="PMingLiU"/>
          <w:b/>
          <w:bCs/>
          <w:color w:val="000000"/>
          <w:sz w:val="18"/>
          <w:szCs w:val="18"/>
          <w:lang w:val="ru-RU" w:eastAsia="zh-TW"/>
        </w:rPr>
      </w:pPr>
      <w:r w:rsidRPr="007C2829">
        <w:rPr>
          <w:rFonts w:eastAsia="PMingLiU"/>
          <w:b/>
          <w:bCs/>
          <w:color w:val="000000"/>
          <w:sz w:val="18"/>
          <w:szCs w:val="18"/>
          <w:lang w:val="ru-RU" w:eastAsia="zh-TW"/>
        </w:rPr>
        <w:t>ДЕКЛАРАЦИЯ ЭКСПОРТНЫХ ТОВАРОВ ТАМОЖНИ КНР</w:t>
      </w:r>
    </w:p>
    <w:p w:rsidR="00700A9E" w:rsidRPr="007C2829" w:rsidRDefault="00700A9E" w:rsidP="00DD5908">
      <w:pPr>
        <w:autoSpaceDN w:val="0"/>
        <w:adjustRightInd w:val="0"/>
        <w:jc w:val="center"/>
        <w:rPr>
          <w:rFonts w:eastAsia="PMingLiU"/>
          <w:b/>
          <w:bCs/>
          <w:color w:val="000000"/>
          <w:sz w:val="18"/>
          <w:szCs w:val="18"/>
          <w:lang w:val="ru-RU" w:eastAsia="zh-TW"/>
        </w:rPr>
      </w:pPr>
    </w:p>
    <w:p w:rsidR="00DD5908" w:rsidRPr="007C2829" w:rsidRDefault="00700A9E" w:rsidP="00700A9E">
      <w:pPr>
        <w:autoSpaceDN w:val="0"/>
        <w:adjustRightInd w:val="0"/>
        <w:jc w:val="both"/>
        <w:rPr>
          <w:rFonts w:eastAsia="PMingLiU"/>
          <w:bCs/>
          <w:color w:val="000000"/>
          <w:sz w:val="18"/>
          <w:szCs w:val="18"/>
          <w:lang w:val="ru-RU" w:eastAsia="zh-TW"/>
        </w:rPr>
      </w:pPr>
      <w:r w:rsidRPr="00700A9E">
        <w:rPr>
          <w:rFonts w:eastAsia="PMingLiU"/>
          <w:bCs/>
          <w:color w:val="000000"/>
          <w:sz w:val="18"/>
          <w:szCs w:val="18"/>
          <w:lang w:val="ru-RU" w:eastAsia="zh-TW"/>
        </w:rPr>
        <w:t xml:space="preserve">Регистрационный № </w:t>
      </w:r>
      <w:r w:rsidRPr="00700A9E">
        <w:rPr>
          <w:sz w:val="18"/>
          <w:szCs w:val="18"/>
        </w:rPr>
        <w:t>00000000</w:t>
      </w:r>
      <w:r w:rsidRPr="00700A9E">
        <w:rPr>
          <w:sz w:val="18"/>
          <w:szCs w:val="18"/>
          <w:lang w:val="ru-RU"/>
        </w:rPr>
        <w:t>1</w:t>
      </w:r>
      <w:r w:rsidRPr="00700A9E">
        <w:rPr>
          <w:sz w:val="18"/>
          <w:szCs w:val="18"/>
          <w:lang w:val="en-US"/>
        </w:rPr>
        <w:t>203712101</w:t>
      </w:r>
      <w:r w:rsidR="0005108A" w:rsidRPr="007C2829">
        <w:rPr>
          <w:rFonts w:eastAsia="PMingLiU"/>
          <w:bCs/>
          <w:color w:val="000000"/>
          <w:sz w:val="18"/>
          <w:szCs w:val="18"/>
          <w:lang w:val="ru-RU" w:eastAsia="zh-TW"/>
        </w:rPr>
        <w:t>/Штрих-код:</w:t>
      </w:r>
      <w:r w:rsidR="00AB0BC3" w:rsidRPr="007C2829">
        <w:rPr>
          <w:rFonts w:eastAsia="PMingLiU"/>
          <w:bCs/>
          <w:color w:val="000000"/>
          <w:sz w:val="18"/>
          <w:szCs w:val="18"/>
          <w:lang w:val="ru-RU" w:eastAsia="zh-TW"/>
        </w:rPr>
        <w:t>*</w:t>
      </w:r>
      <w:r w:rsidR="00442C7B" w:rsidRPr="007C2829">
        <w:rPr>
          <w:rFonts w:eastAsia="PMingLiU"/>
          <w:bCs/>
          <w:color w:val="000000"/>
          <w:sz w:val="18"/>
          <w:szCs w:val="18"/>
          <w:lang w:val="ru-RU" w:eastAsia="zh-TW"/>
        </w:rPr>
        <w:t>090820160080</w:t>
      </w:r>
      <w:r w:rsidR="00D6740B" w:rsidRPr="00DA6C8D">
        <w:rPr>
          <w:rFonts w:eastAsia="PMingLiU"/>
          <w:bCs/>
          <w:color w:val="000000"/>
          <w:sz w:val="18"/>
          <w:szCs w:val="18"/>
          <w:lang w:val="ru-RU" w:eastAsia="zh-TW"/>
        </w:rPr>
        <w:t>4</w:t>
      </w:r>
      <w:r w:rsidR="00DA6C8D">
        <w:rPr>
          <w:rFonts w:eastAsia="PMingLiU"/>
          <w:bCs/>
          <w:color w:val="000000"/>
          <w:sz w:val="18"/>
          <w:szCs w:val="18"/>
          <w:lang w:val="en-US" w:eastAsia="zh-TW"/>
        </w:rPr>
        <w:t>43752</w:t>
      </w:r>
      <w:r w:rsidR="00AB0BC3" w:rsidRPr="007C2829">
        <w:rPr>
          <w:rFonts w:eastAsia="PMingLiU"/>
          <w:bCs/>
          <w:color w:val="000000"/>
          <w:sz w:val="18"/>
          <w:szCs w:val="18"/>
          <w:lang w:val="ru-RU" w:eastAsia="zh-TW"/>
        </w:rPr>
        <w:t>*</w:t>
      </w:r>
      <w:r w:rsidR="0005108A" w:rsidRPr="007C2829">
        <w:rPr>
          <w:rFonts w:eastAsia="PMingLiU"/>
          <w:bCs/>
          <w:color w:val="000000"/>
          <w:sz w:val="18"/>
          <w:szCs w:val="18"/>
          <w:lang w:val="ru-RU" w:eastAsia="zh-TW"/>
        </w:rPr>
        <w:t>/</w:t>
      </w:r>
    </w:p>
    <w:tbl>
      <w:tblPr>
        <w:tblW w:w="10065" w:type="dxa"/>
        <w:tblInd w:w="-459" w:type="dxa"/>
        <w:tblLook w:val="04A0"/>
      </w:tblPr>
      <w:tblGrid>
        <w:gridCol w:w="2977"/>
        <w:gridCol w:w="4111"/>
        <w:gridCol w:w="2977"/>
      </w:tblGrid>
      <w:tr w:rsidR="00AB0BC3" w:rsidRPr="007C2829" w:rsidTr="00700A9E">
        <w:tc>
          <w:tcPr>
            <w:tcW w:w="2977" w:type="dxa"/>
            <w:shd w:val="clear" w:color="auto" w:fill="auto"/>
          </w:tcPr>
          <w:p w:rsidR="00AB0BC3" w:rsidRPr="00700A9E" w:rsidRDefault="00700A9E" w:rsidP="00700A9E">
            <w:pPr>
              <w:autoSpaceDN w:val="0"/>
              <w:adjustRightInd w:val="0"/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</w:pPr>
            <w:r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>Предварительный</w:t>
            </w:r>
            <w:r w:rsidR="00AB0BC3" w:rsidRPr="007C2829"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 xml:space="preserve"> № </w:t>
            </w:r>
            <w:r>
              <w:rPr>
                <w:sz w:val="18"/>
                <w:szCs w:val="18"/>
                <w:lang w:val="ru-RU"/>
              </w:rPr>
              <w:t>080443752</w:t>
            </w:r>
          </w:p>
        </w:tc>
        <w:tc>
          <w:tcPr>
            <w:tcW w:w="4111" w:type="dxa"/>
            <w:shd w:val="clear" w:color="auto" w:fill="auto"/>
          </w:tcPr>
          <w:p w:rsidR="00AB0BC3" w:rsidRPr="007C2829" w:rsidRDefault="00AB0BC3" w:rsidP="00AE6478">
            <w:pPr>
              <w:autoSpaceDN w:val="0"/>
              <w:adjustRightInd w:val="0"/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>Место декларирования:</w:t>
            </w:r>
            <w:r w:rsidR="00C56511">
              <w:rPr>
                <w:rFonts w:eastAsia="PMingLiU"/>
                <w:bCs/>
                <w:color w:val="000000"/>
                <w:sz w:val="18"/>
                <w:szCs w:val="18"/>
                <w:lang w:val="en-US" w:eastAsia="zh-TW"/>
              </w:rPr>
              <w:t xml:space="preserve"> </w:t>
            </w:r>
            <w:proofErr w:type="spellStart"/>
            <w:r w:rsidR="00AE6478" w:rsidRPr="007C2829">
              <w:rPr>
                <w:rFonts w:eastAsia="PMingLiU"/>
                <w:bCs/>
                <w:sz w:val="18"/>
                <w:szCs w:val="18"/>
                <w:lang w:val="ru-RU" w:eastAsia="zh-TW"/>
              </w:rPr>
              <w:t>Лиан</w:t>
            </w:r>
            <w:r w:rsidR="00442C7B" w:rsidRPr="007C2829">
              <w:rPr>
                <w:rFonts w:eastAsia="PMingLiU"/>
                <w:bCs/>
                <w:sz w:val="18"/>
                <w:szCs w:val="18"/>
                <w:lang w:val="ru-RU" w:eastAsia="zh-TW"/>
              </w:rPr>
              <w:t>Даяовань</w:t>
            </w:r>
            <w:proofErr w:type="spellEnd"/>
            <w:r w:rsidRPr="007C2829"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 xml:space="preserve"> (</w:t>
            </w:r>
            <w:r w:rsidRPr="007C2829">
              <w:rPr>
                <w:rFonts w:eastAsia="SimSun"/>
                <w:bCs/>
                <w:color w:val="000000"/>
                <w:sz w:val="18"/>
                <w:szCs w:val="18"/>
                <w:lang w:val="ru-RU" w:eastAsia="zh-CN"/>
              </w:rPr>
              <w:t>09</w:t>
            </w:r>
            <w:r w:rsidR="00442C7B" w:rsidRPr="007C2829">
              <w:rPr>
                <w:rFonts w:eastAsia="SimSun"/>
                <w:bCs/>
                <w:color w:val="000000"/>
                <w:sz w:val="18"/>
                <w:szCs w:val="18"/>
                <w:lang w:val="ru-RU" w:eastAsia="zh-CN"/>
              </w:rPr>
              <w:t>08</w:t>
            </w:r>
            <w:r w:rsidRPr="007C2829"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>)</w:t>
            </w:r>
            <w:r w:rsidRPr="007C2829"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> </w:t>
            </w:r>
            <w:r w:rsidRPr="007C2829"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> </w:t>
            </w:r>
          </w:p>
        </w:tc>
        <w:tc>
          <w:tcPr>
            <w:tcW w:w="2977" w:type="dxa"/>
            <w:shd w:val="clear" w:color="auto" w:fill="auto"/>
          </w:tcPr>
          <w:p w:rsidR="00AB0BC3" w:rsidRPr="007C2829" w:rsidRDefault="00AB0BC3" w:rsidP="00DA6C8D">
            <w:pPr>
              <w:autoSpaceDN w:val="0"/>
              <w:adjustRightInd w:val="0"/>
              <w:rPr>
                <w:rFonts w:eastAsia="PMingLiU"/>
                <w:bCs/>
                <w:color w:val="000000"/>
                <w:sz w:val="18"/>
                <w:szCs w:val="18"/>
                <w:lang w:val="en-US" w:eastAsia="zh-TW"/>
              </w:rPr>
            </w:pPr>
            <w:r w:rsidRPr="007C2829"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 xml:space="preserve">Код таможни: </w:t>
            </w:r>
            <w:r w:rsidR="00442C7B" w:rsidRPr="007C2829"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>090820160080</w:t>
            </w:r>
            <w:r w:rsidR="00D6740B" w:rsidRPr="007C2829">
              <w:rPr>
                <w:rFonts w:eastAsia="PMingLiU"/>
                <w:bCs/>
                <w:color w:val="000000"/>
                <w:sz w:val="18"/>
                <w:szCs w:val="18"/>
                <w:lang w:val="en-US" w:eastAsia="zh-TW"/>
              </w:rPr>
              <w:t>4</w:t>
            </w:r>
            <w:r w:rsidR="00DA6C8D">
              <w:rPr>
                <w:rFonts w:eastAsia="PMingLiU"/>
                <w:bCs/>
                <w:color w:val="000000"/>
                <w:sz w:val="18"/>
                <w:szCs w:val="18"/>
                <w:lang w:val="en-US" w:eastAsia="zh-TW"/>
              </w:rPr>
              <w:t>43752</w:t>
            </w:r>
          </w:p>
        </w:tc>
      </w:tr>
    </w:tbl>
    <w:p w:rsidR="00706DC7" w:rsidRPr="007C2829" w:rsidRDefault="00706DC7" w:rsidP="00706DC7">
      <w:pPr>
        <w:rPr>
          <w:vanish/>
        </w:rPr>
      </w:pPr>
    </w:p>
    <w:tbl>
      <w:tblPr>
        <w:tblW w:w="10065" w:type="dxa"/>
        <w:tblInd w:w="-459" w:type="dxa"/>
        <w:tblLayout w:type="fixed"/>
        <w:tblLook w:val="0000"/>
      </w:tblPr>
      <w:tblGrid>
        <w:gridCol w:w="236"/>
        <w:gridCol w:w="1327"/>
        <w:gridCol w:w="280"/>
        <w:gridCol w:w="392"/>
        <w:gridCol w:w="117"/>
        <w:gridCol w:w="1193"/>
        <w:gridCol w:w="566"/>
        <w:gridCol w:w="111"/>
        <w:gridCol w:w="74"/>
        <w:gridCol w:w="524"/>
        <w:gridCol w:w="140"/>
        <w:gridCol w:w="85"/>
        <w:gridCol w:w="626"/>
        <w:gridCol w:w="334"/>
        <w:gridCol w:w="91"/>
        <w:gridCol w:w="123"/>
        <w:gridCol w:w="279"/>
        <w:gridCol w:w="490"/>
        <w:gridCol w:w="242"/>
        <w:gridCol w:w="638"/>
        <w:gridCol w:w="157"/>
        <w:gridCol w:w="56"/>
        <w:gridCol w:w="40"/>
        <w:gridCol w:w="101"/>
        <w:gridCol w:w="851"/>
        <w:gridCol w:w="992"/>
      </w:tblGrid>
      <w:tr w:rsidR="00DD5908" w:rsidRPr="007C2829" w:rsidTr="00F0676A"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Экспортирующий порт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>КВЖД (0609)</w:t>
            </w:r>
          </w:p>
        </w:tc>
        <w:tc>
          <w:tcPr>
            <w:tcW w:w="39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Номер архивной справки: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</w:tc>
        <w:tc>
          <w:tcPr>
            <w:tcW w:w="18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Дата экспорта:</w:t>
            </w:r>
          </w:p>
          <w:p w:rsidR="00DD5908" w:rsidRPr="007C2829" w:rsidRDefault="00DA6C8D" w:rsidP="00D6740B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01</w:t>
            </w:r>
            <w:r w:rsidR="00337A8F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.1</w:t>
            </w:r>
            <w:r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2</w:t>
            </w:r>
            <w:r w:rsidR="00337A8F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.2016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Дата декларирования:</w:t>
            </w:r>
          </w:p>
          <w:p w:rsidR="00DD5908" w:rsidRPr="007C2829" w:rsidRDefault="00DA6C8D" w:rsidP="00D6740B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  <w:t>21</w:t>
            </w:r>
            <w:r w:rsidR="00337A8F" w:rsidRPr="007C282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.</w:t>
            </w:r>
            <w:r w:rsidR="00D6740B" w:rsidRPr="007C2829"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  <w:t>11</w:t>
            </w:r>
            <w:r w:rsidR="00337A8F" w:rsidRPr="007C282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.2016</w:t>
            </w:r>
          </w:p>
        </w:tc>
      </w:tr>
      <w:tr w:rsidR="00DD5908" w:rsidRPr="007C2829" w:rsidTr="00F0676A"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Продавец:</w:t>
            </w:r>
          </w:p>
          <w:p w:rsidR="00DD5908" w:rsidRPr="007C2829" w:rsidRDefault="000E17FC" w:rsidP="00AE6478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bCs/>
                <w:sz w:val="18"/>
                <w:szCs w:val="18"/>
                <w:lang w:val="ru-RU" w:eastAsia="zh-TW"/>
              </w:rPr>
              <w:t xml:space="preserve">СИНЬЦЗЯН ХАНДА ИНТЕРНЭШНЛ ТРЕЙД </w:t>
            </w:r>
            <w:proofErr w:type="gramStart"/>
            <w:r w:rsidRPr="007C2829">
              <w:rPr>
                <w:rFonts w:eastAsia="PMingLiU"/>
                <w:bCs/>
                <w:sz w:val="18"/>
                <w:szCs w:val="18"/>
                <w:lang w:val="ru-RU" w:eastAsia="zh-TW"/>
              </w:rPr>
              <w:t>КО</w:t>
            </w:r>
            <w:proofErr w:type="gramEnd"/>
            <w:r w:rsidRPr="007C2829">
              <w:rPr>
                <w:rFonts w:eastAsia="PMingLiU"/>
                <w:bCs/>
                <w:sz w:val="18"/>
                <w:szCs w:val="18"/>
                <w:lang w:val="ru-RU" w:eastAsia="zh-TW"/>
              </w:rPr>
              <w:t xml:space="preserve">. ЛТД </w:t>
            </w:r>
            <w:r w:rsidR="00DD5908" w:rsidRPr="007C2829"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>(</w:t>
            </w:r>
            <w:r w:rsidR="00442C7B" w:rsidRPr="007C2829"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>6501260282</w:t>
            </w:r>
            <w:r w:rsidR="00DD5908" w:rsidRPr="007C2829"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>)</w:t>
            </w:r>
          </w:p>
        </w:tc>
        <w:tc>
          <w:tcPr>
            <w:tcW w:w="1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Способ перевозки:</w:t>
            </w:r>
          </w:p>
          <w:p w:rsidR="00DD5908" w:rsidRPr="007C2829" w:rsidRDefault="00DD5908" w:rsidP="00FC5671">
            <w:pPr>
              <w:autoSpaceDN w:val="0"/>
              <w:adjustRightInd w:val="0"/>
              <w:ind w:right="-108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Железнодорожные перевозки </w:t>
            </w:r>
          </w:p>
        </w:tc>
        <w:tc>
          <w:tcPr>
            <w:tcW w:w="27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Наименование средства передвижения:</w:t>
            </w:r>
          </w:p>
          <w:p w:rsidR="00DD5908" w:rsidRPr="007C2829" w:rsidRDefault="00DD5908" w:rsidP="00DA6C8D">
            <w:pPr>
              <w:autoSpaceDN w:val="0"/>
              <w:adjustRightInd w:val="0"/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</w:pPr>
            <w:r w:rsidRPr="007C282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@</w:t>
            </w:r>
            <w:r w:rsidR="00DA6C8D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160</w:t>
            </w:r>
            <w:r w:rsidR="00442C7B" w:rsidRPr="007C282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908060950</w:t>
            </w:r>
            <w:r w:rsidR="00DA6C8D"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  <w:t>4501</w:t>
            </w:r>
          </w:p>
        </w:tc>
        <w:tc>
          <w:tcPr>
            <w:tcW w:w="30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Номер накладной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</w:tc>
      </w:tr>
      <w:tr w:rsidR="00DD5908" w:rsidRPr="00C56511" w:rsidTr="00F0676A"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Отправитель:</w:t>
            </w:r>
          </w:p>
          <w:p w:rsidR="00DD5908" w:rsidRPr="007C2829" w:rsidRDefault="000E17FC" w:rsidP="00564B7D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bCs/>
                <w:sz w:val="18"/>
                <w:szCs w:val="18"/>
                <w:lang w:val="ru-RU" w:eastAsia="zh-TW"/>
              </w:rPr>
              <w:t xml:space="preserve">СИНЬЦЗЯН ХАНДА ИНТЕРНЭШНЛ ТРЕЙД </w:t>
            </w:r>
            <w:proofErr w:type="gramStart"/>
            <w:r w:rsidRPr="007C2829">
              <w:rPr>
                <w:rFonts w:eastAsia="PMingLiU"/>
                <w:bCs/>
                <w:sz w:val="18"/>
                <w:szCs w:val="18"/>
                <w:lang w:val="ru-RU" w:eastAsia="zh-TW"/>
              </w:rPr>
              <w:t>КО</w:t>
            </w:r>
            <w:proofErr w:type="gramEnd"/>
            <w:r w:rsidRPr="007C2829">
              <w:rPr>
                <w:rFonts w:eastAsia="PMingLiU"/>
                <w:bCs/>
                <w:sz w:val="18"/>
                <w:szCs w:val="18"/>
                <w:lang w:val="ru-RU" w:eastAsia="zh-TW"/>
              </w:rPr>
              <w:t xml:space="preserve">. ЛТД </w:t>
            </w:r>
            <w:r w:rsidR="00442C7B" w:rsidRPr="007C2829"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>(6501260282)</w:t>
            </w:r>
          </w:p>
        </w:tc>
        <w:tc>
          <w:tcPr>
            <w:tcW w:w="28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Вид коммерческой сделки 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Обычная торговая операция (0110)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Тип налогообложения 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Стандартное взимание налогов (101)</w:t>
            </w:r>
          </w:p>
        </w:tc>
        <w:tc>
          <w:tcPr>
            <w:tcW w:w="2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Способ денежного перевода: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Электронный перевод</w:t>
            </w:r>
          </w:p>
        </w:tc>
      </w:tr>
      <w:tr w:rsidR="00DD5908" w:rsidRPr="007C2829" w:rsidTr="00F0676A"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5F779E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Номер свидетельства:</w:t>
            </w:r>
          </w:p>
        </w:tc>
        <w:tc>
          <w:tcPr>
            <w:tcW w:w="3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Страна назначения (код)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Российская Федерация (344)</w:t>
            </w:r>
          </w:p>
        </w:tc>
        <w:tc>
          <w:tcPr>
            <w:tcW w:w="29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Получатель</w:t>
            </w:r>
          </w:p>
          <w:p w:rsidR="00DD5908" w:rsidRPr="007C2829" w:rsidRDefault="00536187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Российская Федерация</w:t>
            </w:r>
            <w:r w:rsidR="00DD5908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 (344)</w:t>
            </w:r>
          </w:p>
        </w:tc>
        <w:tc>
          <w:tcPr>
            <w:tcW w:w="2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Место происхождения:</w:t>
            </w:r>
          </w:p>
          <w:p w:rsidR="00DD5908" w:rsidRPr="007C2829" w:rsidRDefault="00195E07" w:rsidP="00442C7B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Циндао </w:t>
            </w:r>
            <w:r w:rsidR="00564B7D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(</w:t>
            </w:r>
            <w:r w:rsidR="00442C7B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37029</w:t>
            </w:r>
            <w:r w:rsidR="00564B7D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)</w:t>
            </w:r>
          </w:p>
        </w:tc>
      </w:tr>
      <w:tr w:rsidR="00DD5908" w:rsidRPr="007C2829" w:rsidTr="00F0676A"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Номер партии: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</w:tc>
        <w:tc>
          <w:tcPr>
            <w:tcW w:w="1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Условия поставки:</w:t>
            </w:r>
          </w:p>
          <w:p w:rsidR="00DD5908" w:rsidRPr="00DA6C8D" w:rsidRDefault="00DA6C8D" w:rsidP="00FC5671">
            <w:pPr>
              <w:autoSpaceDN w:val="0"/>
              <w:adjustRightInd w:val="0"/>
              <w:rPr>
                <w:rFonts w:eastAsia="SimSun"/>
                <w:color w:val="000000"/>
                <w:sz w:val="18"/>
                <w:szCs w:val="18"/>
                <w:lang w:val="en-US" w:eastAsia="zh-CN" w:bidi="ar-EG"/>
              </w:rPr>
            </w:pPr>
            <w:r>
              <w:rPr>
                <w:rFonts w:eastAsia="SimSun"/>
                <w:color w:val="000000"/>
                <w:sz w:val="18"/>
                <w:szCs w:val="18"/>
                <w:lang w:val="en-US" w:eastAsia="zh-CN" w:bidi="ar-EG"/>
              </w:rPr>
              <w:t>FCA</w:t>
            </w:r>
          </w:p>
        </w:tc>
        <w:tc>
          <w:tcPr>
            <w:tcW w:w="2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Транспортные издержки:</w:t>
            </w:r>
          </w:p>
          <w:p w:rsidR="00DD5908" w:rsidRPr="007C2829" w:rsidRDefault="00DD5908" w:rsidP="007C2829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</w:tc>
        <w:tc>
          <w:tcPr>
            <w:tcW w:w="21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Страховые издержки: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</w:tc>
        <w:tc>
          <w:tcPr>
            <w:tcW w:w="21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Второстепенные расходы: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</w:tc>
      </w:tr>
      <w:tr w:rsidR="00DD5908" w:rsidRPr="007C2829" w:rsidTr="00F0676A"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Номер контракта:</w:t>
            </w:r>
          </w:p>
          <w:p w:rsidR="00DD5908" w:rsidRPr="00F935E0" w:rsidRDefault="00F935E0" w:rsidP="002B54DE">
            <w:pPr>
              <w:autoSpaceDN w:val="0"/>
              <w:adjustRightInd w:val="0"/>
              <w:rPr>
                <w:rFonts w:eastAsia="SimSun"/>
                <w:sz w:val="18"/>
                <w:szCs w:val="18"/>
                <w:lang w:val="en-US" w:eastAsia="zh-CN"/>
              </w:rPr>
            </w:pPr>
            <w:r w:rsidRPr="00C56511">
              <w:rPr>
                <w:rFonts w:eastAsia="SimSun"/>
                <w:sz w:val="18"/>
                <w:szCs w:val="18"/>
                <w:lang w:val="ru-RU" w:eastAsia="zh-CN"/>
              </w:rPr>
              <w:t>2015/10/02</w:t>
            </w:r>
          </w:p>
        </w:tc>
        <w:tc>
          <w:tcPr>
            <w:tcW w:w="24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Количество мест: </w:t>
            </w:r>
          </w:p>
          <w:p w:rsidR="00DD5908" w:rsidRPr="007C2829" w:rsidRDefault="00337A8F" w:rsidP="00D6740B">
            <w:pPr>
              <w:autoSpaceDN w:val="0"/>
              <w:adjustRightInd w:val="0"/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2</w:t>
            </w:r>
            <w:r w:rsidR="00DA6C8D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0</w:t>
            </w:r>
          </w:p>
        </w:tc>
        <w:tc>
          <w:tcPr>
            <w:tcW w:w="17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Тип упаковки:</w:t>
            </w:r>
          </w:p>
          <w:p w:rsidR="00DD5908" w:rsidRPr="007C2829" w:rsidRDefault="00195E07" w:rsidP="00FC5671">
            <w:pPr>
              <w:autoSpaceDN w:val="0"/>
              <w:adjustRightInd w:val="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7C282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другое</w:t>
            </w:r>
          </w:p>
        </w:tc>
        <w:tc>
          <w:tcPr>
            <w:tcW w:w="20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Вес брутто (</w:t>
            </w:r>
            <w:proofErr w:type="gramStart"/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кг</w:t>
            </w:r>
            <w:proofErr w:type="gramEnd"/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):</w:t>
            </w:r>
          </w:p>
          <w:p w:rsidR="00DD5908" w:rsidRPr="007C2829" w:rsidRDefault="00DA6C8D" w:rsidP="000468CA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8020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Вес нетто (</w:t>
            </w:r>
            <w:proofErr w:type="gramStart"/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кг</w:t>
            </w:r>
            <w:proofErr w:type="gramEnd"/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)</w:t>
            </w:r>
          </w:p>
          <w:p w:rsidR="00DD5908" w:rsidRPr="007C2829" w:rsidRDefault="00DA6C8D" w:rsidP="000468CA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7580</w:t>
            </w:r>
          </w:p>
        </w:tc>
      </w:tr>
      <w:tr w:rsidR="00DD5908" w:rsidRPr="007C2829" w:rsidTr="00F0676A"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Номер  контейнера:</w:t>
            </w:r>
          </w:p>
          <w:p w:rsidR="00DD5908" w:rsidRPr="007C2829" w:rsidRDefault="00195E07" w:rsidP="00DA6C8D">
            <w:pPr>
              <w:autoSpaceDN w:val="0"/>
              <w:adjustRightInd w:val="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7C2829">
              <w:rPr>
                <w:rFonts w:eastAsia="SimSun"/>
                <w:color w:val="000000"/>
                <w:sz w:val="18"/>
                <w:szCs w:val="18"/>
                <w:lang w:eastAsia="zh-CN"/>
              </w:rPr>
              <w:t>TKRU4</w:t>
            </w:r>
            <w:r w:rsidR="00337A8F" w:rsidRPr="007C2829">
              <w:rPr>
                <w:rFonts w:eastAsia="SimSun"/>
                <w:color w:val="000000"/>
                <w:sz w:val="18"/>
                <w:szCs w:val="18"/>
                <w:lang w:eastAsia="zh-CN"/>
              </w:rPr>
              <w:t>2</w:t>
            </w:r>
            <w:r w:rsidR="00DA6C8D">
              <w:rPr>
                <w:rFonts w:eastAsia="SimSun"/>
                <w:color w:val="000000"/>
                <w:sz w:val="18"/>
                <w:szCs w:val="18"/>
                <w:lang w:eastAsia="zh-CN"/>
              </w:rPr>
              <w:t>03340</w:t>
            </w:r>
            <w:r w:rsidR="00564B7D" w:rsidRPr="007C282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*1(2)</w:t>
            </w:r>
          </w:p>
        </w:tc>
        <w:tc>
          <w:tcPr>
            <w:tcW w:w="627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Квитанция: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Склад: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</w:tc>
      </w:tr>
      <w:tr w:rsidR="00DD5908" w:rsidRPr="00C56511" w:rsidTr="00F0676A">
        <w:tc>
          <w:tcPr>
            <w:tcW w:w="1006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Замечания и сноски: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Примечание: 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Номер сопроводительного документа: </w:t>
            </w:r>
          </w:p>
        </w:tc>
      </w:tr>
      <w:tr w:rsidR="001E50C0" w:rsidRPr="007C2829" w:rsidTr="00F0676A">
        <w:trPr>
          <w:trHeight w:val="555"/>
        </w:trPr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№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Код товара</w:t>
            </w: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Наименование товара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Кол-во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Страна назначения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ind w:right="-85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Цена за шт.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ind w:right="-82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Общая стоимость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Валюта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ind w:right="-108" w:hanging="133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Налог</w:t>
            </w:r>
          </w:p>
        </w:tc>
      </w:tr>
      <w:tr w:rsidR="001E50C0" w:rsidRPr="007C2829" w:rsidTr="00F0676A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64B7D" w:rsidRPr="007C2829" w:rsidRDefault="00DD5908" w:rsidP="00BD7D86">
            <w:pPr>
              <w:autoSpaceDN w:val="0"/>
              <w:adjustRightInd w:val="0"/>
              <w:jc w:val="right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908" w:rsidRPr="00DA6C8D" w:rsidRDefault="00195E07" w:rsidP="00FC5671">
            <w:pPr>
              <w:autoSpaceDN w:val="0"/>
              <w:adjustRightInd w:val="0"/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</w:pPr>
            <w:r w:rsidRPr="007C282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8</w:t>
            </w:r>
            <w:r w:rsidR="00DA6C8D">
              <w:rPr>
                <w:rFonts w:eastAsia="SimSun"/>
                <w:color w:val="000000"/>
                <w:sz w:val="18"/>
                <w:szCs w:val="18"/>
                <w:lang w:val="en-US" w:eastAsia="zh-CN"/>
              </w:rPr>
              <w:t>514201000</w:t>
            </w:r>
          </w:p>
          <w:p w:rsidR="00DF6A1A" w:rsidRPr="007C2829" w:rsidRDefault="00DF6A1A" w:rsidP="00FC5671">
            <w:pPr>
              <w:autoSpaceDN w:val="0"/>
              <w:adjustRightInd w:val="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4B7D" w:rsidRPr="00F0676A" w:rsidRDefault="00F0676A" w:rsidP="004E3052">
            <w:pPr>
              <w:autoSpaceDN w:val="0"/>
              <w:adjustRightInd w:val="0"/>
              <w:rPr>
                <w:rFonts w:eastAsia="SimSun"/>
                <w:b/>
                <w:color w:val="000000"/>
                <w:sz w:val="18"/>
                <w:szCs w:val="18"/>
                <w:lang w:val="ru-RU" w:eastAsia="zh-CN" w:bidi="ar-EG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И</w:t>
            </w:r>
            <w:r w:rsidRPr="00F0676A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>ндукционная плавильная печь средней частоты</w:t>
            </w:r>
            <w:r w:rsidR="00337A8F" w:rsidRPr="007C2829">
              <w:rPr>
                <w:rStyle w:val="a6"/>
                <w:b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337A8F" w:rsidRPr="007C2829">
              <w:rPr>
                <w:rStyle w:val="a6"/>
                <w:b w:val="0"/>
                <w:sz w:val="18"/>
                <w:szCs w:val="18"/>
                <w:lang w:val="ru-RU"/>
              </w:rPr>
              <w:t>|</w:t>
            </w:r>
            <w:r w:rsidR="00337A8F" w:rsidRPr="007C2829">
              <w:rPr>
                <w:rStyle w:val="a6"/>
                <w:rFonts w:eastAsia="SimSun"/>
                <w:b w:val="0"/>
                <w:sz w:val="18"/>
                <w:szCs w:val="18"/>
                <w:lang w:val="ru-RU" w:eastAsia="zh-CN"/>
              </w:rPr>
              <w:t>нет</w:t>
            </w:r>
            <w:proofErr w:type="spellEnd"/>
            <w:r w:rsidR="00337A8F" w:rsidRPr="007C2829">
              <w:rPr>
                <w:rStyle w:val="a6"/>
                <w:rFonts w:eastAsia="SimSun"/>
                <w:b w:val="0"/>
                <w:sz w:val="18"/>
                <w:szCs w:val="18"/>
                <w:lang w:val="ru-RU" w:eastAsia="zh-CN"/>
              </w:rPr>
              <w:t xml:space="preserve"> торгов</w:t>
            </w:r>
            <w:r w:rsidR="00C56511">
              <w:rPr>
                <w:rStyle w:val="a6"/>
                <w:rFonts w:eastAsia="SimSun"/>
                <w:b w:val="0"/>
                <w:sz w:val="18"/>
                <w:szCs w:val="18"/>
                <w:lang w:val="ru-RU" w:eastAsia="zh-CN"/>
              </w:rPr>
              <w:t xml:space="preserve">ой </w:t>
            </w:r>
            <w:proofErr w:type="spellStart"/>
            <w:r w:rsidR="00C56511">
              <w:rPr>
                <w:rStyle w:val="a6"/>
                <w:rFonts w:eastAsia="SimSun"/>
                <w:b w:val="0"/>
                <w:sz w:val="18"/>
                <w:szCs w:val="18"/>
                <w:lang w:val="ru-RU" w:eastAsia="zh-CN"/>
              </w:rPr>
              <w:t>ма</w:t>
            </w:r>
            <w:r w:rsidR="00A625A0" w:rsidRPr="007C2829">
              <w:rPr>
                <w:rStyle w:val="a6"/>
                <w:b w:val="0"/>
                <w:sz w:val="18"/>
                <w:szCs w:val="18"/>
                <w:lang w:val="ru-RU"/>
              </w:rPr>
              <w:t>рк</w:t>
            </w:r>
            <w:r w:rsidR="00337A8F" w:rsidRPr="007C2829">
              <w:rPr>
                <w:rStyle w:val="a6"/>
                <w:b w:val="0"/>
                <w:sz w:val="18"/>
                <w:szCs w:val="18"/>
                <w:lang w:val="ru-RU"/>
              </w:rPr>
              <w:t>и|</w:t>
            </w:r>
            <w:proofErr w:type="spellEnd"/>
            <w:r>
              <w:rPr>
                <w:rStyle w:val="a6"/>
                <w:b w:val="0"/>
                <w:sz w:val="18"/>
                <w:szCs w:val="18"/>
                <w:lang w:val="en-US"/>
              </w:rPr>
              <w:t>UI</w:t>
            </w:r>
            <w:r w:rsidRPr="00F0676A">
              <w:rPr>
                <w:rStyle w:val="a6"/>
                <w:b w:val="0"/>
                <w:sz w:val="18"/>
                <w:szCs w:val="18"/>
                <w:lang w:val="ru-RU"/>
              </w:rPr>
              <w:t>-0.35</w:t>
            </w:r>
            <w:r>
              <w:rPr>
                <w:rStyle w:val="a6"/>
                <w:b w:val="0"/>
                <w:sz w:val="18"/>
                <w:szCs w:val="18"/>
                <w:lang w:val="en-US"/>
              </w:rPr>
              <w:t>T</w:t>
            </w:r>
            <w:r w:rsidRPr="00F0676A">
              <w:rPr>
                <w:rStyle w:val="a6"/>
                <w:b w:val="0"/>
                <w:sz w:val="18"/>
                <w:szCs w:val="18"/>
                <w:lang w:val="ru-RU"/>
              </w:rPr>
              <w:t>-30</w:t>
            </w:r>
            <w:r w:rsidR="004E3052">
              <w:rPr>
                <w:rStyle w:val="a6"/>
                <w:b w:val="0"/>
                <w:sz w:val="18"/>
                <w:szCs w:val="18"/>
                <w:lang w:val="ru-RU"/>
              </w:rPr>
              <w:t>0</w:t>
            </w:r>
            <w:r w:rsidR="004E3052">
              <w:rPr>
                <w:rStyle w:val="a6"/>
                <w:b w:val="0"/>
                <w:sz w:val="18"/>
                <w:szCs w:val="18"/>
                <w:lang w:val="en-US"/>
              </w:rPr>
              <w:t>KW</w:t>
            </w:r>
            <w:bookmarkStart w:id="0" w:name="_GoBack"/>
            <w:bookmarkEnd w:id="0"/>
            <w:r w:rsidRPr="00F0676A">
              <w:rPr>
                <w:rStyle w:val="a6"/>
                <w:b w:val="0"/>
                <w:sz w:val="18"/>
                <w:szCs w:val="18"/>
                <w:lang w:val="ru-RU"/>
              </w:rPr>
              <w:t>/1</w:t>
            </w:r>
            <w:r>
              <w:rPr>
                <w:rStyle w:val="a6"/>
                <w:b w:val="0"/>
                <w:sz w:val="18"/>
                <w:szCs w:val="18"/>
                <w:lang w:val="en-US"/>
              </w:rPr>
              <w:t>S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37A8F" w:rsidRPr="007C2829" w:rsidRDefault="00195E07" w:rsidP="001C7298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1</w:t>
            </w:r>
            <w:r w:rsidR="00564B7D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шт</w:t>
            </w:r>
            <w:r w:rsidR="0000785D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.</w:t>
            </w:r>
          </w:p>
          <w:p w:rsidR="00337A8F" w:rsidRPr="007C2829" w:rsidRDefault="00337A8F" w:rsidP="00337A8F">
            <w:pPr>
              <w:rPr>
                <w:rFonts w:eastAsia="PMingLiU"/>
                <w:sz w:val="18"/>
                <w:szCs w:val="18"/>
                <w:lang w:val="ru-RU" w:eastAsia="zh-TW"/>
              </w:rPr>
            </w:pPr>
          </w:p>
          <w:p w:rsidR="00A43FF8" w:rsidRPr="007C2829" w:rsidRDefault="00337A8F" w:rsidP="00337A8F">
            <w:pPr>
              <w:rPr>
                <w:rFonts w:eastAsia="SimSun"/>
                <w:sz w:val="18"/>
                <w:szCs w:val="18"/>
                <w:lang w:val="ru-RU" w:eastAsia="zh-CN"/>
              </w:rPr>
            </w:pPr>
            <w:r w:rsidRPr="007C2829">
              <w:rPr>
                <w:rFonts w:eastAsia="PMingLiU"/>
                <w:sz w:val="18"/>
                <w:szCs w:val="18"/>
                <w:lang w:val="en-US" w:eastAsia="zh-TW"/>
              </w:rPr>
              <w:t xml:space="preserve">1 </w:t>
            </w:r>
            <w:r w:rsidRPr="007C2829">
              <w:rPr>
                <w:rFonts w:eastAsia="SimSun"/>
                <w:sz w:val="18"/>
                <w:szCs w:val="18"/>
                <w:lang w:val="ru-RU" w:eastAsia="zh-CN"/>
              </w:rPr>
              <w:t>шт.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64B7D" w:rsidRPr="007C2829" w:rsidRDefault="00DD5908" w:rsidP="001C7298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Российская Федерация (344)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3FF8" w:rsidRPr="007C2829" w:rsidRDefault="00F0676A" w:rsidP="000468CA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15550</w:t>
            </w:r>
            <w:r w:rsidR="00564B7D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,</w:t>
            </w:r>
            <w:r w:rsidR="00566B0D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0</w:t>
            </w:r>
            <w:r w:rsidR="0000785D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00</w:t>
            </w:r>
            <w:r w:rsidR="00564B7D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3FF8" w:rsidRPr="007C2829" w:rsidRDefault="00F0676A" w:rsidP="00566B0D">
            <w:pPr>
              <w:autoSpaceDN w:val="0"/>
              <w:adjustRightInd w:val="0"/>
              <w:ind w:right="-82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15550</w:t>
            </w:r>
            <w:r w:rsidR="00564B7D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F6A1A" w:rsidRPr="007C2829" w:rsidRDefault="00195E07" w:rsidP="00195E07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CN"/>
              </w:rPr>
              <w:t>Доллар США</w:t>
            </w:r>
            <w:r w:rsidR="00DD5908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 (</w:t>
            </w: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502</w:t>
            </w:r>
            <w:r w:rsidR="00DD5908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F6A1A" w:rsidRPr="007C2829" w:rsidRDefault="00DD5908" w:rsidP="00BD7D86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Согласно </w:t>
            </w:r>
            <w:proofErr w:type="spellStart"/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налого</w:t>
            </w:r>
            <w:r w:rsidR="00BD7D86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-</w:t>
            </w: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обложе</w:t>
            </w:r>
            <w:proofErr w:type="spellEnd"/>
            <w:r w:rsidR="00D6740B" w:rsidRPr="007C2829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-</w:t>
            </w:r>
            <w:proofErr w:type="spellStart"/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нию</w:t>
            </w:r>
            <w:proofErr w:type="spellEnd"/>
          </w:p>
        </w:tc>
      </w:tr>
      <w:tr w:rsidR="00D6740B" w:rsidRPr="007C2829" w:rsidTr="00F0676A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6740B" w:rsidRPr="007C2829" w:rsidRDefault="00D6740B" w:rsidP="00BD7D86">
            <w:pPr>
              <w:autoSpaceDN w:val="0"/>
              <w:adjustRightInd w:val="0"/>
              <w:jc w:val="right"/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1</w:t>
            </w:r>
          </w:p>
        </w:tc>
        <w:tc>
          <w:tcPr>
            <w:tcW w:w="13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40B" w:rsidRPr="007C2829" w:rsidRDefault="00D6740B" w:rsidP="00D6740B">
            <w:pPr>
              <w:autoSpaceDN w:val="0"/>
              <w:adjustRightInd w:val="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7C282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8424309000</w:t>
            </w:r>
          </w:p>
          <w:p w:rsidR="00D6740B" w:rsidRPr="007C2829" w:rsidRDefault="00D6740B" w:rsidP="00FC5671">
            <w:pPr>
              <w:autoSpaceDN w:val="0"/>
              <w:adjustRightInd w:val="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</w:p>
        </w:tc>
        <w:tc>
          <w:tcPr>
            <w:tcW w:w="254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40B" w:rsidRPr="007C2829" w:rsidRDefault="00D6740B" w:rsidP="00D6740B">
            <w:pPr>
              <w:autoSpaceDN w:val="0"/>
              <w:adjustRightInd w:val="0"/>
              <w:rPr>
                <w:rStyle w:val="a6"/>
                <w:b w:val="0"/>
                <w:sz w:val="18"/>
                <w:szCs w:val="18"/>
                <w:lang w:val="ru-RU"/>
              </w:rPr>
            </w:pPr>
            <w:r w:rsidRPr="007C2829">
              <w:rPr>
                <w:rStyle w:val="a6"/>
                <w:b w:val="0"/>
                <w:sz w:val="18"/>
                <w:szCs w:val="18"/>
                <w:lang w:val="ru-RU"/>
              </w:rPr>
              <w:t xml:space="preserve">Дробеструйный станок </w:t>
            </w:r>
          </w:p>
          <w:p w:rsidR="00D6740B" w:rsidRPr="007C2829" w:rsidRDefault="00D6740B" w:rsidP="00D6740B">
            <w:pPr>
              <w:autoSpaceDN w:val="0"/>
              <w:adjustRightInd w:val="0"/>
              <w:rPr>
                <w:rStyle w:val="a6"/>
                <w:b w:val="0"/>
                <w:sz w:val="18"/>
                <w:szCs w:val="18"/>
                <w:lang w:val="ru-RU"/>
              </w:rPr>
            </w:pPr>
            <w:r w:rsidRPr="007C2829">
              <w:rPr>
                <w:rStyle w:val="a6"/>
                <w:b w:val="0"/>
                <w:sz w:val="18"/>
                <w:szCs w:val="18"/>
                <w:lang w:val="ru-RU"/>
              </w:rPr>
              <w:t xml:space="preserve">установка для </w:t>
            </w:r>
            <w:proofErr w:type="spellStart"/>
            <w:r w:rsidRPr="007C2829">
              <w:rPr>
                <w:rStyle w:val="a6"/>
                <w:b w:val="0"/>
                <w:sz w:val="18"/>
                <w:szCs w:val="18"/>
                <w:lang w:val="ru-RU"/>
              </w:rPr>
              <w:t>дробеметной</w:t>
            </w:r>
            <w:proofErr w:type="spellEnd"/>
            <w:r w:rsidRPr="007C2829">
              <w:rPr>
                <w:rStyle w:val="a6"/>
                <w:b w:val="0"/>
                <w:sz w:val="18"/>
                <w:szCs w:val="18"/>
                <w:lang w:val="ru-RU"/>
              </w:rPr>
              <w:t xml:space="preserve"> очистки </w:t>
            </w:r>
            <w:proofErr w:type="spellStart"/>
            <w:r w:rsidRPr="007C2829">
              <w:rPr>
                <w:rStyle w:val="a6"/>
                <w:b w:val="0"/>
                <w:sz w:val="18"/>
                <w:szCs w:val="18"/>
                <w:lang w:val="ru-RU"/>
              </w:rPr>
              <w:t>|</w:t>
            </w:r>
            <w:r w:rsidRPr="007C2829">
              <w:rPr>
                <w:rStyle w:val="a6"/>
                <w:rFonts w:eastAsia="SimSun"/>
                <w:b w:val="0"/>
                <w:sz w:val="18"/>
                <w:szCs w:val="18"/>
                <w:lang w:val="ru-RU" w:eastAsia="zh-CN"/>
              </w:rPr>
              <w:t>нет</w:t>
            </w:r>
            <w:proofErr w:type="spellEnd"/>
            <w:r w:rsidRPr="007C2829">
              <w:rPr>
                <w:rStyle w:val="a6"/>
                <w:rFonts w:eastAsia="SimSun"/>
                <w:b w:val="0"/>
                <w:sz w:val="18"/>
                <w:szCs w:val="18"/>
                <w:lang w:val="ru-RU" w:eastAsia="zh-CN"/>
              </w:rPr>
              <w:t xml:space="preserve"> торговой</w:t>
            </w:r>
            <w:r w:rsidRPr="007C2829">
              <w:rPr>
                <w:rStyle w:val="a6"/>
                <w:b w:val="0"/>
                <w:sz w:val="18"/>
                <w:szCs w:val="18"/>
                <w:lang w:val="ru-RU"/>
              </w:rPr>
              <w:t xml:space="preserve"> марки| 326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40B" w:rsidRPr="007C2829" w:rsidRDefault="00F0676A" w:rsidP="001C7298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1</w:t>
            </w:r>
            <w:r w:rsidR="00536187" w:rsidRPr="007C2829">
              <w:rPr>
                <w:rFonts w:eastAsia="SimSun"/>
                <w:sz w:val="18"/>
                <w:szCs w:val="18"/>
                <w:lang w:val="ru-RU" w:eastAsia="zh-CN"/>
              </w:rPr>
              <w:t>шт.</w:t>
            </w:r>
          </w:p>
          <w:p w:rsidR="00D6740B" w:rsidRPr="007C2829" w:rsidRDefault="00D6740B" w:rsidP="001C7298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</w:pPr>
          </w:p>
          <w:p w:rsidR="00D6740B" w:rsidRPr="007C2829" w:rsidRDefault="00F0676A" w:rsidP="001C7298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1</w:t>
            </w:r>
            <w:r w:rsidR="00536187" w:rsidRPr="007C2829">
              <w:rPr>
                <w:rFonts w:eastAsia="SimSun"/>
                <w:sz w:val="18"/>
                <w:szCs w:val="18"/>
                <w:lang w:val="ru-RU" w:eastAsia="zh-CN"/>
              </w:rPr>
              <w:t>шт.</w:t>
            </w:r>
          </w:p>
        </w:tc>
        <w:tc>
          <w:tcPr>
            <w:tcW w:w="127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40B" w:rsidRPr="007C2829" w:rsidRDefault="00D6740B" w:rsidP="001C7298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Российская Федерация (344)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40B" w:rsidRPr="007C2829" w:rsidRDefault="00D6740B" w:rsidP="00F0676A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3</w:t>
            </w:r>
            <w:r w:rsidR="00F0676A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4</w:t>
            </w:r>
            <w:r w:rsidRPr="007C2829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00</w:t>
            </w:r>
            <w:r w:rsidR="007C2829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,</w:t>
            </w:r>
            <w:r w:rsidRPr="007C2829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000</w:t>
            </w:r>
            <w:r w:rsidR="007C2829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0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6740B" w:rsidRPr="007C2829" w:rsidRDefault="00F0676A" w:rsidP="007C2829">
            <w:pPr>
              <w:autoSpaceDN w:val="0"/>
              <w:adjustRightInd w:val="0"/>
              <w:ind w:right="-82"/>
              <w:jc w:val="center"/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</w:pPr>
            <w:r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34</w:t>
            </w:r>
            <w:r w:rsidR="00D6740B" w:rsidRPr="007C2829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00</w:t>
            </w:r>
            <w:r w:rsidR="007C2829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,</w:t>
            </w:r>
            <w:r w:rsidR="00D6740B" w:rsidRPr="007C2829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6740B" w:rsidRPr="007C2829" w:rsidRDefault="00D6740B" w:rsidP="00195E07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CN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CN"/>
              </w:rPr>
              <w:t>Доллар США</w:t>
            </w: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 (502)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740B" w:rsidRPr="007C2829" w:rsidRDefault="00D6740B" w:rsidP="00BD7D86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Согласно </w:t>
            </w:r>
            <w:proofErr w:type="spellStart"/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налого-обложе</w:t>
            </w:r>
            <w:proofErr w:type="spellEnd"/>
            <w:r w:rsidRPr="007C2829">
              <w:rPr>
                <w:rFonts w:eastAsia="PMingLiU"/>
                <w:color w:val="000000"/>
                <w:sz w:val="18"/>
                <w:szCs w:val="18"/>
                <w:lang w:val="en-US" w:eastAsia="zh-TW"/>
              </w:rPr>
              <w:t>-</w:t>
            </w:r>
            <w:proofErr w:type="spellStart"/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нию</w:t>
            </w:r>
            <w:proofErr w:type="spellEnd"/>
          </w:p>
        </w:tc>
      </w:tr>
      <w:tr w:rsidR="00DD5908" w:rsidRPr="007C2829" w:rsidTr="00F0676A">
        <w:tc>
          <w:tcPr>
            <w:tcW w:w="1006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Уплата пошлин: </w:t>
            </w:r>
          </w:p>
          <w:p w:rsidR="00DD5908" w:rsidRPr="007C2829" w:rsidRDefault="00DD5908" w:rsidP="00267458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</w:tc>
      </w:tr>
      <w:tr w:rsidR="00DD5908" w:rsidRPr="00C56511" w:rsidTr="00F0676A">
        <w:tc>
          <w:tcPr>
            <w:tcW w:w="23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Зарегистрировал:</w:t>
            </w:r>
          </w:p>
          <w:p w:rsidR="00DD5908" w:rsidRPr="007C2829" w:rsidRDefault="00A43FF8" w:rsidP="00FC5671">
            <w:pPr>
              <w:autoSpaceDN w:val="0"/>
              <w:adjustRightInd w:val="0"/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</w:pPr>
            <w:r w:rsidRPr="007C2829"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>8</w:t>
            </w:r>
            <w:r w:rsidR="00275E5B" w:rsidRPr="007C2829">
              <w:rPr>
                <w:rFonts w:eastAsia="PMingLiU"/>
                <w:bCs/>
                <w:color w:val="000000"/>
                <w:sz w:val="18"/>
                <w:szCs w:val="18"/>
                <w:lang w:val="ru-RU" w:eastAsia="zh-TW"/>
              </w:rPr>
              <w:t>950000005107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</w:tc>
        <w:tc>
          <w:tcPr>
            <w:tcW w:w="414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Настоящим подтверждаю, что вышеуказанная информация верна и несу за нее полную юридическую ответственность</w:t>
            </w:r>
          </w:p>
        </w:tc>
        <w:tc>
          <w:tcPr>
            <w:tcW w:w="35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Отметка таможни и дата поставки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Счет                                     Стоимость</w:t>
            </w:r>
          </w:p>
        </w:tc>
      </w:tr>
      <w:tr w:rsidR="00DD5908" w:rsidRPr="007C2829" w:rsidTr="00F0676A">
        <w:tc>
          <w:tcPr>
            <w:tcW w:w="6498" w:type="dxa"/>
            <w:gridSpan w:val="17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8F61C4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Штамп: /</w:t>
            </w: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т</w:t>
            </w:r>
            <w:r w:rsidR="00DD5908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аможенная отметка</w:t>
            </w: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/</w:t>
            </w:r>
          </w:p>
          <w:p w:rsidR="00DD5908" w:rsidRPr="007C2829" w:rsidRDefault="00DD5908" w:rsidP="005F779E">
            <w:pPr>
              <w:autoSpaceDN w:val="0"/>
              <w:adjustRightInd w:val="0"/>
              <w:ind w:left="1593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Организация, подающая декларацию:</w:t>
            </w:r>
          </w:p>
          <w:p w:rsidR="00DD5908" w:rsidRPr="007C2829" w:rsidRDefault="00275E5B" w:rsidP="005F779E">
            <w:pPr>
              <w:autoSpaceDN w:val="0"/>
              <w:adjustRightInd w:val="0"/>
              <w:ind w:left="1593"/>
              <w:rPr>
                <w:rFonts w:eastAsia="PMingLiU"/>
                <w:sz w:val="18"/>
                <w:szCs w:val="18"/>
                <w:lang w:val="ru-RU" w:eastAsia="zh-TW"/>
              </w:rPr>
            </w:pPr>
            <w:proofErr w:type="spellStart"/>
            <w:r w:rsidRPr="007C2829">
              <w:rPr>
                <w:rFonts w:eastAsia="PMingLiU"/>
                <w:sz w:val="18"/>
                <w:szCs w:val="18"/>
                <w:lang w:val="ru-RU" w:eastAsia="zh-TW"/>
              </w:rPr>
              <w:t>Логистическая</w:t>
            </w:r>
            <w:proofErr w:type="spellEnd"/>
            <w:r w:rsidRPr="007C2829">
              <w:rPr>
                <w:rFonts w:eastAsia="PMingLiU"/>
                <w:sz w:val="18"/>
                <w:szCs w:val="18"/>
                <w:lang w:val="ru-RU" w:eastAsia="zh-TW"/>
              </w:rPr>
              <w:t xml:space="preserve"> </w:t>
            </w:r>
            <w:r w:rsidR="00DD5908" w:rsidRPr="007C2829">
              <w:rPr>
                <w:rFonts w:eastAsia="PMingLiU"/>
                <w:sz w:val="18"/>
                <w:szCs w:val="18"/>
                <w:lang w:val="ru-RU" w:eastAsia="zh-TW"/>
              </w:rPr>
              <w:t>компания «</w:t>
            </w:r>
            <w:proofErr w:type="spellStart"/>
            <w:r w:rsidRPr="007C2829">
              <w:rPr>
                <w:rFonts w:eastAsia="PMingLiU"/>
                <w:sz w:val="18"/>
                <w:szCs w:val="18"/>
                <w:lang w:val="ru-RU" w:eastAsia="zh-TW"/>
              </w:rPr>
              <w:t>Хуасиниду</w:t>
            </w:r>
            <w:proofErr w:type="spellEnd"/>
            <w:r w:rsidR="00DD5908" w:rsidRPr="007C2829">
              <w:rPr>
                <w:rFonts w:eastAsia="PMingLiU"/>
                <w:sz w:val="18"/>
                <w:szCs w:val="18"/>
                <w:lang w:val="ru-RU" w:eastAsia="zh-TW"/>
              </w:rPr>
              <w:t>»</w:t>
            </w:r>
            <w:r w:rsidR="008F61C4" w:rsidRPr="007C2829">
              <w:rPr>
                <w:rFonts w:eastAsia="PMingLiU"/>
                <w:sz w:val="18"/>
                <w:szCs w:val="18"/>
                <w:lang w:val="ru-RU" w:eastAsia="zh-TW"/>
              </w:rPr>
              <w:t xml:space="preserve">, </w:t>
            </w:r>
            <w:proofErr w:type="spellStart"/>
            <w:r w:rsidR="008F61C4" w:rsidRPr="007C2829">
              <w:rPr>
                <w:rFonts w:eastAsia="PMingLiU"/>
                <w:sz w:val="18"/>
                <w:szCs w:val="18"/>
                <w:lang w:val="ru-RU" w:eastAsia="zh-TW"/>
              </w:rPr>
              <w:t>г</w:t>
            </w:r>
            <w:proofErr w:type="gramStart"/>
            <w:r w:rsidR="008F61C4" w:rsidRPr="007C2829">
              <w:rPr>
                <w:rFonts w:eastAsia="PMingLiU"/>
                <w:sz w:val="18"/>
                <w:szCs w:val="18"/>
                <w:lang w:val="ru-RU" w:eastAsia="zh-TW"/>
              </w:rPr>
              <w:t>.</w:t>
            </w:r>
            <w:r w:rsidRPr="007C2829">
              <w:rPr>
                <w:rFonts w:eastAsia="PMingLiU"/>
                <w:sz w:val="18"/>
                <w:szCs w:val="18"/>
                <w:lang w:val="ru-RU" w:eastAsia="zh-TW"/>
              </w:rPr>
              <w:t>У</w:t>
            </w:r>
            <w:proofErr w:type="gramEnd"/>
            <w:r w:rsidRPr="007C2829">
              <w:rPr>
                <w:rFonts w:eastAsia="PMingLiU"/>
                <w:sz w:val="18"/>
                <w:szCs w:val="18"/>
                <w:lang w:val="ru-RU" w:eastAsia="zh-TW"/>
              </w:rPr>
              <w:t>румчи</w:t>
            </w:r>
            <w:proofErr w:type="spellEnd"/>
          </w:p>
          <w:p w:rsidR="00DD5908" w:rsidRPr="007C2829" w:rsidRDefault="00DD5908" w:rsidP="005F779E">
            <w:pPr>
              <w:autoSpaceDN w:val="0"/>
              <w:adjustRightInd w:val="0"/>
              <w:ind w:left="1593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Дата заполнения:</w:t>
            </w:r>
          </w:p>
          <w:p w:rsidR="00DD5908" w:rsidRPr="007C2829" w:rsidRDefault="00F0676A" w:rsidP="005F779E">
            <w:pPr>
              <w:autoSpaceDN w:val="0"/>
              <w:adjustRightInd w:val="0"/>
              <w:ind w:left="1593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21</w:t>
            </w:r>
            <w:r w:rsidR="002B54DE" w:rsidRPr="007C282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.</w:t>
            </w:r>
            <w:r w:rsidR="005F779E" w:rsidRPr="007C282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11</w:t>
            </w:r>
            <w:r w:rsidR="002B54DE" w:rsidRPr="007C2829">
              <w:rPr>
                <w:rFonts w:eastAsia="SimSun"/>
                <w:color w:val="000000"/>
                <w:sz w:val="18"/>
                <w:szCs w:val="18"/>
                <w:lang w:val="ru-RU" w:eastAsia="zh-CN"/>
              </w:rPr>
              <w:t>.2016</w:t>
            </w:r>
          </w:p>
          <w:p w:rsidR="00275E5B" w:rsidRPr="007C2829" w:rsidRDefault="00DD5908" w:rsidP="005F779E">
            <w:pPr>
              <w:autoSpaceDN w:val="0"/>
              <w:adjustRightInd w:val="0"/>
              <w:ind w:left="1593"/>
              <w:rPr>
                <w:rFonts w:eastAsia="PMingLiU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/Печать: </w:t>
            </w:r>
            <w:proofErr w:type="spellStart"/>
            <w:r w:rsidR="00275E5B" w:rsidRPr="007C2829">
              <w:rPr>
                <w:rFonts w:eastAsia="PMingLiU"/>
                <w:sz w:val="18"/>
                <w:szCs w:val="18"/>
                <w:lang w:val="ru-RU" w:eastAsia="zh-TW"/>
              </w:rPr>
              <w:t>Логистическая</w:t>
            </w:r>
            <w:proofErr w:type="spellEnd"/>
            <w:r w:rsidR="00275E5B" w:rsidRPr="007C2829">
              <w:rPr>
                <w:rFonts w:eastAsia="PMingLiU"/>
                <w:sz w:val="18"/>
                <w:szCs w:val="18"/>
                <w:lang w:val="ru-RU" w:eastAsia="zh-TW"/>
              </w:rPr>
              <w:t xml:space="preserve"> компания «</w:t>
            </w:r>
            <w:proofErr w:type="spellStart"/>
            <w:r w:rsidR="00275E5B" w:rsidRPr="007C2829">
              <w:rPr>
                <w:rFonts w:eastAsia="PMingLiU"/>
                <w:sz w:val="18"/>
                <w:szCs w:val="18"/>
                <w:lang w:val="ru-RU" w:eastAsia="zh-TW"/>
              </w:rPr>
              <w:t>Хуасиниду</w:t>
            </w:r>
            <w:proofErr w:type="spellEnd"/>
            <w:r w:rsidR="00275E5B" w:rsidRPr="007C2829">
              <w:rPr>
                <w:rFonts w:eastAsia="PMingLiU"/>
                <w:sz w:val="18"/>
                <w:szCs w:val="18"/>
                <w:lang w:val="ru-RU" w:eastAsia="zh-TW"/>
              </w:rPr>
              <w:t>», г. Урумчи</w:t>
            </w:r>
          </w:p>
          <w:p w:rsidR="00DD5908" w:rsidRPr="007C2829" w:rsidRDefault="00DD5908" w:rsidP="005F779E">
            <w:pPr>
              <w:autoSpaceDN w:val="0"/>
              <w:adjustRightInd w:val="0"/>
              <w:ind w:left="1593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Для таможенных документов/</w:t>
            </w:r>
            <w:r w:rsidR="001C7298"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/</w:t>
            </w:r>
          </w:p>
        </w:tc>
        <w:tc>
          <w:tcPr>
            <w:tcW w:w="35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Налог</w:t>
            </w:r>
            <w:proofErr w:type="gramStart"/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                                   И</w:t>
            </w:r>
            <w:proofErr w:type="gramEnd"/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 xml:space="preserve">того  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</w:tc>
      </w:tr>
      <w:tr w:rsidR="00DD5908" w:rsidRPr="00C56511" w:rsidTr="00F0676A">
        <w:tc>
          <w:tcPr>
            <w:tcW w:w="6498" w:type="dxa"/>
            <w:gridSpan w:val="17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jc w:val="center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</w:tc>
        <w:tc>
          <w:tcPr>
            <w:tcW w:w="35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Досмотр                               Пропуск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  <w:p w:rsidR="008F61C4" w:rsidRPr="007C2829" w:rsidRDefault="008F61C4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  <w:r w:rsidRPr="007C2829"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  <w:t>Печать: /Печать таможни КНР/</w:t>
            </w:r>
          </w:p>
          <w:p w:rsidR="00DD5908" w:rsidRPr="007C2829" w:rsidRDefault="00DD5908" w:rsidP="00FC5671">
            <w:pPr>
              <w:autoSpaceDN w:val="0"/>
              <w:adjustRightInd w:val="0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  <w:p w:rsidR="00DD5908" w:rsidRPr="007C2829" w:rsidRDefault="00DD5908" w:rsidP="00FC5671">
            <w:pPr>
              <w:autoSpaceDN w:val="0"/>
              <w:adjustRightInd w:val="0"/>
              <w:ind w:left="617"/>
              <w:rPr>
                <w:rFonts w:eastAsia="PMingLiU"/>
                <w:color w:val="000000"/>
                <w:sz w:val="18"/>
                <w:szCs w:val="18"/>
                <w:lang w:val="ru-RU" w:eastAsia="zh-TW"/>
              </w:rPr>
            </w:pPr>
          </w:p>
        </w:tc>
      </w:tr>
    </w:tbl>
    <w:p w:rsidR="001C7286" w:rsidRDefault="001C7298" w:rsidP="00706DC7">
      <w:pPr>
        <w:jc w:val="right"/>
        <w:rPr>
          <w:color w:val="000000"/>
          <w:sz w:val="18"/>
          <w:szCs w:val="18"/>
          <w:lang w:val="ru-RU"/>
        </w:rPr>
      </w:pPr>
      <w:r w:rsidRPr="007C2829">
        <w:rPr>
          <w:color w:val="000000"/>
          <w:sz w:val="18"/>
          <w:szCs w:val="18"/>
          <w:lang w:val="ru-RU"/>
        </w:rPr>
        <w:t>1/1</w:t>
      </w:r>
    </w:p>
    <w:p w:rsidR="008B7D30" w:rsidRDefault="008B7D30" w:rsidP="00706DC7">
      <w:pPr>
        <w:jc w:val="right"/>
        <w:rPr>
          <w:color w:val="000000"/>
          <w:sz w:val="18"/>
          <w:szCs w:val="18"/>
          <w:lang w:val="ru-RU"/>
        </w:rPr>
      </w:pPr>
    </w:p>
    <w:p w:rsidR="008B7D30" w:rsidRDefault="008B7D30" w:rsidP="008B7D30">
      <w:pPr>
        <w:jc w:val="center"/>
        <w:rPr>
          <w:color w:val="000000"/>
          <w:sz w:val="18"/>
          <w:szCs w:val="18"/>
          <w:lang w:val="ru-RU"/>
        </w:rPr>
      </w:pPr>
    </w:p>
    <w:p w:rsidR="008B7D30" w:rsidRDefault="008B7D30" w:rsidP="008B7D30">
      <w:pPr>
        <w:jc w:val="center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СВИДЕТЕЛЬСТВО О ВЕРНОСТИ ПЕРЕВОДА</w:t>
      </w:r>
    </w:p>
    <w:p w:rsidR="008B7D30" w:rsidRDefault="008B7D30" w:rsidP="008B7D30">
      <w:pPr>
        <w:jc w:val="center"/>
        <w:rPr>
          <w:color w:val="000000"/>
          <w:sz w:val="18"/>
          <w:szCs w:val="18"/>
          <w:lang w:val="ru-RU"/>
        </w:rPr>
      </w:pPr>
    </w:p>
    <w:p w:rsidR="008B7D30" w:rsidRDefault="008B7D30" w:rsidP="008B7D30">
      <w:pPr>
        <w:jc w:val="both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НАСТОЯЩИМ удостоверяется, что данный документ является полным и точным переводом прилагаемого оригинального текста.</w:t>
      </w:r>
    </w:p>
    <w:p w:rsidR="008B7D30" w:rsidRDefault="008B7D30" w:rsidP="008B7D30">
      <w:pPr>
        <w:jc w:val="right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О.М. Поспелова</w:t>
      </w:r>
    </w:p>
    <w:p w:rsidR="008B7D30" w:rsidRDefault="008B7D30" w:rsidP="008B7D30">
      <w:pPr>
        <w:jc w:val="right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Директор перевод-бюро «</w:t>
      </w:r>
      <w:proofErr w:type="spellStart"/>
      <w:r>
        <w:rPr>
          <w:color w:val="000000"/>
          <w:sz w:val="18"/>
          <w:szCs w:val="18"/>
          <w:lang w:val="ru-RU"/>
        </w:rPr>
        <w:t>Премиум</w:t>
      </w:r>
      <w:proofErr w:type="spellEnd"/>
      <w:r>
        <w:rPr>
          <w:color w:val="000000"/>
          <w:sz w:val="18"/>
          <w:szCs w:val="18"/>
          <w:lang w:val="ru-RU"/>
        </w:rPr>
        <w:t>»</w:t>
      </w:r>
    </w:p>
    <w:p w:rsidR="008B7D30" w:rsidRDefault="008B7D30" w:rsidP="008B7D30">
      <w:pPr>
        <w:jc w:val="right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Подпись____________</w:t>
      </w:r>
    </w:p>
    <w:p w:rsidR="008B7D30" w:rsidRPr="007C2829" w:rsidRDefault="008B7D30" w:rsidP="008B7D30">
      <w:pPr>
        <w:jc w:val="right"/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  <w:lang w:val="ru-RU"/>
        </w:rPr>
        <w:t>Челябинск, 06.02.2017</w:t>
      </w:r>
    </w:p>
    <w:p w:rsidR="001C7286" w:rsidRPr="007C2829" w:rsidRDefault="001C7286" w:rsidP="00706DC7">
      <w:pPr>
        <w:tabs>
          <w:tab w:val="left" w:pos="2694"/>
        </w:tabs>
        <w:ind w:left="5040" w:hanging="2340"/>
        <w:jc w:val="center"/>
        <w:rPr>
          <w:sz w:val="18"/>
          <w:szCs w:val="18"/>
          <w:lang w:val="ru-RU"/>
        </w:rPr>
      </w:pPr>
    </w:p>
    <w:p w:rsidR="00AF3084" w:rsidRPr="007C2829" w:rsidRDefault="00AF3084" w:rsidP="008B7D30">
      <w:pPr>
        <w:tabs>
          <w:tab w:val="left" w:pos="2694"/>
        </w:tabs>
        <w:ind w:left="5040" w:hanging="2340"/>
        <w:rPr>
          <w:sz w:val="18"/>
          <w:szCs w:val="18"/>
          <w:lang w:val="ru-RU"/>
        </w:rPr>
      </w:pPr>
    </w:p>
    <w:sectPr w:rsidR="00AF3084" w:rsidRPr="007C2829" w:rsidSect="008B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D5908"/>
    <w:rsid w:val="0000785D"/>
    <w:rsid w:val="000468CA"/>
    <w:rsid w:val="0005108A"/>
    <w:rsid w:val="000C2326"/>
    <w:rsid w:val="000E17FC"/>
    <w:rsid w:val="000F6413"/>
    <w:rsid w:val="0016113E"/>
    <w:rsid w:val="00195E07"/>
    <w:rsid w:val="001C7286"/>
    <w:rsid w:val="001C7298"/>
    <w:rsid w:val="001E50C0"/>
    <w:rsid w:val="00267458"/>
    <w:rsid w:val="00272E94"/>
    <w:rsid w:val="00275E5B"/>
    <w:rsid w:val="002B54DE"/>
    <w:rsid w:val="002C22FF"/>
    <w:rsid w:val="002E0E1E"/>
    <w:rsid w:val="002F3A62"/>
    <w:rsid w:val="00316D35"/>
    <w:rsid w:val="00334A70"/>
    <w:rsid w:val="00337A8F"/>
    <w:rsid w:val="00362B0F"/>
    <w:rsid w:val="00363352"/>
    <w:rsid w:val="00386ABE"/>
    <w:rsid w:val="003B5A50"/>
    <w:rsid w:val="00402D99"/>
    <w:rsid w:val="00442C7B"/>
    <w:rsid w:val="00475176"/>
    <w:rsid w:val="004B4D40"/>
    <w:rsid w:val="004E3052"/>
    <w:rsid w:val="00536187"/>
    <w:rsid w:val="0056184E"/>
    <w:rsid w:val="00564B7D"/>
    <w:rsid w:val="00566B0D"/>
    <w:rsid w:val="00590534"/>
    <w:rsid w:val="005F779E"/>
    <w:rsid w:val="00635501"/>
    <w:rsid w:val="00653613"/>
    <w:rsid w:val="006E741D"/>
    <w:rsid w:val="00700A9E"/>
    <w:rsid w:val="00706DC7"/>
    <w:rsid w:val="007B2F27"/>
    <w:rsid w:val="007C2829"/>
    <w:rsid w:val="007E471C"/>
    <w:rsid w:val="00800E5E"/>
    <w:rsid w:val="0085261C"/>
    <w:rsid w:val="008B6B8F"/>
    <w:rsid w:val="008B7D30"/>
    <w:rsid w:val="008F1A3B"/>
    <w:rsid w:val="008F61C4"/>
    <w:rsid w:val="00943E60"/>
    <w:rsid w:val="00965CD8"/>
    <w:rsid w:val="009F78DB"/>
    <w:rsid w:val="00A13B27"/>
    <w:rsid w:val="00A40494"/>
    <w:rsid w:val="00A43FF8"/>
    <w:rsid w:val="00A625A0"/>
    <w:rsid w:val="00AA1DF7"/>
    <w:rsid w:val="00AA7DD7"/>
    <w:rsid w:val="00AB0BC3"/>
    <w:rsid w:val="00AB4B21"/>
    <w:rsid w:val="00AC0A23"/>
    <w:rsid w:val="00AE6478"/>
    <w:rsid w:val="00AF3084"/>
    <w:rsid w:val="00B412DD"/>
    <w:rsid w:val="00B85F52"/>
    <w:rsid w:val="00B970BB"/>
    <w:rsid w:val="00BA5E23"/>
    <w:rsid w:val="00BD7D86"/>
    <w:rsid w:val="00C50620"/>
    <w:rsid w:val="00C56511"/>
    <w:rsid w:val="00C84215"/>
    <w:rsid w:val="00D00BD9"/>
    <w:rsid w:val="00D6740B"/>
    <w:rsid w:val="00DA6C8D"/>
    <w:rsid w:val="00DD5908"/>
    <w:rsid w:val="00DE0A2C"/>
    <w:rsid w:val="00DE476D"/>
    <w:rsid w:val="00DE499B"/>
    <w:rsid w:val="00DF5737"/>
    <w:rsid w:val="00DF6A1A"/>
    <w:rsid w:val="00E365D6"/>
    <w:rsid w:val="00EA4C6E"/>
    <w:rsid w:val="00F00CB3"/>
    <w:rsid w:val="00F0676A"/>
    <w:rsid w:val="00F442E0"/>
    <w:rsid w:val="00F452B7"/>
    <w:rsid w:val="00F7237D"/>
    <w:rsid w:val="00F935E0"/>
    <w:rsid w:val="00FC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08"/>
    <w:pPr>
      <w:suppressAutoHyphens/>
      <w:autoSpaceDE w:val="0"/>
    </w:pPr>
    <w:rPr>
      <w:rFonts w:ascii="Times New Roman" w:eastAsia="Times New Roman" w:hAnsi="Times New Roman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7286"/>
    <w:rPr>
      <w:rFonts w:ascii="Tahoma" w:eastAsia="Times New Roman" w:hAnsi="Tahoma" w:cs="Tahoma"/>
      <w:sz w:val="16"/>
      <w:szCs w:val="16"/>
      <w:lang w:val="en-GB" w:eastAsia="ar-SA"/>
    </w:rPr>
  </w:style>
  <w:style w:type="table" w:styleId="a5">
    <w:name w:val="Table Grid"/>
    <w:basedOn w:val="a1"/>
    <w:uiPriority w:val="59"/>
    <w:rsid w:val="00AB0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A625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08"/>
    <w:pPr>
      <w:suppressAutoHyphens/>
      <w:autoSpaceDE w:val="0"/>
    </w:pPr>
    <w:rPr>
      <w:rFonts w:ascii="Times New Roman" w:eastAsia="Times New Roman" w:hAnsi="Times New Roman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7286"/>
    <w:rPr>
      <w:rFonts w:ascii="Tahoma" w:eastAsia="Times New Roman" w:hAnsi="Tahoma" w:cs="Tahoma"/>
      <w:sz w:val="16"/>
      <w:szCs w:val="16"/>
      <w:lang w:val="en-GB" w:eastAsia="ar-SA"/>
    </w:rPr>
  </w:style>
  <w:style w:type="table" w:styleId="a5">
    <w:name w:val="Table Grid"/>
    <w:basedOn w:val="a1"/>
    <w:uiPriority w:val="59"/>
    <w:rsid w:val="00AB0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625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cp:lastModifiedBy>admin</cp:lastModifiedBy>
  <cp:revision>2</cp:revision>
  <cp:lastPrinted>2017-02-06T06:20:00Z</cp:lastPrinted>
  <dcterms:created xsi:type="dcterms:W3CDTF">2017-02-06T06:43:00Z</dcterms:created>
  <dcterms:modified xsi:type="dcterms:W3CDTF">2017-02-06T06:43:00Z</dcterms:modified>
</cp:coreProperties>
</file>