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23" w:rsidRPr="00BB5EC3" w:rsidRDefault="00F048E7" w:rsidP="00412323">
      <w:pPr>
        <w:shd w:val="clear" w:color="auto" w:fill="FFFFFF"/>
        <w:spacing w:line="619" w:lineRule="exact"/>
        <w:ind w:right="-70"/>
        <w:jc w:val="center"/>
        <w:rPr>
          <w:color w:val="0000FF"/>
          <w:sz w:val="26"/>
          <w:szCs w:val="26"/>
          <w:lang/>
        </w:rPr>
      </w:pPr>
      <w:r>
        <w:rPr>
          <w:color w:val="0000FF"/>
          <w:sz w:val="26"/>
        </w:rPr>
        <w:t>Дело 1: 14-вц-00712-SHS Документ 151 Зарегистрирован 09/19/16 Страница 1 из 3</w:t>
      </w:r>
    </w:p>
    <w:p w:rsidR="00F0569D" w:rsidRPr="00412323" w:rsidRDefault="00F048E7" w:rsidP="00412323">
      <w:pPr>
        <w:shd w:val="clear" w:color="auto" w:fill="FFFFFF"/>
        <w:spacing w:line="619" w:lineRule="exact"/>
        <w:ind w:right="-70"/>
        <w:jc w:val="center"/>
        <w:rPr>
          <w:lang/>
        </w:rPr>
      </w:pPr>
      <w:r>
        <w:rPr>
          <w:b/>
          <w:smallCaps/>
          <w:color w:val="000000"/>
          <w:sz w:val="28"/>
        </w:rPr>
        <w:t xml:space="preserve">«Крават Суэйн </w:t>
      </w:r>
      <w:r>
        <w:rPr>
          <w:b/>
          <w:color w:val="000000"/>
          <w:sz w:val="28"/>
        </w:rPr>
        <w:t>и Мур ЛЛП»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569D" w:rsidRPr="00412323" w:rsidRDefault="00F0569D">
      <w:pPr>
        <w:spacing w:after="110" w:line="1" w:lineRule="exact"/>
        <w:rPr>
          <w:sz w:val="2"/>
          <w:szCs w:val="2"/>
          <w:lang/>
        </w:rPr>
      </w:pPr>
    </w:p>
    <w:p w:rsidR="00F0569D" w:rsidRPr="00412323" w:rsidRDefault="00F048E7">
      <w:pPr>
        <w:shd w:val="clear" w:color="auto" w:fill="FFFFFF"/>
        <w:spacing w:before="130" w:line="518" w:lineRule="exact"/>
        <w:ind w:left="8189"/>
        <w:rPr>
          <w:lang/>
        </w:rPr>
      </w:pPr>
      <w:r>
        <w:rPr>
          <w:color w:val="000000"/>
          <w:sz w:val="24"/>
        </w:rPr>
        <w:t>19 сентября, 2016</w:t>
      </w:r>
    </w:p>
    <w:p w:rsidR="00F0569D" w:rsidRPr="00412323" w:rsidRDefault="00F048E7">
      <w:pPr>
        <w:shd w:val="clear" w:color="auto" w:fill="FFFFFF"/>
        <w:spacing w:line="518" w:lineRule="exact"/>
        <w:ind w:left="24"/>
        <w:jc w:val="center"/>
        <w:rPr>
          <w:lang/>
        </w:rPr>
      </w:pPr>
      <w:r>
        <w:rPr>
          <w:color w:val="000000"/>
          <w:sz w:val="24"/>
          <w:u w:val="single"/>
        </w:rPr>
        <w:t xml:space="preserve">ФКП, </w:t>
      </w:r>
      <w:r>
        <w:rPr>
          <w:i/>
          <w:color w:val="000000"/>
          <w:sz w:val="24"/>
          <w:u w:val="single"/>
        </w:rPr>
        <w:t>и др.</w:t>
      </w:r>
      <w:r>
        <w:rPr>
          <w:color w:val="000000"/>
          <w:sz w:val="24"/>
          <w:u w:val="single"/>
        </w:rPr>
        <w:t xml:space="preserve"> против Спиритс Интернейшнл Б.В., </w:t>
      </w:r>
      <w:r>
        <w:rPr>
          <w:i/>
          <w:color w:val="000000"/>
          <w:sz w:val="24"/>
          <w:u w:val="single"/>
        </w:rPr>
        <w:t>и др</w:t>
      </w:r>
      <w:r>
        <w:rPr>
          <w:color w:val="000000"/>
          <w:sz w:val="24"/>
          <w:u w:val="single"/>
        </w:rPr>
        <w:t>., 1:14-цив-712 (SHS)</w:t>
      </w:r>
    </w:p>
    <w:p w:rsidR="00F0569D" w:rsidRPr="00412323" w:rsidRDefault="00F048E7">
      <w:pPr>
        <w:shd w:val="clear" w:color="auto" w:fill="FFFFFF"/>
        <w:spacing w:line="518" w:lineRule="exact"/>
        <w:ind w:left="1474"/>
        <w:rPr>
          <w:lang/>
        </w:rPr>
      </w:pPr>
      <w:r>
        <w:rPr>
          <w:color w:val="000000"/>
          <w:sz w:val="24"/>
        </w:rPr>
        <w:t>Уважаемый судья Стеин:</w:t>
      </w:r>
    </w:p>
    <w:p w:rsidR="00F0569D" w:rsidRPr="00412323" w:rsidRDefault="00F048E7">
      <w:pPr>
        <w:shd w:val="clear" w:color="auto" w:fill="FFFFFF"/>
        <w:spacing w:before="168" w:line="274" w:lineRule="exact"/>
        <w:ind w:left="1474" w:right="960" w:firstLine="1440"/>
        <w:rPr>
          <w:lang/>
        </w:rPr>
      </w:pPr>
      <w:r>
        <w:rPr>
          <w:color w:val="000000"/>
          <w:sz w:val="24"/>
        </w:rPr>
        <w:t>Я пишу от имени ответчиков СПИ в ответ на письмо для суда господина Гринвальда от 16 сентября 2016.</w:t>
      </w:r>
    </w:p>
    <w:p w:rsidR="00F0569D" w:rsidRPr="00412323" w:rsidRDefault="00F048E7">
      <w:pPr>
        <w:shd w:val="clear" w:color="auto" w:fill="FFFFFF"/>
        <w:spacing w:before="235" w:line="274" w:lineRule="exact"/>
        <w:ind w:left="1474" w:right="960" w:firstLine="1440"/>
        <w:rPr>
          <w:lang/>
        </w:rPr>
      </w:pPr>
      <w:r>
        <w:rPr>
          <w:color w:val="000000"/>
          <w:sz w:val="24"/>
        </w:rPr>
        <w:t xml:space="preserve">На конференции, проводимой 8 сентября, я приводил аргументы в пользу того, что по многим причинам Российская Федерация не должна самостоятельно предоставлять иммунитет от раскрытия конфиденциальной информации, предъявляя требования через ФКП. </w:t>
      </w:r>
      <w:r>
        <w:rPr>
          <w:color w:val="000000"/>
          <w:sz w:val="24"/>
        </w:rPr>
        <w:t xml:space="preserve">(СП - судебный протокол </w:t>
      </w:r>
      <w:r>
        <w:rPr>
          <w:color w:val="000000"/>
          <w:sz w:val="24"/>
        </w:rPr>
        <w:t xml:space="preserve">45:19-46:17.) </w:t>
      </w:r>
      <w:r>
        <w:rPr>
          <w:color w:val="000000"/>
          <w:sz w:val="24"/>
        </w:rPr>
        <w:t xml:space="preserve">В ответ, господин Гринвальд предложил: </w:t>
      </w:r>
      <w:r>
        <w:rPr>
          <w:color w:val="000000"/>
          <w:sz w:val="24"/>
        </w:rPr>
        <w:t xml:space="preserve">“Если есть документы по этому делу, принадлежащие Российской Федерации, мы сделаем все, что в наших силах, чтобы получить их в добровольном порядке.” </w:t>
      </w:r>
      <w:r>
        <w:rPr>
          <w:color w:val="000000"/>
          <w:sz w:val="24"/>
        </w:rPr>
        <w:t xml:space="preserve">(СП - Судебный протокол </w:t>
      </w:r>
      <w:r>
        <w:rPr>
          <w:color w:val="000000"/>
          <w:sz w:val="24"/>
        </w:rPr>
        <w:t xml:space="preserve">47:8-11.) </w:t>
      </w:r>
      <w:r>
        <w:rPr>
          <w:color w:val="000000"/>
          <w:sz w:val="24"/>
        </w:rPr>
        <w:t xml:space="preserve">Когда я выразил беспокойство относительно безуспешности предлагаемого господином Гринвальдом варианта действий, господин Гринвальд сказал: </w:t>
      </w:r>
      <w:r>
        <w:rPr>
          <w:color w:val="000000"/>
          <w:sz w:val="24"/>
        </w:rPr>
        <w:t xml:space="preserve">“Пришлите нам письмо. </w:t>
      </w:r>
      <w:r>
        <w:rPr>
          <w:color w:val="000000"/>
          <w:sz w:val="24"/>
        </w:rPr>
        <w:t xml:space="preserve">Пришло наше время. </w:t>
      </w:r>
      <w:r>
        <w:rPr>
          <w:color w:val="000000"/>
          <w:sz w:val="24"/>
        </w:rPr>
        <w:t xml:space="preserve">Мы отправимся в Российскую Федерацию и попытаемся получить документы.” </w:t>
      </w:r>
      <w:r>
        <w:rPr>
          <w:color w:val="000000"/>
          <w:sz w:val="24"/>
        </w:rPr>
        <w:t xml:space="preserve">(СП - судебный протокол </w:t>
      </w:r>
      <w:r>
        <w:rPr>
          <w:color w:val="000000"/>
          <w:sz w:val="24"/>
        </w:rPr>
        <w:t xml:space="preserve">48:9-11.) </w:t>
      </w:r>
      <w:r>
        <w:rPr>
          <w:color w:val="000000"/>
          <w:sz w:val="24"/>
        </w:rPr>
        <w:t>Суд одобрил решение ФКП относительно возможности получения документов из Российской Федерации.</w:t>
      </w:r>
    </w:p>
    <w:p w:rsidR="00F0569D" w:rsidRPr="00412323" w:rsidRDefault="00F048E7">
      <w:pPr>
        <w:shd w:val="clear" w:color="auto" w:fill="FFFFFF"/>
        <w:spacing w:before="235" w:line="274" w:lineRule="exact"/>
        <w:ind w:left="1474" w:right="960" w:firstLine="1440"/>
        <w:rPr>
          <w:lang/>
        </w:rPr>
      </w:pPr>
      <w:r>
        <w:rPr>
          <w:color w:val="000000"/>
          <w:sz w:val="24"/>
        </w:rPr>
        <w:t xml:space="preserve">Сразу же после конференции проведенной 8 сентября, ответчики СПИ, приложив значительные усилия, подготовили обширные материалы для того, чтобы помочь ФКП, его адвокатам и Российской Федерации сосредоточиться на поиске документов, принадлежащих Российской Федерации по этому делу. </w:t>
      </w:r>
      <w:r>
        <w:rPr>
          <w:color w:val="000000"/>
          <w:sz w:val="24"/>
        </w:rPr>
        <w:t>Я отправил эти материалы вместе с сопроводительным письмом, 13 сентября господину Гринвальду, объясняя какие были материалы, и предупредил господина Гринвальда о том, что учитывая время и законы Российской Федерации касающиеся обработки и хранения документов, документы по делу могут находиться в разных архивах Российской Федерации.</w:t>
      </w:r>
    </w:p>
    <w:p w:rsidR="00F0569D" w:rsidRPr="00412323" w:rsidRDefault="00F048E7">
      <w:pPr>
        <w:shd w:val="clear" w:color="auto" w:fill="FFFFFF"/>
        <w:spacing w:before="235" w:line="274" w:lineRule="exact"/>
        <w:ind w:left="1474" w:right="1478" w:firstLine="1440"/>
        <w:jc w:val="both"/>
        <w:rPr>
          <w:lang/>
        </w:rPr>
        <w:sectPr w:rsidR="00F0569D" w:rsidRPr="00412323">
          <w:type w:val="continuous"/>
          <w:pgSz w:w="12240" w:h="15840"/>
          <w:pgMar w:top="0" w:right="360" w:bottom="1411" w:left="326" w:header="720" w:footer="720" w:gutter="0"/>
          <w:cols w:space="60"/>
          <w:noEndnote/>
        </w:sectPr>
      </w:pPr>
      <w:r>
        <w:rPr>
          <w:color w:val="000000"/>
          <w:sz w:val="24"/>
        </w:rPr>
        <w:t xml:space="preserve">ФКП жалуется на материалы, предоставленные нами в моем письме от 13 сентября, но в суд передало только часть этих материалов (Приложение С). </w:t>
      </w:r>
      <w:r>
        <w:rPr>
          <w:color w:val="000000"/>
          <w:sz w:val="24"/>
        </w:rPr>
        <w:t xml:space="preserve">Я лично предоставил суду полный текст письма и все приложения к нему. </w:t>
      </w:r>
      <w:r>
        <w:rPr>
          <w:color w:val="000000"/>
          <w:sz w:val="24"/>
        </w:rPr>
        <w:t xml:space="preserve">В этих материалах, ответчики СПИ предоставили: </w:t>
      </w:r>
      <w:r>
        <w:rPr>
          <w:color w:val="000000"/>
          <w:sz w:val="24"/>
        </w:rPr>
        <w:t xml:space="preserve">(и) устав, определяющий организационную структуру органов власти Российской Федерации и организаций имеющих отношение к судебному делу, которые по предположению ответчиков СПИ могут обладать правами по интересующим нас документам </w:t>
      </w:r>
      <w:r>
        <w:rPr>
          <w:i/>
          <w:color w:val="000000"/>
          <w:sz w:val="24"/>
        </w:rPr>
        <w:t xml:space="preserve">(смотри </w:t>
      </w:r>
      <w:r>
        <w:rPr>
          <w:color w:val="000000"/>
          <w:sz w:val="24"/>
        </w:rPr>
        <w:t>приложение A); (ии) таблицу в которой объясняется почему каждый такой</w:t>
      </w:r>
    </w:p>
    <w:p w:rsidR="00F0569D" w:rsidRPr="00412323" w:rsidRDefault="00F048E7">
      <w:pPr>
        <w:shd w:val="clear" w:color="auto" w:fill="FFFFFF"/>
        <w:jc w:val="right"/>
        <w:rPr>
          <w:lang/>
        </w:rPr>
      </w:pPr>
      <w:r>
        <w:rPr>
          <w:color w:val="000000"/>
          <w:sz w:val="24"/>
        </w:rPr>
        <w:t>2</w:t>
      </w:r>
    </w:p>
    <w:p w:rsidR="00F0569D" w:rsidRPr="00412323" w:rsidRDefault="00F048E7">
      <w:pPr>
        <w:shd w:val="clear" w:color="auto" w:fill="FFFFFF"/>
        <w:spacing w:before="581" w:line="274" w:lineRule="exact"/>
        <w:ind w:right="134"/>
        <w:jc w:val="both"/>
        <w:rPr>
          <w:lang/>
        </w:rPr>
      </w:pPr>
      <w:r>
        <w:rPr>
          <w:color w:val="000000"/>
          <w:sz w:val="24"/>
        </w:rPr>
        <w:t xml:space="preserve">орган власти или организация, возможно могли унаследовать права по документам, относящимся к судебному делу (Приложение Б); и (иии) таблицу с детальным описанием категорий и видов документов, по которым эти органы власти или организации вероятно унаследовали права (Приложение С). </w:t>
      </w:r>
      <w:r>
        <w:rPr>
          <w:color w:val="000000"/>
          <w:sz w:val="24"/>
        </w:rPr>
        <w:t>Эта таблица дополнена множеством примеров определенных исков, писем, указов, инструкций и постановлений, принятых и предоставленных в действие этими органами власти и организациями, которые играют важную роль в судебном деле, в том числе законность преобразования ВВО-СПИ в ВАО-СПИ (</w:t>
      </w:r>
      <w:r>
        <w:rPr>
          <w:i/>
          <w:color w:val="000000"/>
          <w:sz w:val="24"/>
        </w:rPr>
        <w:t>см.</w:t>
      </w:r>
      <w:r>
        <w:rPr>
          <w:color w:val="000000"/>
          <w:sz w:val="24"/>
        </w:rPr>
        <w:t xml:space="preserve"> Приложение), признание Российской Федерацией прав ВАО-СПИ на оспариваемые товарные знаки (</w:t>
      </w:r>
      <w:r>
        <w:rPr>
          <w:i/>
          <w:color w:val="000000"/>
          <w:sz w:val="24"/>
        </w:rPr>
        <w:t>см</w:t>
      </w:r>
      <w:r>
        <w:rPr>
          <w:color w:val="000000"/>
          <w:sz w:val="24"/>
        </w:rPr>
        <w:t>. Приложение), и запоздавшие усилия Российской Федерации относительно присвоения товарных знаков (</w:t>
      </w:r>
      <w:r>
        <w:rPr>
          <w:i/>
          <w:color w:val="000000"/>
          <w:sz w:val="24"/>
        </w:rPr>
        <w:t>см.</w:t>
      </w:r>
      <w:r>
        <w:rPr>
          <w:color w:val="000000"/>
          <w:sz w:val="24"/>
        </w:rPr>
        <w:t xml:space="preserve"> Приложение).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F0569D" w:rsidRPr="00412323" w:rsidSect="00BB5EC3">
      <w:pgSz w:w="12240" w:h="15840"/>
      <w:pgMar w:top="278" w:right="1800" w:bottom="1135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5A4F"/>
    <w:rsid w:val="00412323"/>
    <w:rsid w:val="00B16EF6"/>
    <w:rsid w:val="00BB5EC3"/>
    <w:rsid w:val="00EF5A4F"/>
    <w:rsid w:val="00F048E7"/>
    <w:rsid w:val="00F0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2426</Characters>
  <Application>Microsoft Office Word</Application>
  <DocSecurity>0</DocSecurity>
  <Lines>40</Lines>
  <Paragraphs>13</Paragraphs>
  <ScaleCrop>false</ScaleCrop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Божко Антонина Владимировна</cp:lastModifiedBy>
  <cp:revision>5</cp:revision>
  <dcterms:created xsi:type="dcterms:W3CDTF">2016-09-21T11:27:00Z</dcterms:created>
  <dcterms:modified xsi:type="dcterms:W3CDTF">2016-12-27T08:20:00Z</dcterms:modified>
</cp:coreProperties>
</file>