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9E92" w14:textId="77777777" w:rsidR="0016617D" w:rsidRPr="005A4AC5" w:rsidRDefault="00786501" w:rsidP="005A4AC5">
      <w:pPr>
        <w:jc w:val="center"/>
        <w:rPr>
          <w:b/>
        </w:rPr>
      </w:pPr>
      <w:r w:rsidRPr="005A4AC5">
        <w:rPr>
          <w:b/>
        </w:rPr>
        <w:t>Трудовой договор</w:t>
      </w:r>
    </w:p>
    <w:p w14:paraId="24952FCA" w14:textId="3C3BF89A" w:rsidR="00786501" w:rsidRDefault="005A4AC5">
      <w:r>
        <w:t>м</w:t>
      </w:r>
      <w:r w:rsidR="00786501">
        <w:t>ежду</w:t>
      </w:r>
    </w:p>
    <w:p w14:paraId="63BD11C5" w14:textId="77777777" w:rsidR="005A4AC5" w:rsidRDefault="005A4AC5"/>
    <w:p w14:paraId="0A572FD4" w14:textId="117C56C2" w:rsidR="00786501" w:rsidRDefault="00650B7F">
      <w:r>
        <w:t xml:space="preserve">Отелем </w:t>
      </w:r>
      <w:r>
        <w:rPr>
          <w:lang w:val="en-US"/>
        </w:rPr>
        <w:t xml:space="preserve">**** </w:t>
      </w:r>
      <w:r w:rsidR="0028067B">
        <w:t xml:space="preserve"> Германия</w:t>
      </w:r>
    </w:p>
    <w:p w14:paraId="675FACFF" w14:textId="77777777" w:rsidR="005A4AC5" w:rsidRDefault="005A4AC5"/>
    <w:p w14:paraId="4DD28A84" w14:textId="1C3C64F7" w:rsidR="0028067B" w:rsidRDefault="0028067B" w:rsidP="005A4AC5">
      <w:pPr>
        <w:jc w:val="right"/>
      </w:pPr>
      <w:r>
        <w:t>-именуемы</w:t>
      </w:r>
      <w:r w:rsidR="005A4AC5">
        <w:t>м</w:t>
      </w:r>
      <w:r>
        <w:t xml:space="preserve"> в дальнейшем </w:t>
      </w:r>
      <w:r w:rsidR="005A4AC5">
        <w:t>«Р</w:t>
      </w:r>
      <w:r>
        <w:t>аботодатель</w:t>
      </w:r>
      <w:r w:rsidR="005A4AC5">
        <w:t>»</w:t>
      </w:r>
      <w:r>
        <w:t>-</w:t>
      </w:r>
    </w:p>
    <w:p w14:paraId="2118D421" w14:textId="77777777" w:rsidR="0028067B" w:rsidRDefault="0028067B">
      <w:r>
        <w:t>и</w:t>
      </w:r>
    </w:p>
    <w:p w14:paraId="53FA0B6E" w14:textId="77777777" w:rsidR="005A4AC5" w:rsidRDefault="005A4AC5"/>
    <w:p w14:paraId="508EB839" w14:textId="666D9CF2" w:rsidR="0028067B" w:rsidRDefault="0028067B">
      <w:r>
        <w:t xml:space="preserve">Господином </w:t>
      </w:r>
      <w:r w:rsidR="00650B7F">
        <w:t>****</w:t>
      </w:r>
      <w:r>
        <w:t>, Москва, Российская Федерация</w:t>
      </w:r>
    </w:p>
    <w:p w14:paraId="0E3E526E" w14:textId="331E981B" w:rsidR="0028067B" w:rsidRDefault="0028067B" w:rsidP="005A4AC5">
      <w:pPr>
        <w:jc w:val="right"/>
      </w:pPr>
      <w:r>
        <w:t>-именуемы</w:t>
      </w:r>
      <w:r w:rsidR="005A4AC5">
        <w:t>м</w:t>
      </w:r>
      <w:r>
        <w:t xml:space="preserve"> в дальнейшем </w:t>
      </w:r>
      <w:r w:rsidR="005A4AC5">
        <w:t>«Работник»</w:t>
      </w:r>
      <w:r>
        <w:t>-</w:t>
      </w:r>
    </w:p>
    <w:p w14:paraId="07ECF2C6" w14:textId="77777777" w:rsidR="0028067B" w:rsidRDefault="0028067B"/>
    <w:p w14:paraId="282A3ADF" w14:textId="0FFD5176" w:rsidR="0028067B" w:rsidRDefault="0028067B" w:rsidP="00BD12CC">
      <w:pPr>
        <w:jc w:val="center"/>
      </w:pPr>
      <w:r>
        <w:t xml:space="preserve">§ </w:t>
      </w:r>
      <w:r w:rsidR="00AF0B7A">
        <w:t xml:space="preserve"> </w:t>
      </w:r>
      <w:r>
        <w:t xml:space="preserve">1 </w:t>
      </w:r>
      <w:r w:rsidR="00BD12CC">
        <w:t>Должность</w:t>
      </w:r>
      <w:r>
        <w:t xml:space="preserve"> и деятельность </w:t>
      </w:r>
      <w:r w:rsidR="00BD12CC">
        <w:t>Работника</w:t>
      </w:r>
    </w:p>
    <w:p w14:paraId="413CE935" w14:textId="77777777" w:rsidR="00BD12CC" w:rsidRDefault="00BD12CC" w:rsidP="00BD12CC">
      <w:pPr>
        <w:jc w:val="center"/>
      </w:pPr>
    </w:p>
    <w:p w14:paraId="7721458A" w14:textId="2F451307" w:rsidR="0028067B" w:rsidRDefault="00C20BB0" w:rsidP="00C20BB0">
      <w:r>
        <w:t xml:space="preserve">(1) </w:t>
      </w:r>
      <w:r w:rsidR="00BD12CC" w:rsidRPr="00BD12CC">
        <w:t>Работник</w:t>
      </w:r>
      <w:r w:rsidR="0028067B" w:rsidRPr="00BD12CC">
        <w:t xml:space="preserve"> </w:t>
      </w:r>
      <w:r w:rsidR="00A27004" w:rsidRPr="00BD12CC">
        <w:t xml:space="preserve">нанимается с </w:t>
      </w:r>
      <w:r w:rsidR="00A27004" w:rsidRPr="00C20BB0">
        <w:rPr>
          <w:highlight w:val="yellow"/>
        </w:rPr>
        <w:t>???</w:t>
      </w:r>
      <w:r w:rsidR="00A27004" w:rsidRPr="00BD12CC">
        <w:t xml:space="preserve"> на неопределённое </w:t>
      </w:r>
      <w:r w:rsidR="00BD12CC" w:rsidRPr="00BD12CC">
        <w:t>время в качестве руководящего ме</w:t>
      </w:r>
      <w:r w:rsidR="00A27004" w:rsidRPr="00BD12CC">
        <w:t xml:space="preserve">неджера ( </w:t>
      </w:r>
      <w:r w:rsidR="00BD12CC">
        <w:t>руководителя</w:t>
      </w:r>
      <w:r w:rsidR="00A27004" w:rsidRPr="00BD12CC">
        <w:t xml:space="preserve"> отел</w:t>
      </w:r>
      <w:r w:rsidR="00BD12CC">
        <w:t>я</w:t>
      </w:r>
      <w:r w:rsidR="00A27004" w:rsidRPr="00BD12CC">
        <w:t xml:space="preserve">) </w:t>
      </w:r>
      <w:r w:rsidR="00BD12CC">
        <w:t>на</w:t>
      </w:r>
      <w:r w:rsidR="00A27004" w:rsidRPr="00BD12CC">
        <w:t xml:space="preserve"> предприяти</w:t>
      </w:r>
      <w:r w:rsidR="00BD12CC">
        <w:t>и Р</w:t>
      </w:r>
      <w:r w:rsidR="00A27004" w:rsidRPr="00BD12CC">
        <w:t xml:space="preserve">аботодателя в городе Фройденштадт. </w:t>
      </w:r>
      <w:r>
        <w:t>Во время выполнения своих должностных обязанностей</w:t>
      </w:r>
      <w:r w:rsidR="00A27004" w:rsidRPr="00BD12CC">
        <w:t xml:space="preserve"> </w:t>
      </w:r>
      <w:r w:rsidR="00BD12CC">
        <w:t>Работник</w:t>
      </w:r>
      <w:r w:rsidR="00A27004" w:rsidRPr="00BD12CC">
        <w:t xml:space="preserve"> подчиняется непосредственно руководству фирмы.</w:t>
      </w:r>
    </w:p>
    <w:p w14:paraId="37DF77EF" w14:textId="77777777" w:rsidR="00C20BB0" w:rsidRPr="00BD12CC" w:rsidRDefault="00C20BB0" w:rsidP="00C20BB0"/>
    <w:p w14:paraId="5275B8BE" w14:textId="37EE6B29" w:rsidR="00A27004" w:rsidRDefault="00A27004" w:rsidP="00A27004">
      <w:r>
        <w:t xml:space="preserve">Зона ответственности </w:t>
      </w:r>
      <w:r w:rsidR="00C20BB0">
        <w:t>Работника</w:t>
      </w:r>
      <w:r>
        <w:t xml:space="preserve"> включает в себя</w:t>
      </w:r>
      <w:r w:rsidR="00C20BB0">
        <w:t>,</w:t>
      </w:r>
      <w:r>
        <w:t xml:space="preserve"> в </w:t>
      </w:r>
      <w:r w:rsidR="00D43547">
        <w:t>основном</w:t>
      </w:r>
      <w:r>
        <w:t xml:space="preserve">, расширение </w:t>
      </w:r>
      <w:r w:rsidR="009744DD">
        <w:t>концепции предприятия,</w:t>
      </w:r>
      <w:r w:rsidR="00C20BB0">
        <w:t xml:space="preserve"> ответственность за персонал, ме</w:t>
      </w:r>
      <w:r w:rsidR="009744DD">
        <w:t xml:space="preserve">неджмент качества, региональный и сетевой маркетинг, </w:t>
      </w:r>
      <w:r w:rsidR="00C20BB0">
        <w:t>проектирование</w:t>
      </w:r>
      <w:r w:rsidR="009744DD">
        <w:t xml:space="preserve"> здания и дизайн помещений, оперативное сотрудничество и лидерство.</w:t>
      </w:r>
    </w:p>
    <w:p w14:paraId="093D2360" w14:textId="77777777" w:rsidR="009744DD" w:rsidRDefault="009744DD" w:rsidP="00A27004"/>
    <w:p w14:paraId="0982BEE5" w14:textId="771DD734" w:rsidR="009744DD" w:rsidRDefault="004C7455" w:rsidP="00A27004">
      <w:pPr>
        <w:rPr>
          <w:rFonts w:ascii="Arial" w:hAnsi="Arial" w:cs="Arial"/>
        </w:rPr>
      </w:pPr>
      <w:r>
        <w:t>Работник</w:t>
      </w:r>
      <w:r w:rsidR="009744DD">
        <w:t xml:space="preserve"> является руководящим сотрудником в соответствии с </w:t>
      </w:r>
      <w:r w:rsidR="00B758E4">
        <w:t>пункт</w:t>
      </w:r>
      <w:r w:rsidR="00A41B3E">
        <w:t>ом</w:t>
      </w:r>
      <w:r w:rsidR="00B758E4">
        <w:t xml:space="preserve"> 2 </w:t>
      </w:r>
      <w:r w:rsidR="00A41B3E">
        <w:t xml:space="preserve">§ 14 </w:t>
      </w:r>
      <w:r w:rsidR="00B758E4">
        <w:t>Зак</w:t>
      </w:r>
      <w:r w:rsidR="001E5118">
        <w:t>онодательства</w:t>
      </w:r>
      <w:r w:rsidR="00B758E4">
        <w:t xml:space="preserve"> о защите </w:t>
      </w:r>
      <w:r w:rsidR="001E5118">
        <w:t>занятости</w:t>
      </w:r>
      <w:r w:rsidR="00B758E4">
        <w:t xml:space="preserve"> (а также  пункт</w:t>
      </w:r>
      <w:r w:rsidR="00A41B3E">
        <w:t>ом</w:t>
      </w:r>
      <w:r w:rsidR="00B758E4">
        <w:t xml:space="preserve"> 3</w:t>
      </w:r>
      <w:r w:rsidR="00A41B3E">
        <w:t xml:space="preserve"> § 5 </w:t>
      </w:r>
      <w:r w:rsidR="00B758E4">
        <w:t xml:space="preserve"> </w:t>
      </w:r>
      <w:r w:rsidR="00B758E4">
        <w:rPr>
          <w:rFonts w:ascii="Arial" w:hAnsi="Arial" w:cs="Arial"/>
          <w:lang w:val="en-US"/>
        </w:rPr>
        <w:t>Закона о положении рабочих на предприятиях)</w:t>
      </w:r>
    </w:p>
    <w:p w14:paraId="77E20053" w14:textId="77777777" w:rsidR="00B758E4" w:rsidRDefault="00B758E4" w:rsidP="00A27004">
      <w:pPr>
        <w:rPr>
          <w:rFonts w:ascii="Arial" w:hAnsi="Arial" w:cs="Arial"/>
        </w:rPr>
      </w:pPr>
    </w:p>
    <w:p w14:paraId="343365A4" w14:textId="2BD03B41" w:rsidR="00B758E4" w:rsidRDefault="00A41B3E" w:rsidP="00A27004">
      <w:r>
        <w:t>Работник име</w:t>
      </w:r>
      <w:r w:rsidR="00787820">
        <w:t xml:space="preserve">ет право самостоятельно нанимать или увольнять сотрудников во всех областях деятельности предприятия. В </w:t>
      </w:r>
      <w:r>
        <w:t>частности,</w:t>
      </w:r>
      <w:r w:rsidR="00787820">
        <w:t xml:space="preserve"> он в праве нанимать или увольнять рабочий персонал без предварительной консультации или согласия </w:t>
      </w:r>
      <w:r w:rsidR="00D43547">
        <w:t>Р</w:t>
      </w:r>
      <w:r w:rsidR="00787820">
        <w:t xml:space="preserve">аботодателя. </w:t>
      </w:r>
      <w:r w:rsidR="00D90ACE">
        <w:t xml:space="preserve">Полномочия </w:t>
      </w:r>
      <w:r w:rsidR="004E4C39">
        <w:t xml:space="preserve">устойчивы </w:t>
      </w:r>
      <w:r w:rsidR="00D90ACE">
        <w:t>во внутренних и внешних отношениях, это значит</w:t>
      </w:r>
      <w:r w:rsidR="004E4C39">
        <w:t>,</w:t>
      </w:r>
      <w:r w:rsidR="00D90ACE">
        <w:t xml:space="preserve"> что также отдельные </w:t>
      </w:r>
      <w:r w:rsidR="004E4C39">
        <w:t>кадровые</w:t>
      </w:r>
      <w:r w:rsidR="00D90ACE">
        <w:t xml:space="preserve"> меры </w:t>
      </w:r>
      <w:r w:rsidR="004E4C39">
        <w:t>на протяжении всего Соглашения</w:t>
      </w:r>
      <w:r w:rsidR="00D90ACE">
        <w:t xml:space="preserve"> не требуют согласия других персон.</w:t>
      </w:r>
    </w:p>
    <w:p w14:paraId="32CF173A" w14:textId="77777777" w:rsidR="00D90ACE" w:rsidRDefault="00D90ACE" w:rsidP="00A27004"/>
    <w:p w14:paraId="4DBACCF5" w14:textId="0506E7B8" w:rsidR="00D90ACE" w:rsidRDefault="007D73CC" w:rsidP="007D73CC">
      <w:r>
        <w:t>(2)</w:t>
      </w:r>
      <w:r w:rsidR="00D90ACE">
        <w:t>Работо</w:t>
      </w:r>
      <w:r w:rsidR="000F3243">
        <w:t>датель оставляет за собой право по своему усмотрению передать Р</w:t>
      </w:r>
      <w:r w:rsidR="00D90ACE">
        <w:t>або</w:t>
      </w:r>
      <w:r w:rsidR="000F3243">
        <w:t>тнику</w:t>
      </w:r>
      <w:r w:rsidR="00D90ACE">
        <w:t xml:space="preserve"> другую эквивале</w:t>
      </w:r>
      <w:r w:rsidR="000F3243">
        <w:t>нтную деятельность и назначить Р</w:t>
      </w:r>
      <w:r w:rsidR="00D90ACE">
        <w:t xml:space="preserve">аботника на </w:t>
      </w:r>
      <w:r w:rsidR="000F3243">
        <w:t>другую должность.</w:t>
      </w:r>
    </w:p>
    <w:p w14:paraId="1255B863" w14:textId="77777777" w:rsidR="00D90ACE" w:rsidRDefault="00D90ACE" w:rsidP="00D90ACE">
      <w:pPr>
        <w:ind w:left="360"/>
      </w:pPr>
    </w:p>
    <w:p w14:paraId="7D8F5839" w14:textId="042AC48F" w:rsidR="00D90ACE" w:rsidRDefault="00D90ACE" w:rsidP="00042AC1">
      <w:pPr>
        <w:jc w:val="center"/>
      </w:pPr>
      <w:r>
        <w:t xml:space="preserve">§ </w:t>
      </w:r>
      <w:r w:rsidR="00AF0B7A">
        <w:t xml:space="preserve"> </w:t>
      </w:r>
      <w:r w:rsidR="00DD4DBA">
        <w:t xml:space="preserve">2 </w:t>
      </w:r>
      <w:r w:rsidR="00042AC1">
        <w:t>График работы</w:t>
      </w:r>
    </w:p>
    <w:p w14:paraId="575F0EA1" w14:textId="77777777" w:rsidR="00042AC1" w:rsidRDefault="00042AC1" w:rsidP="00042AC1">
      <w:pPr>
        <w:jc w:val="center"/>
      </w:pPr>
    </w:p>
    <w:p w14:paraId="7F386DA0" w14:textId="033CCA19" w:rsidR="00D90ACE" w:rsidRDefault="001004C0" w:rsidP="001004C0">
      <w:r>
        <w:t xml:space="preserve">(1) </w:t>
      </w:r>
      <w:r w:rsidR="00DD4DBA">
        <w:t xml:space="preserve">Работа предполагает полную занятость. </w:t>
      </w:r>
      <w:r>
        <w:t>Регулярная</w:t>
      </w:r>
      <w:r w:rsidR="00DD4DBA">
        <w:t xml:space="preserve"> продолжительность рабочего врем</w:t>
      </w:r>
      <w:r>
        <w:t>ени</w:t>
      </w:r>
      <w:r w:rsidR="00DD4DBA">
        <w:t xml:space="preserve"> составляет 48 часов в неделю.</w:t>
      </w:r>
    </w:p>
    <w:p w14:paraId="7A6088BD" w14:textId="77777777" w:rsidR="001004C0" w:rsidRDefault="001004C0" w:rsidP="001004C0"/>
    <w:p w14:paraId="32D29B1F" w14:textId="77777777" w:rsidR="00DD4DBA" w:rsidRDefault="00DD4DBA" w:rsidP="00D90ACE">
      <w:r>
        <w:t>(2) Работник обязуется работать в сверхурочное время в рамках законодательства.</w:t>
      </w:r>
    </w:p>
    <w:p w14:paraId="5495C1D0" w14:textId="77777777" w:rsidR="00DD4DBA" w:rsidRDefault="00DD4DBA" w:rsidP="00D90ACE"/>
    <w:p w14:paraId="10392254" w14:textId="77C34743" w:rsidR="00DD4DBA" w:rsidRDefault="00DD4DBA" w:rsidP="000B4ED0">
      <w:pPr>
        <w:jc w:val="center"/>
      </w:pPr>
      <w:r>
        <w:t>§</w:t>
      </w:r>
      <w:r w:rsidR="00AF0B7A">
        <w:t xml:space="preserve"> </w:t>
      </w:r>
      <w:r>
        <w:t xml:space="preserve"> 3 </w:t>
      </w:r>
      <w:r w:rsidR="00830E0C">
        <w:t>Работа по совмести</w:t>
      </w:r>
      <w:r w:rsidR="000B4ED0">
        <w:t>тельству</w:t>
      </w:r>
    </w:p>
    <w:p w14:paraId="513CD6C7" w14:textId="77777777" w:rsidR="000B4ED0" w:rsidRDefault="000B4ED0" w:rsidP="000B4ED0">
      <w:pPr>
        <w:jc w:val="center"/>
      </w:pPr>
    </w:p>
    <w:p w14:paraId="17A11286" w14:textId="363ADAE9" w:rsidR="00830E0C" w:rsidRDefault="0028717D" w:rsidP="00D90ACE">
      <w:r>
        <w:t>Работник может</w:t>
      </w:r>
      <w:r w:rsidR="00C41394">
        <w:t xml:space="preserve"> осуществлять работу по со</w:t>
      </w:r>
      <w:r w:rsidR="000B4ED0">
        <w:t>вместительству</w:t>
      </w:r>
      <w:r w:rsidR="00C41394">
        <w:t xml:space="preserve"> тольк</w:t>
      </w:r>
      <w:r w:rsidR="000B4ED0">
        <w:t>о после письменного согласия Р</w:t>
      </w:r>
      <w:r w:rsidR="00C41394">
        <w:t>аботодател</w:t>
      </w:r>
      <w:r w:rsidR="000B4ED0">
        <w:t>я</w:t>
      </w:r>
      <w:r w:rsidR="00C41394">
        <w:t>. Работодатель да</w:t>
      </w:r>
      <w:r w:rsidR="000B4ED0">
        <w:t>е</w:t>
      </w:r>
      <w:r w:rsidR="00C41394">
        <w:t>т согласие</w:t>
      </w:r>
      <w:r w:rsidR="000B4ED0">
        <w:t>,</w:t>
      </w:r>
      <w:r w:rsidR="00C41394">
        <w:t xml:space="preserve"> если работа по совмест</w:t>
      </w:r>
      <w:r w:rsidR="000B4ED0">
        <w:t xml:space="preserve">ительству </w:t>
      </w:r>
      <w:r w:rsidR="00C41394">
        <w:t xml:space="preserve">разрешена законом, </w:t>
      </w:r>
      <w:r w:rsidR="000B4ED0">
        <w:t xml:space="preserve">не влияет </w:t>
      </w:r>
      <w:r w:rsidR="00C41394">
        <w:t xml:space="preserve">на </w:t>
      </w:r>
      <w:r w:rsidR="000B4ED0">
        <w:t xml:space="preserve">качество </w:t>
      </w:r>
      <w:r w:rsidR="00C41394">
        <w:t>исполнени</w:t>
      </w:r>
      <w:r w:rsidR="000B4ED0">
        <w:t xml:space="preserve">я </w:t>
      </w:r>
      <w:r w:rsidR="000B4ED0">
        <w:lastRenderedPageBreak/>
        <w:t>Работником обязанностей</w:t>
      </w:r>
      <w:r w:rsidR="004A3928">
        <w:t xml:space="preserve"> по настоящему Д</w:t>
      </w:r>
      <w:r w:rsidR="00C41394">
        <w:t xml:space="preserve">оговору и </w:t>
      </w:r>
      <w:r w:rsidR="004A3928">
        <w:t>не затрагивает прочие обоснованные интересы Р</w:t>
      </w:r>
      <w:r w:rsidR="00C41394">
        <w:t>аботодателя</w:t>
      </w:r>
      <w:r w:rsidR="004A3928">
        <w:t>.</w:t>
      </w:r>
    </w:p>
    <w:p w14:paraId="691C92D8" w14:textId="77777777" w:rsidR="00C41394" w:rsidRDefault="00C41394" w:rsidP="00D90ACE"/>
    <w:p w14:paraId="43332724" w14:textId="77777777" w:rsidR="00C41394" w:rsidRPr="00A2698D" w:rsidRDefault="00C41394" w:rsidP="00D90ACE">
      <w:pPr>
        <w:rPr>
          <w:sz w:val="22"/>
          <w:szCs w:val="22"/>
        </w:rPr>
      </w:pPr>
    </w:p>
    <w:p w14:paraId="7AE6BB37" w14:textId="62AAE4E0" w:rsidR="00DD4DBA" w:rsidRDefault="00A2698D" w:rsidP="00D42ABF">
      <w:pPr>
        <w:jc w:val="center"/>
        <w:rPr>
          <w:rFonts w:ascii="Verdana" w:hAnsi="Verdana"/>
          <w:color w:val="000000"/>
          <w:sz w:val="22"/>
          <w:szCs w:val="22"/>
        </w:rPr>
      </w:pPr>
      <w:r w:rsidRPr="00A2698D">
        <w:rPr>
          <w:rFonts w:ascii="Verdana" w:hAnsi="Verdana"/>
          <w:color w:val="000000"/>
          <w:sz w:val="22"/>
          <w:szCs w:val="22"/>
        </w:rPr>
        <w:t xml:space="preserve">§ 4 </w:t>
      </w:r>
      <w:r w:rsidR="00D42ABF">
        <w:rPr>
          <w:rFonts w:ascii="Verdana" w:hAnsi="Verdana"/>
          <w:color w:val="000000"/>
          <w:sz w:val="22"/>
          <w:szCs w:val="22"/>
        </w:rPr>
        <w:t>Оплата</w:t>
      </w:r>
    </w:p>
    <w:p w14:paraId="1E98B37A" w14:textId="77777777" w:rsidR="00D42ABF" w:rsidRPr="00A2698D" w:rsidRDefault="00D42ABF" w:rsidP="00D42ABF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774E1F62" w14:textId="457D322A" w:rsidR="00A2698D" w:rsidRDefault="00B544E2" w:rsidP="00D90ACE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(1)</w:t>
      </w:r>
      <w:r w:rsidR="00A2698D" w:rsidRPr="00A2698D">
        <w:rPr>
          <w:rFonts w:ascii="Verdana" w:hAnsi="Verdana"/>
          <w:color w:val="000000"/>
          <w:sz w:val="22"/>
          <w:szCs w:val="22"/>
        </w:rPr>
        <w:t xml:space="preserve">Работник </w:t>
      </w:r>
      <w:r w:rsidR="00A2698D">
        <w:rPr>
          <w:rFonts w:ascii="Verdana" w:hAnsi="Verdana"/>
          <w:color w:val="000000"/>
          <w:sz w:val="22"/>
          <w:szCs w:val="22"/>
        </w:rPr>
        <w:t>получает за свою деятельность ежемесячную фиксированн</w:t>
      </w:r>
      <w:r w:rsidR="00D90830">
        <w:rPr>
          <w:rFonts w:ascii="Verdana" w:hAnsi="Verdana"/>
          <w:color w:val="000000"/>
          <w:sz w:val="22"/>
          <w:szCs w:val="22"/>
        </w:rPr>
        <w:t>ую зарплату без вычетов в размере 4</w:t>
      </w:r>
      <w:r w:rsidR="00A2698D">
        <w:rPr>
          <w:rFonts w:ascii="Verdana" w:hAnsi="Verdana"/>
          <w:color w:val="000000"/>
          <w:sz w:val="22"/>
          <w:szCs w:val="22"/>
        </w:rPr>
        <w:t>150</w:t>
      </w:r>
      <w:r w:rsidR="00D90830">
        <w:rPr>
          <w:rFonts w:ascii="Verdana" w:hAnsi="Verdana"/>
          <w:color w:val="000000"/>
          <w:sz w:val="22"/>
          <w:szCs w:val="22"/>
        </w:rPr>
        <w:t>,00</w:t>
      </w:r>
      <w:r w:rsidR="00A2698D">
        <w:rPr>
          <w:rFonts w:ascii="Verdana" w:hAnsi="Verdana"/>
          <w:color w:val="000000"/>
          <w:sz w:val="22"/>
          <w:szCs w:val="22"/>
        </w:rPr>
        <w:t xml:space="preserve"> Евро. В Эту сумму входят все </w:t>
      </w:r>
      <w:r w:rsidR="008929A7">
        <w:rPr>
          <w:rFonts w:ascii="Verdana" w:hAnsi="Verdana"/>
          <w:color w:val="000000"/>
          <w:sz w:val="22"/>
          <w:szCs w:val="22"/>
        </w:rPr>
        <w:t>компе</w:t>
      </w:r>
      <w:r w:rsidR="000634F9">
        <w:rPr>
          <w:rFonts w:ascii="Verdana" w:hAnsi="Verdana"/>
          <w:color w:val="000000"/>
          <w:sz w:val="22"/>
          <w:szCs w:val="22"/>
        </w:rPr>
        <w:t>нсации</w:t>
      </w:r>
      <w:r w:rsidR="00D90830">
        <w:rPr>
          <w:rFonts w:ascii="Verdana" w:hAnsi="Verdana"/>
          <w:color w:val="000000"/>
          <w:sz w:val="22"/>
          <w:szCs w:val="22"/>
        </w:rPr>
        <w:t xml:space="preserve"> от Работодателя</w:t>
      </w:r>
      <w:r w:rsidR="00A2698D">
        <w:rPr>
          <w:rFonts w:ascii="Verdana" w:hAnsi="Verdana"/>
          <w:color w:val="000000"/>
          <w:sz w:val="22"/>
          <w:szCs w:val="22"/>
        </w:rPr>
        <w:t>, в частности</w:t>
      </w:r>
      <w:r w:rsidR="00D90830">
        <w:rPr>
          <w:rFonts w:ascii="Verdana" w:hAnsi="Verdana"/>
          <w:color w:val="000000"/>
          <w:sz w:val="22"/>
          <w:szCs w:val="22"/>
        </w:rPr>
        <w:t>, за</w:t>
      </w:r>
      <w:r w:rsidR="00A2698D">
        <w:rPr>
          <w:rFonts w:ascii="Verdana" w:hAnsi="Verdana"/>
          <w:color w:val="000000"/>
          <w:sz w:val="22"/>
          <w:szCs w:val="22"/>
        </w:rPr>
        <w:t xml:space="preserve"> </w:t>
      </w:r>
      <w:r w:rsidR="007050D8">
        <w:rPr>
          <w:rFonts w:ascii="Verdana" w:hAnsi="Verdana"/>
          <w:color w:val="000000"/>
          <w:sz w:val="22"/>
          <w:szCs w:val="22"/>
        </w:rPr>
        <w:t xml:space="preserve">сверхурочную работу. </w:t>
      </w:r>
      <w:r w:rsidR="00D90830">
        <w:rPr>
          <w:rFonts w:ascii="Verdana" w:hAnsi="Verdana"/>
          <w:color w:val="000000"/>
          <w:sz w:val="22"/>
          <w:szCs w:val="22"/>
        </w:rPr>
        <w:t>Оплата</w:t>
      </w:r>
      <w:r w:rsidR="007050D8">
        <w:rPr>
          <w:rFonts w:ascii="Verdana" w:hAnsi="Verdana"/>
          <w:color w:val="000000"/>
          <w:sz w:val="22"/>
          <w:szCs w:val="22"/>
        </w:rPr>
        <w:t xml:space="preserve"> будет </w:t>
      </w:r>
      <w:r w:rsidR="00745E5A">
        <w:rPr>
          <w:rFonts w:ascii="Verdana" w:hAnsi="Verdana"/>
          <w:color w:val="000000"/>
          <w:sz w:val="22"/>
          <w:szCs w:val="22"/>
        </w:rPr>
        <w:t>производиться</w:t>
      </w:r>
      <w:r w:rsidR="007050D8">
        <w:rPr>
          <w:rFonts w:ascii="Verdana" w:hAnsi="Verdana"/>
          <w:color w:val="000000"/>
          <w:sz w:val="22"/>
          <w:szCs w:val="22"/>
        </w:rPr>
        <w:t xml:space="preserve"> безналом на счёт, указанный работником, в конце месяца. </w:t>
      </w:r>
    </w:p>
    <w:p w14:paraId="630A298F" w14:textId="77777777" w:rsidR="00B544E2" w:rsidRDefault="00B544E2" w:rsidP="00D90ACE">
      <w:pPr>
        <w:rPr>
          <w:rFonts w:ascii="Verdana" w:hAnsi="Verdana"/>
          <w:color w:val="000000"/>
          <w:sz w:val="22"/>
          <w:szCs w:val="22"/>
        </w:rPr>
      </w:pPr>
    </w:p>
    <w:p w14:paraId="51605216" w14:textId="01DF1C20" w:rsidR="001155CD" w:rsidRDefault="00DC4AB6" w:rsidP="00DC4AB6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(2) 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Если трудовые отношения на 1 декабря </w:t>
      </w:r>
      <w:r w:rsidR="00C557BE">
        <w:rPr>
          <w:rFonts w:ascii="Verdana" w:hAnsi="Verdana"/>
          <w:color w:val="000000"/>
          <w:sz w:val="22"/>
          <w:szCs w:val="22"/>
        </w:rPr>
        <w:t xml:space="preserve">текущего </w:t>
      </w:r>
      <w:r w:rsidR="00DF0139" w:rsidRPr="00DC4AB6">
        <w:rPr>
          <w:rFonts w:ascii="Verdana" w:hAnsi="Verdana"/>
          <w:color w:val="000000"/>
          <w:sz w:val="22"/>
          <w:szCs w:val="22"/>
        </w:rPr>
        <w:t>календарного</w:t>
      </w:r>
      <w:r w:rsidR="00C557BE">
        <w:rPr>
          <w:rFonts w:ascii="Verdana" w:hAnsi="Verdana"/>
          <w:color w:val="000000"/>
          <w:sz w:val="22"/>
          <w:szCs w:val="22"/>
        </w:rPr>
        <w:t xml:space="preserve"> года ещё существуют, Р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аботник </w:t>
      </w:r>
      <w:r w:rsidR="00C557BE">
        <w:rPr>
          <w:rFonts w:ascii="Verdana" w:hAnsi="Verdana"/>
          <w:color w:val="000000"/>
          <w:sz w:val="22"/>
          <w:szCs w:val="22"/>
        </w:rPr>
        <w:t xml:space="preserve">получает 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Рождественский бонус в размере 50% от фиксированной заработной платы в соответствии </w:t>
      </w:r>
      <w:r w:rsidR="00C557BE">
        <w:rPr>
          <w:rFonts w:ascii="Verdana" w:hAnsi="Verdana"/>
          <w:color w:val="000000"/>
          <w:sz w:val="22"/>
          <w:szCs w:val="22"/>
        </w:rPr>
        <w:t xml:space="preserve">с </w:t>
      </w:r>
      <w:r w:rsidR="00DF0139" w:rsidRPr="00DC4AB6">
        <w:rPr>
          <w:rFonts w:ascii="Verdana" w:hAnsi="Verdana"/>
          <w:color w:val="000000"/>
          <w:sz w:val="22"/>
          <w:szCs w:val="22"/>
        </w:rPr>
        <w:t>вышеуказанн</w:t>
      </w:r>
      <w:r w:rsidR="00C557BE">
        <w:rPr>
          <w:rFonts w:ascii="Verdana" w:hAnsi="Verdana"/>
          <w:color w:val="000000"/>
          <w:sz w:val="22"/>
          <w:szCs w:val="22"/>
        </w:rPr>
        <w:t>ым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 пункт</w:t>
      </w:r>
      <w:r w:rsidR="00C557BE">
        <w:rPr>
          <w:rFonts w:ascii="Verdana" w:hAnsi="Verdana"/>
          <w:color w:val="000000"/>
          <w:sz w:val="22"/>
          <w:szCs w:val="22"/>
        </w:rPr>
        <w:t>ом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 1. Рождественск</w:t>
      </w:r>
      <w:r w:rsidR="00B3506F">
        <w:rPr>
          <w:rFonts w:ascii="Verdana" w:hAnsi="Verdana"/>
          <w:color w:val="000000"/>
          <w:sz w:val="22"/>
          <w:szCs w:val="22"/>
        </w:rPr>
        <w:t>ий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 </w:t>
      </w:r>
      <w:r w:rsidR="00B3506F">
        <w:rPr>
          <w:rFonts w:ascii="Verdana" w:hAnsi="Verdana"/>
          <w:color w:val="000000"/>
          <w:sz w:val="22"/>
          <w:szCs w:val="22"/>
        </w:rPr>
        <w:t>бонус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 выплачивается </w:t>
      </w:r>
      <w:r w:rsidR="00B3506F">
        <w:rPr>
          <w:rFonts w:ascii="Verdana" w:hAnsi="Verdana"/>
          <w:color w:val="000000"/>
          <w:sz w:val="22"/>
          <w:szCs w:val="22"/>
        </w:rPr>
        <w:t xml:space="preserve">вместе 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с фиксированной заработной платой за </w:t>
      </w:r>
      <w:r w:rsidR="00B3506F">
        <w:rPr>
          <w:rFonts w:ascii="Verdana" w:hAnsi="Verdana"/>
          <w:color w:val="000000"/>
          <w:sz w:val="22"/>
          <w:szCs w:val="22"/>
        </w:rPr>
        <w:t>декабрь-месяц</w:t>
      </w:r>
      <w:r w:rsidR="00DF0139" w:rsidRPr="00DC4AB6">
        <w:rPr>
          <w:rFonts w:ascii="Verdana" w:hAnsi="Verdana"/>
          <w:color w:val="000000"/>
          <w:sz w:val="22"/>
          <w:szCs w:val="22"/>
        </w:rPr>
        <w:t>. Рождественским бонусом вознагражда</w:t>
      </w:r>
      <w:r w:rsidRPr="00DC4AB6">
        <w:rPr>
          <w:rFonts w:ascii="Verdana" w:hAnsi="Verdana"/>
          <w:color w:val="000000"/>
          <w:sz w:val="22"/>
          <w:szCs w:val="22"/>
        </w:rPr>
        <w:t>ется</w:t>
      </w:r>
      <w:r w:rsidR="00DF0139" w:rsidRPr="00DC4AB6">
        <w:rPr>
          <w:rFonts w:ascii="Verdana" w:hAnsi="Verdana"/>
          <w:color w:val="000000"/>
          <w:sz w:val="22"/>
          <w:szCs w:val="22"/>
        </w:rPr>
        <w:t xml:space="preserve"> исключительно </w:t>
      </w:r>
      <w:r w:rsidR="008929A7">
        <w:rPr>
          <w:rFonts w:ascii="Verdana" w:hAnsi="Verdana"/>
          <w:color w:val="000000"/>
          <w:sz w:val="22"/>
          <w:szCs w:val="22"/>
        </w:rPr>
        <w:t>прошлый или будущий многолетний стаж работы на данном предприятии</w:t>
      </w:r>
      <w:r w:rsidRPr="00DC4AB6">
        <w:rPr>
          <w:rFonts w:ascii="Verdana" w:hAnsi="Verdana"/>
          <w:color w:val="000000"/>
          <w:sz w:val="22"/>
          <w:szCs w:val="22"/>
        </w:rPr>
        <w:t xml:space="preserve">. Работодатель имеет право отменить в будущем Рождественский бонус </w:t>
      </w:r>
      <w:r w:rsidR="00C557BE">
        <w:rPr>
          <w:rFonts w:ascii="Verdana" w:hAnsi="Verdana"/>
          <w:color w:val="000000"/>
          <w:sz w:val="22"/>
          <w:szCs w:val="22"/>
        </w:rPr>
        <w:t>ввиду</w:t>
      </w:r>
      <w:r w:rsidRPr="00DC4AB6">
        <w:rPr>
          <w:rFonts w:ascii="Verdana" w:hAnsi="Verdana"/>
          <w:color w:val="000000"/>
          <w:sz w:val="22"/>
          <w:szCs w:val="22"/>
        </w:rPr>
        <w:t xml:space="preserve"> экономических причин.</w:t>
      </w:r>
    </w:p>
    <w:p w14:paraId="5B89CB43" w14:textId="77777777" w:rsidR="00A46284" w:rsidRDefault="00A46284" w:rsidP="00DC4AB6">
      <w:pPr>
        <w:rPr>
          <w:rFonts w:ascii="Verdana" w:hAnsi="Verdana"/>
          <w:color w:val="000000"/>
          <w:sz w:val="22"/>
          <w:szCs w:val="22"/>
        </w:rPr>
      </w:pPr>
    </w:p>
    <w:p w14:paraId="184AA4C1" w14:textId="108150C2" w:rsidR="00A46284" w:rsidRDefault="00A46284" w:rsidP="00EF48D6">
      <w:pPr>
        <w:jc w:val="center"/>
        <w:rPr>
          <w:rFonts w:ascii="Verdana" w:hAnsi="Verdana"/>
          <w:color w:val="000000"/>
          <w:sz w:val="22"/>
          <w:szCs w:val="22"/>
        </w:rPr>
      </w:pPr>
      <w:r w:rsidRPr="00A2698D">
        <w:rPr>
          <w:rFonts w:ascii="Verdana" w:hAnsi="Verdana"/>
          <w:color w:val="000000"/>
          <w:sz w:val="22"/>
          <w:szCs w:val="22"/>
        </w:rPr>
        <w:t>§</w:t>
      </w:r>
      <w:r>
        <w:rPr>
          <w:rFonts w:ascii="Verdana" w:hAnsi="Verdana"/>
          <w:color w:val="000000"/>
          <w:sz w:val="22"/>
          <w:szCs w:val="22"/>
        </w:rPr>
        <w:t xml:space="preserve"> 5 Отпуск</w:t>
      </w:r>
    </w:p>
    <w:p w14:paraId="6D2CBAA4" w14:textId="77777777" w:rsidR="00EF48D6" w:rsidRDefault="00EF48D6" w:rsidP="00EF48D6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5E73834F" w14:textId="3E466D7A" w:rsidR="00A46284" w:rsidRDefault="00A46284" w:rsidP="00DC4AB6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Работник </w:t>
      </w:r>
      <w:r w:rsidR="0062191D">
        <w:rPr>
          <w:rFonts w:ascii="Verdana" w:hAnsi="Verdana"/>
          <w:color w:val="000000"/>
          <w:sz w:val="22"/>
          <w:szCs w:val="22"/>
        </w:rPr>
        <w:t>получает</w:t>
      </w:r>
      <w:r>
        <w:rPr>
          <w:rFonts w:ascii="Verdana" w:hAnsi="Verdana"/>
          <w:color w:val="000000"/>
          <w:sz w:val="22"/>
          <w:szCs w:val="22"/>
        </w:rPr>
        <w:t xml:space="preserve"> в </w:t>
      </w:r>
      <w:r w:rsidR="0062191D">
        <w:rPr>
          <w:rFonts w:ascii="Verdana" w:hAnsi="Verdana"/>
          <w:color w:val="000000"/>
          <w:sz w:val="22"/>
          <w:szCs w:val="22"/>
        </w:rPr>
        <w:t>течение календарного года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CF6F65">
        <w:rPr>
          <w:rFonts w:ascii="Verdana" w:hAnsi="Verdana"/>
          <w:color w:val="000000"/>
          <w:sz w:val="22"/>
          <w:szCs w:val="22"/>
        </w:rPr>
        <w:t xml:space="preserve">отпуск в 30 календарных дней. Работник согласует заранее начало отпуска с руководством. </w:t>
      </w:r>
      <w:r w:rsidR="000B4CCC">
        <w:rPr>
          <w:rFonts w:ascii="Verdana" w:hAnsi="Verdana"/>
          <w:color w:val="000000"/>
          <w:sz w:val="22"/>
          <w:szCs w:val="22"/>
        </w:rPr>
        <w:t>Работник должен предоставить гарантии,</w:t>
      </w:r>
      <w:r w:rsidR="0062191D">
        <w:rPr>
          <w:rFonts w:ascii="Verdana" w:hAnsi="Verdana"/>
          <w:color w:val="000000"/>
          <w:sz w:val="22"/>
          <w:szCs w:val="22"/>
        </w:rPr>
        <w:t xml:space="preserve"> что </w:t>
      </w:r>
      <w:r w:rsidR="000B4CCC">
        <w:rPr>
          <w:rFonts w:ascii="Verdana" w:hAnsi="Verdana"/>
          <w:color w:val="000000"/>
          <w:sz w:val="22"/>
          <w:szCs w:val="22"/>
        </w:rPr>
        <w:t>будет</w:t>
      </w:r>
      <w:r w:rsidR="00CF6F65">
        <w:rPr>
          <w:rFonts w:ascii="Verdana" w:hAnsi="Verdana"/>
          <w:color w:val="000000"/>
          <w:sz w:val="22"/>
          <w:szCs w:val="22"/>
        </w:rPr>
        <w:t xml:space="preserve"> доступен для руководства</w:t>
      </w:r>
      <w:r w:rsidR="00E760B1">
        <w:rPr>
          <w:rFonts w:ascii="Verdana" w:hAnsi="Verdana"/>
          <w:color w:val="000000"/>
          <w:sz w:val="22"/>
          <w:szCs w:val="22"/>
        </w:rPr>
        <w:t xml:space="preserve"> предприятия</w:t>
      </w:r>
      <w:r w:rsidR="00CF6F65">
        <w:rPr>
          <w:rFonts w:ascii="Verdana" w:hAnsi="Verdana"/>
          <w:color w:val="000000"/>
          <w:sz w:val="22"/>
          <w:szCs w:val="22"/>
        </w:rPr>
        <w:t xml:space="preserve"> </w:t>
      </w:r>
      <w:r w:rsidR="000B4CCC">
        <w:rPr>
          <w:rFonts w:ascii="Verdana" w:hAnsi="Verdana"/>
          <w:color w:val="000000"/>
          <w:sz w:val="22"/>
          <w:szCs w:val="22"/>
        </w:rPr>
        <w:t>при возникновении неотложных дел</w:t>
      </w:r>
      <w:r w:rsidR="00CF6F65">
        <w:rPr>
          <w:rFonts w:ascii="Verdana" w:hAnsi="Verdana"/>
          <w:color w:val="000000"/>
          <w:sz w:val="22"/>
          <w:szCs w:val="22"/>
        </w:rPr>
        <w:t>, даже находясь в отпуске</w:t>
      </w:r>
      <w:r w:rsidR="000B4CCC">
        <w:rPr>
          <w:rFonts w:ascii="Verdana" w:hAnsi="Verdana"/>
          <w:color w:val="000000"/>
          <w:sz w:val="22"/>
          <w:szCs w:val="22"/>
        </w:rPr>
        <w:t>,</w:t>
      </w:r>
      <w:r w:rsidR="00335C27">
        <w:rPr>
          <w:rFonts w:ascii="Verdana" w:hAnsi="Verdana"/>
          <w:color w:val="000000"/>
          <w:sz w:val="22"/>
          <w:szCs w:val="22"/>
        </w:rPr>
        <w:t xml:space="preserve"> по телефону или Е-м</w:t>
      </w:r>
      <w:r w:rsidR="00CF6F65">
        <w:rPr>
          <w:rFonts w:ascii="Verdana" w:hAnsi="Verdana"/>
          <w:color w:val="000000"/>
          <w:sz w:val="22"/>
          <w:szCs w:val="22"/>
        </w:rPr>
        <w:t>ейлу.</w:t>
      </w:r>
    </w:p>
    <w:p w14:paraId="750D26B7" w14:textId="77777777" w:rsidR="00C43FA4" w:rsidRDefault="00C43FA4" w:rsidP="00DC4AB6">
      <w:pPr>
        <w:rPr>
          <w:rFonts w:ascii="Verdana" w:hAnsi="Verdana"/>
          <w:color w:val="000000"/>
          <w:sz w:val="22"/>
          <w:szCs w:val="22"/>
        </w:rPr>
      </w:pPr>
    </w:p>
    <w:p w14:paraId="149328A1" w14:textId="4A91ECCF" w:rsidR="00C43FA4" w:rsidRDefault="00C43FA4" w:rsidP="00335C27">
      <w:pPr>
        <w:jc w:val="center"/>
        <w:rPr>
          <w:rFonts w:ascii="Verdana" w:hAnsi="Verdana"/>
          <w:color w:val="000000"/>
          <w:sz w:val="22"/>
          <w:szCs w:val="22"/>
        </w:rPr>
      </w:pPr>
      <w:r w:rsidRPr="00A2698D">
        <w:rPr>
          <w:rFonts w:ascii="Verdana" w:hAnsi="Verdana"/>
          <w:color w:val="000000"/>
          <w:sz w:val="22"/>
          <w:szCs w:val="22"/>
        </w:rPr>
        <w:t>§</w:t>
      </w:r>
      <w:r>
        <w:rPr>
          <w:rFonts w:ascii="Verdana" w:hAnsi="Verdana"/>
          <w:color w:val="000000"/>
          <w:sz w:val="22"/>
          <w:szCs w:val="22"/>
        </w:rPr>
        <w:t xml:space="preserve"> 6 </w:t>
      </w:r>
      <w:r w:rsidR="00335C27">
        <w:rPr>
          <w:rFonts w:ascii="Verdana" w:hAnsi="Verdana"/>
          <w:color w:val="000000"/>
          <w:sz w:val="22"/>
          <w:szCs w:val="22"/>
        </w:rPr>
        <w:t>О</w:t>
      </w:r>
      <w:r w:rsidR="00740999">
        <w:rPr>
          <w:rFonts w:ascii="Verdana" w:hAnsi="Verdana"/>
          <w:color w:val="000000"/>
          <w:sz w:val="22"/>
          <w:szCs w:val="22"/>
        </w:rPr>
        <w:t>бстоятельст</w:t>
      </w:r>
      <w:r w:rsidR="00335C27">
        <w:rPr>
          <w:rFonts w:ascii="Verdana" w:hAnsi="Verdana"/>
          <w:color w:val="000000"/>
          <w:sz w:val="22"/>
          <w:szCs w:val="22"/>
        </w:rPr>
        <w:t>ва, нарушающие трудовой процесс</w:t>
      </w:r>
    </w:p>
    <w:p w14:paraId="4D04D583" w14:textId="77777777" w:rsidR="00335C27" w:rsidRDefault="00335C27" w:rsidP="00335C27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5F90FDE8" w14:textId="3DBC8BAF" w:rsidR="00740999" w:rsidRPr="002C0F34" w:rsidRDefault="002C0F34" w:rsidP="002C0F34">
      <w:pPr>
        <w:rPr>
          <w:rFonts w:ascii="Verdana" w:hAnsi="Verdana"/>
          <w:color w:val="000000"/>
          <w:sz w:val="22"/>
          <w:szCs w:val="22"/>
        </w:rPr>
      </w:pPr>
      <w:r w:rsidRPr="002C0F34">
        <w:rPr>
          <w:rFonts w:ascii="Verdana" w:hAnsi="Verdana"/>
          <w:color w:val="000000"/>
          <w:sz w:val="22"/>
          <w:szCs w:val="22"/>
        </w:rPr>
        <w:t>(1</w:t>
      </w:r>
      <w:r>
        <w:rPr>
          <w:rFonts w:ascii="Verdana" w:hAnsi="Verdana"/>
          <w:color w:val="000000"/>
          <w:sz w:val="22"/>
          <w:szCs w:val="22"/>
        </w:rPr>
        <w:t xml:space="preserve">) </w:t>
      </w:r>
      <w:r w:rsidR="00740999" w:rsidRPr="002C0F34">
        <w:rPr>
          <w:rFonts w:ascii="Verdana" w:hAnsi="Verdana"/>
          <w:color w:val="000000"/>
          <w:sz w:val="22"/>
          <w:szCs w:val="22"/>
        </w:rPr>
        <w:t xml:space="preserve">Работник </w:t>
      </w:r>
      <w:r>
        <w:rPr>
          <w:rFonts w:ascii="Verdana" w:hAnsi="Verdana"/>
          <w:color w:val="000000"/>
          <w:sz w:val="22"/>
          <w:szCs w:val="22"/>
        </w:rPr>
        <w:t>обязуется немедленно уведомить Р</w:t>
      </w:r>
      <w:r w:rsidR="00740999" w:rsidRPr="002C0F34">
        <w:rPr>
          <w:rFonts w:ascii="Verdana" w:hAnsi="Verdana"/>
          <w:color w:val="000000"/>
          <w:sz w:val="22"/>
          <w:szCs w:val="22"/>
        </w:rPr>
        <w:t xml:space="preserve">аботодателя о </w:t>
      </w:r>
      <w:r>
        <w:rPr>
          <w:rFonts w:ascii="Verdana" w:hAnsi="Verdana"/>
          <w:color w:val="000000"/>
          <w:sz w:val="22"/>
          <w:szCs w:val="22"/>
        </w:rPr>
        <w:t xml:space="preserve">неспособности выполнения должностных обязанностей </w:t>
      </w:r>
      <w:r w:rsidR="00740999" w:rsidRPr="002C0F34">
        <w:rPr>
          <w:rFonts w:ascii="Verdana" w:hAnsi="Verdana"/>
          <w:color w:val="000000"/>
          <w:sz w:val="22"/>
          <w:szCs w:val="22"/>
        </w:rPr>
        <w:t xml:space="preserve"> и ожидаемую продолжительность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F09B0">
        <w:rPr>
          <w:rFonts w:ascii="Verdana" w:hAnsi="Verdana"/>
          <w:color w:val="000000"/>
          <w:sz w:val="22"/>
          <w:szCs w:val="22"/>
        </w:rPr>
        <w:t>нарушения трудового процесса</w:t>
      </w:r>
      <w:r>
        <w:rPr>
          <w:rFonts w:ascii="Verdana" w:hAnsi="Verdana"/>
          <w:color w:val="000000"/>
          <w:sz w:val="22"/>
          <w:szCs w:val="22"/>
        </w:rPr>
        <w:t>. По требованию Р</w:t>
      </w:r>
      <w:r w:rsidR="00740999" w:rsidRPr="002C0F34">
        <w:rPr>
          <w:rFonts w:ascii="Verdana" w:hAnsi="Verdana"/>
          <w:color w:val="000000"/>
          <w:sz w:val="22"/>
          <w:szCs w:val="22"/>
        </w:rPr>
        <w:t>аботодате</w:t>
      </w:r>
      <w:r>
        <w:rPr>
          <w:rFonts w:ascii="Verdana" w:hAnsi="Verdana"/>
          <w:color w:val="000000"/>
          <w:sz w:val="22"/>
          <w:szCs w:val="22"/>
        </w:rPr>
        <w:t>ля Р</w:t>
      </w:r>
      <w:r w:rsidR="00740999" w:rsidRPr="002C0F34">
        <w:rPr>
          <w:rFonts w:ascii="Verdana" w:hAnsi="Verdana"/>
          <w:color w:val="000000"/>
          <w:sz w:val="22"/>
          <w:szCs w:val="22"/>
        </w:rPr>
        <w:t xml:space="preserve">аботник должен указать причину </w:t>
      </w:r>
      <w:r>
        <w:rPr>
          <w:rFonts w:ascii="Verdana" w:hAnsi="Verdana"/>
          <w:color w:val="000000"/>
          <w:sz w:val="22"/>
          <w:szCs w:val="22"/>
        </w:rPr>
        <w:t>неспособности выполнения должностных обязанностей.</w:t>
      </w:r>
    </w:p>
    <w:p w14:paraId="73CB96BF" w14:textId="77777777" w:rsidR="002C0F34" w:rsidRPr="002C0F34" w:rsidRDefault="002C0F34" w:rsidP="002C0F34"/>
    <w:p w14:paraId="38E24A30" w14:textId="720E81D6" w:rsidR="00312F23" w:rsidRDefault="00740999" w:rsidP="00DC4AB6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(2) </w:t>
      </w:r>
      <w:r w:rsidR="006D3B10">
        <w:rPr>
          <w:rFonts w:ascii="Verdana" w:hAnsi="Verdana"/>
          <w:color w:val="000000"/>
          <w:sz w:val="22"/>
          <w:szCs w:val="22"/>
        </w:rPr>
        <w:t>В случае возникновения</w:t>
      </w:r>
      <w:r w:rsidR="002E6B50">
        <w:rPr>
          <w:rFonts w:ascii="Verdana" w:hAnsi="Verdana"/>
          <w:color w:val="000000"/>
          <w:sz w:val="22"/>
          <w:szCs w:val="22"/>
        </w:rPr>
        <w:t xml:space="preserve"> </w:t>
      </w:r>
      <w:r w:rsidR="006D3B10">
        <w:rPr>
          <w:rFonts w:ascii="Verdana" w:hAnsi="Verdana"/>
          <w:color w:val="000000"/>
          <w:sz w:val="22"/>
          <w:szCs w:val="22"/>
        </w:rPr>
        <w:t>постоянной нетрудоспособности на протяжении более трех календарных дней, Работник обязан предоставить Р</w:t>
      </w:r>
      <w:r w:rsidR="002E6B50">
        <w:rPr>
          <w:rFonts w:ascii="Verdana" w:hAnsi="Verdana"/>
          <w:color w:val="000000"/>
          <w:sz w:val="22"/>
          <w:szCs w:val="22"/>
        </w:rPr>
        <w:t>аботодателю медицинскую справку о нетрудоспособности</w:t>
      </w:r>
      <w:r w:rsidR="006D3B10">
        <w:rPr>
          <w:rFonts w:ascii="Verdana" w:hAnsi="Verdana"/>
          <w:color w:val="000000"/>
          <w:sz w:val="22"/>
          <w:szCs w:val="22"/>
        </w:rPr>
        <w:t>,</w:t>
      </w:r>
      <w:r w:rsidR="002E6B50">
        <w:rPr>
          <w:rFonts w:ascii="Verdana" w:hAnsi="Verdana"/>
          <w:color w:val="000000"/>
          <w:sz w:val="22"/>
          <w:szCs w:val="22"/>
        </w:rPr>
        <w:t xml:space="preserve"> а также </w:t>
      </w:r>
      <w:r w:rsidR="006D3B10">
        <w:rPr>
          <w:rFonts w:ascii="Verdana" w:hAnsi="Verdana"/>
          <w:color w:val="000000"/>
          <w:sz w:val="22"/>
          <w:szCs w:val="22"/>
        </w:rPr>
        <w:t xml:space="preserve">о ее </w:t>
      </w:r>
      <w:r w:rsidR="002E6B50">
        <w:rPr>
          <w:rFonts w:ascii="Verdana" w:hAnsi="Verdana"/>
          <w:color w:val="000000"/>
          <w:sz w:val="22"/>
          <w:szCs w:val="22"/>
        </w:rPr>
        <w:t>возможной продолжительности</w:t>
      </w:r>
      <w:r w:rsidR="006D3B10">
        <w:rPr>
          <w:rFonts w:ascii="Verdana" w:hAnsi="Verdana"/>
          <w:color w:val="000000"/>
          <w:sz w:val="22"/>
          <w:szCs w:val="22"/>
        </w:rPr>
        <w:t>,</w:t>
      </w:r>
      <w:r w:rsidR="002E6B50">
        <w:rPr>
          <w:rFonts w:ascii="Verdana" w:hAnsi="Verdana"/>
          <w:color w:val="000000"/>
          <w:sz w:val="22"/>
          <w:szCs w:val="22"/>
        </w:rPr>
        <w:t xml:space="preserve"> не позднее следующего рабочего дня. Если нетрудоспособность длиться дольше</w:t>
      </w:r>
      <w:r w:rsidR="006D3B10">
        <w:rPr>
          <w:rFonts w:ascii="Verdana" w:hAnsi="Verdana"/>
          <w:color w:val="000000"/>
          <w:sz w:val="22"/>
          <w:szCs w:val="22"/>
        </w:rPr>
        <w:t>,</w:t>
      </w:r>
      <w:r w:rsidR="002E6B50">
        <w:rPr>
          <w:rFonts w:ascii="Verdana" w:hAnsi="Verdana"/>
          <w:color w:val="000000"/>
          <w:sz w:val="22"/>
          <w:szCs w:val="22"/>
        </w:rPr>
        <w:t xml:space="preserve"> чем указано в медицинской справке, работник обязан предоставить работодателю новую медицинскую справку не позднее трёх календарных дней. Работодатель в праве потребовать как первую справку</w:t>
      </w:r>
      <w:r w:rsidR="006D3B10">
        <w:rPr>
          <w:rFonts w:ascii="Verdana" w:hAnsi="Verdana"/>
          <w:color w:val="000000"/>
          <w:sz w:val="22"/>
          <w:szCs w:val="22"/>
        </w:rPr>
        <w:t>,</w:t>
      </w:r>
      <w:r w:rsidR="002E6B50">
        <w:rPr>
          <w:rFonts w:ascii="Verdana" w:hAnsi="Verdana"/>
          <w:color w:val="000000"/>
          <w:sz w:val="22"/>
          <w:szCs w:val="22"/>
        </w:rPr>
        <w:t xml:space="preserve"> так и следующую</w:t>
      </w:r>
      <w:r w:rsidR="006D3B10">
        <w:rPr>
          <w:rFonts w:ascii="Verdana" w:hAnsi="Verdana"/>
          <w:color w:val="000000"/>
          <w:sz w:val="22"/>
          <w:szCs w:val="22"/>
        </w:rPr>
        <w:t>,</w:t>
      </w:r>
      <w:r w:rsidR="002E6B50">
        <w:rPr>
          <w:rFonts w:ascii="Verdana" w:hAnsi="Verdana"/>
          <w:color w:val="000000"/>
          <w:sz w:val="22"/>
          <w:szCs w:val="22"/>
        </w:rPr>
        <w:t xml:space="preserve"> </w:t>
      </w:r>
      <w:r w:rsidR="006D3B10">
        <w:rPr>
          <w:rFonts w:ascii="Verdana" w:hAnsi="Verdana"/>
          <w:color w:val="000000"/>
          <w:sz w:val="22"/>
          <w:szCs w:val="22"/>
        </w:rPr>
        <w:t>продлевающую период первой</w:t>
      </w:r>
      <w:r w:rsidR="00312F23">
        <w:rPr>
          <w:rFonts w:ascii="Verdana" w:hAnsi="Verdana"/>
          <w:color w:val="000000"/>
          <w:sz w:val="22"/>
          <w:szCs w:val="22"/>
        </w:rPr>
        <w:t>.</w:t>
      </w:r>
    </w:p>
    <w:p w14:paraId="3197F577" w14:textId="77777777" w:rsidR="006D3B10" w:rsidRDefault="006D3B10" w:rsidP="00DC4AB6">
      <w:pPr>
        <w:rPr>
          <w:rFonts w:ascii="Verdana" w:hAnsi="Verdana"/>
          <w:color w:val="000000"/>
          <w:sz w:val="22"/>
          <w:szCs w:val="22"/>
        </w:rPr>
      </w:pPr>
    </w:p>
    <w:p w14:paraId="00A93241" w14:textId="3C73BEAB" w:rsidR="00740999" w:rsidRDefault="00312F23" w:rsidP="00DC4AB6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(3) Если нетрудоспособност</w:t>
      </w:r>
      <w:r w:rsidR="00B06C08">
        <w:rPr>
          <w:rFonts w:ascii="Verdana" w:hAnsi="Verdana"/>
          <w:color w:val="000000"/>
          <w:sz w:val="22"/>
          <w:szCs w:val="22"/>
        </w:rPr>
        <w:t>ь, возникшая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06C08">
        <w:rPr>
          <w:rFonts w:ascii="Verdana" w:hAnsi="Verdana"/>
          <w:color w:val="000000"/>
          <w:sz w:val="22"/>
          <w:szCs w:val="22"/>
        </w:rPr>
        <w:t>из-за</w:t>
      </w:r>
      <w:r>
        <w:rPr>
          <w:rFonts w:ascii="Verdana" w:hAnsi="Verdana"/>
          <w:color w:val="000000"/>
          <w:sz w:val="22"/>
          <w:szCs w:val="22"/>
        </w:rPr>
        <w:t xml:space="preserve"> болезни</w:t>
      </w:r>
      <w:r w:rsidR="00B06C08">
        <w:rPr>
          <w:rFonts w:ascii="Verdana" w:hAnsi="Verdana"/>
          <w:color w:val="000000"/>
          <w:sz w:val="22"/>
          <w:szCs w:val="22"/>
        </w:rPr>
        <w:t>,</w:t>
      </w:r>
      <w:r w:rsidR="002E6B50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препятствует </w:t>
      </w:r>
      <w:r w:rsidR="00B06C08">
        <w:rPr>
          <w:rFonts w:ascii="Verdana" w:hAnsi="Verdana"/>
          <w:color w:val="000000"/>
          <w:sz w:val="22"/>
          <w:szCs w:val="22"/>
        </w:rPr>
        <w:t>должностной деятельности Работника</w:t>
      </w:r>
      <w:r>
        <w:rPr>
          <w:rFonts w:ascii="Verdana" w:hAnsi="Verdana"/>
          <w:color w:val="000000"/>
          <w:sz w:val="22"/>
          <w:szCs w:val="22"/>
        </w:rPr>
        <w:t xml:space="preserve">, без его вины, </w:t>
      </w:r>
      <w:r w:rsidR="00B06C08">
        <w:rPr>
          <w:rFonts w:ascii="Verdana" w:hAnsi="Verdana"/>
          <w:color w:val="000000"/>
          <w:sz w:val="22"/>
          <w:szCs w:val="22"/>
        </w:rPr>
        <w:t>то Р</w:t>
      </w:r>
      <w:r>
        <w:rPr>
          <w:rFonts w:ascii="Verdana" w:hAnsi="Verdana"/>
          <w:color w:val="000000"/>
          <w:sz w:val="22"/>
          <w:szCs w:val="22"/>
        </w:rPr>
        <w:t xml:space="preserve">аботник </w:t>
      </w:r>
      <w:r w:rsidR="00B06C08">
        <w:rPr>
          <w:rFonts w:ascii="Verdana" w:hAnsi="Verdana"/>
          <w:color w:val="000000"/>
          <w:sz w:val="22"/>
          <w:szCs w:val="22"/>
        </w:rPr>
        <w:t xml:space="preserve">продолжает получать заработные выплаты </w:t>
      </w:r>
      <w:r>
        <w:rPr>
          <w:rFonts w:ascii="Verdana" w:hAnsi="Verdana"/>
          <w:color w:val="000000"/>
          <w:sz w:val="22"/>
          <w:szCs w:val="22"/>
        </w:rPr>
        <w:t>в соответствии с правовыми нормами.</w:t>
      </w:r>
    </w:p>
    <w:p w14:paraId="10ABE1AF" w14:textId="77777777" w:rsidR="00740999" w:rsidRPr="00DC4AB6" w:rsidRDefault="00740999" w:rsidP="00DC4AB6">
      <w:pPr>
        <w:rPr>
          <w:rFonts w:ascii="Verdana" w:hAnsi="Verdana"/>
          <w:color w:val="000000"/>
          <w:sz w:val="22"/>
          <w:szCs w:val="22"/>
        </w:rPr>
      </w:pPr>
    </w:p>
    <w:p w14:paraId="6C7ECCF7" w14:textId="74693A8A" w:rsidR="007050D8" w:rsidRDefault="00312F23" w:rsidP="00AF0B7A">
      <w:pPr>
        <w:jc w:val="center"/>
        <w:rPr>
          <w:rFonts w:ascii="Verdana" w:hAnsi="Verdana"/>
          <w:color w:val="000000"/>
          <w:sz w:val="22"/>
          <w:szCs w:val="22"/>
        </w:rPr>
      </w:pPr>
      <w:r w:rsidRPr="00A2698D">
        <w:rPr>
          <w:rFonts w:ascii="Verdana" w:hAnsi="Verdana"/>
          <w:color w:val="000000"/>
          <w:sz w:val="22"/>
          <w:szCs w:val="22"/>
        </w:rPr>
        <w:t>§</w:t>
      </w:r>
      <w:r w:rsidR="000F370E">
        <w:rPr>
          <w:rFonts w:ascii="Verdana" w:hAnsi="Verdana"/>
          <w:color w:val="000000"/>
          <w:sz w:val="22"/>
          <w:szCs w:val="22"/>
        </w:rPr>
        <w:t xml:space="preserve"> 7 </w:t>
      </w:r>
      <w:r w:rsidR="005D235A">
        <w:rPr>
          <w:rFonts w:ascii="Verdana" w:hAnsi="Verdana"/>
          <w:color w:val="000000"/>
          <w:sz w:val="22"/>
          <w:szCs w:val="22"/>
        </w:rPr>
        <w:t>Запре</w:t>
      </w:r>
      <w:r w:rsidR="00CC356C">
        <w:rPr>
          <w:rFonts w:ascii="Verdana" w:hAnsi="Verdana"/>
          <w:color w:val="000000"/>
          <w:sz w:val="22"/>
          <w:szCs w:val="22"/>
        </w:rPr>
        <w:t>т на конкуренцию в течение срока действия настоящего Договора и после него</w:t>
      </w:r>
    </w:p>
    <w:p w14:paraId="5AD65CD0" w14:textId="77777777" w:rsidR="00E73504" w:rsidRDefault="00E73504" w:rsidP="00E73504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73B0A586" w14:textId="45C8EA4C" w:rsidR="00C50149" w:rsidRDefault="005D235A" w:rsidP="00D90ACE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течени</w:t>
      </w:r>
      <w:r w:rsidR="00E73504">
        <w:rPr>
          <w:rFonts w:ascii="Verdana" w:hAnsi="Verdana"/>
          <w:color w:val="000000"/>
          <w:sz w:val="22"/>
          <w:szCs w:val="22"/>
        </w:rPr>
        <w:t>е</w:t>
      </w:r>
      <w:r>
        <w:rPr>
          <w:rFonts w:ascii="Verdana" w:hAnsi="Verdana"/>
          <w:color w:val="000000"/>
          <w:sz w:val="22"/>
          <w:szCs w:val="22"/>
        </w:rPr>
        <w:t xml:space="preserve"> срока действия настоящего </w:t>
      </w:r>
      <w:r w:rsidR="00825327">
        <w:rPr>
          <w:rFonts w:ascii="Verdana" w:hAnsi="Verdana"/>
          <w:color w:val="000000"/>
          <w:sz w:val="22"/>
          <w:szCs w:val="22"/>
        </w:rPr>
        <w:t xml:space="preserve">Трудового </w:t>
      </w:r>
      <w:r w:rsidR="00E73504">
        <w:rPr>
          <w:rFonts w:ascii="Verdana" w:hAnsi="Verdana"/>
          <w:color w:val="000000"/>
          <w:sz w:val="22"/>
          <w:szCs w:val="22"/>
        </w:rPr>
        <w:t>Д</w:t>
      </w:r>
      <w:r>
        <w:rPr>
          <w:rFonts w:ascii="Verdana" w:hAnsi="Verdana"/>
          <w:color w:val="000000"/>
          <w:sz w:val="22"/>
          <w:szCs w:val="22"/>
        </w:rPr>
        <w:t xml:space="preserve">оговора </w:t>
      </w:r>
      <w:r w:rsidR="00E83942">
        <w:rPr>
          <w:rFonts w:ascii="Verdana" w:hAnsi="Verdana"/>
          <w:color w:val="000000"/>
          <w:sz w:val="22"/>
          <w:szCs w:val="22"/>
        </w:rPr>
        <w:t>на Р</w:t>
      </w:r>
      <w:r>
        <w:rPr>
          <w:rFonts w:ascii="Verdana" w:hAnsi="Verdana"/>
          <w:color w:val="000000"/>
          <w:sz w:val="22"/>
          <w:szCs w:val="22"/>
        </w:rPr>
        <w:t>аботник</w:t>
      </w:r>
      <w:r w:rsidR="00E83942">
        <w:rPr>
          <w:rFonts w:ascii="Verdana" w:hAnsi="Verdana"/>
          <w:color w:val="000000"/>
          <w:sz w:val="22"/>
          <w:szCs w:val="22"/>
        </w:rPr>
        <w:t>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E83942">
        <w:rPr>
          <w:rFonts w:ascii="Verdana" w:hAnsi="Verdana"/>
          <w:color w:val="000000"/>
          <w:sz w:val="22"/>
          <w:szCs w:val="22"/>
        </w:rPr>
        <w:t xml:space="preserve">накладывается </w:t>
      </w:r>
      <w:r w:rsidR="00CC356C">
        <w:rPr>
          <w:rFonts w:ascii="Verdana" w:hAnsi="Verdana"/>
          <w:color w:val="000000"/>
          <w:sz w:val="22"/>
          <w:szCs w:val="22"/>
        </w:rPr>
        <w:t xml:space="preserve">полный </w:t>
      </w:r>
      <w:r w:rsidR="00E83942">
        <w:rPr>
          <w:rFonts w:ascii="Verdana" w:hAnsi="Verdana"/>
          <w:color w:val="000000"/>
          <w:sz w:val="22"/>
          <w:szCs w:val="22"/>
        </w:rPr>
        <w:t>запрет</w:t>
      </w:r>
      <w:r>
        <w:rPr>
          <w:rFonts w:ascii="Verdana" w:hAnsi="Verdana"/>
          <w:color w:val="000000"/>
          <w:sz w:val="22"/>
          <w:szCs w:val="22"/>
        </w:rPr>
        <w:t xml:space="preserve"> на конкуренцию. В частности</w:t>
      </w:r>
      <w:r w:rsidR="00E83942">
        <w:rPr>
          <w:rFonts w:ascii="Verdana" w:hAnsi="Verdana"/>
          <w:color w:val="000000"/>
          <w:sz w:val="22"/>
          <w:szCs w:val="22"/>
        </w:rPr>
        <w:t>, Р</w:t>
      </w:r>
      <w:r>
        <w:rPr>
          <w:rFonts w:ascii="Verdana" w:hAnsi="Verdana"/>
          <w:color w:val="000000"/>
          <w:sz w:val="22"/>
          <w:szCs w:val="22"/>
        </w:rPr>
        <w:t xml:space="preserve">аботнику запрещается в качестве работника, фрилансера или </w:t>
      </w:r>
      <w:r w:rsidR="00CC356C">
        <w:rPr>
          <w:rFonts w:ascii="Verdana" w:hAnsi="Verdana"/>
          <w:color w:val="000000"/>
          <w:sz w:val="22"/>
          <w:szCs w:val="22"/>
        </w:rPr>
        <w:t xml:space="preserve">в другой прочей форме </w:t>
      </w:r>
      <w:r>
        <w:rPr>
          <w:rFonts w:ascii="Verdana" w:hAnsi="Verdana"/>
          <w:color w:val="000000"/>
          <w:sz w:val="22"/>
          <w:szCs w:val="22"/>
        </w:rPr>
        <w:t xml:space="preserve"> осуществлять деятельно</w:t>
      </w:r>
      <w:r w:rsidR="00CC356C">
        <w:rPr>
          <w:rFonts w:ascii="Verdana" w:hAnsi="Verdana"/>
          <w:color w:val="000000"/>
          <w:sz w:val="22"/>
          <w:szCs w:val="22"/>
        </w:rPr>
        <w:t xml:space="preserve">сть для конкурента </w:t>
      </w:r>
      <w:r w:rsidR="00823F9F">
        <w:rPr>
          <w:rFonts w:ascii="Verdana" w:hAnsi="Verdana"/>
          <w:color w:val="000000"/>
          <w:sz w:val="22"/>
          <w:szCs w:val="22"/>
        </w:rPr>
        <w:t>Р</w:t>
      </w:r>
      <w:r w:rsidR="00F73D47">
        <w:rPr>
          <w:rFonts w:ascii="Verdana" w:hAnsi="Verdana"/>
          <w:color w:val="000000"/>
          <w:sz w:val="22"/>
          <w:szCs w:val="22"/>
        </w:rPr>
        <w:t xml:space="preserve">аботодателя, </w:t>
      </w:r>
      <w:r w:rsidR="00823F9F">
        <w:rPr>
          <w:rFonts w:ascii="Verdana" w:hAnsi="Verdana"/>
          <w:color w:val="000000"/>
          <w:sz w:val="22"/>
          <w:szCs w:val="22"/>
        </w:rPr>
        <w:t>основывать конкурентоспособные предприятия или иметь долю в подобных.</w:t>
      </w:r>
    </w:p>
    <w:p w14:paraId="42A9C2DF" w14:textId="77777777" w:rsidR="00823F9F" w:rsidRDefault="00823F9F" w:rsidP="00D90ACE">
      <w:pPr>
        <w:rPr>
          <w:rFonts w:ascii="Verdana" w:hAnsi="Verdana"/>
          <w:color w:val="000000"/>
          <w:sz w:val="22"/>
          <w:szCs w:val="22"/>
        </w:rPr>
      </w:pPr>
    </w:p>
    <w:p w14:paraId="5ACAF074" w14:textId="1991C0B7" w:rsidR="00C50149" w:rsidRDefault="00C50149" w:rsidP="00823F9F">
      <w:pPr>
        <w:jc w:val="center"/>
        <w:rPr>
          <w:rFonts w:ascii="Verdana" w:hAnsi="Verdana"/>
          <w:color w:val="000000"/>
          <w:sz w:val="22"/>
          <w:szCs w:val="22"/>
        </w:rPr>
      </w:pPr>
      <w:r w:rsidRPr="00A2698D">
        <w:rPr>
          <w:rFonts w:ascii="Verdana" w:hAnsi="Verdana"/>
          <w:color w:val="000000"/>
          <w:sz w:val="22"/>
          <w:szCs w:val="22"/>
        </w:rPr>
        <w:t>§</w:t>
      </w:r>
      <w:r w:rsidR="00AF0B7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8 Конфиденциальность</w:t>
      </w:r>
    </w:p>
    <w:p w14:paraId="47D14751" w14:textId="77777777" w:rsidR="00823F9F" w:rsidRDefault="00823F9F" w:rsidP="00D90ACE">
      <w:pPr>
        <w:rPr>
          <w:rFonts w:ascii="Verdana" w:hAnsi="Verdana"/>
          <w:color w:val="000000"/>
          <w:sz w:val="22"/>
          <w:szCs w:val="22"/>
        </w:rPr>
      </w:pPr>
    </w:p>
    <w:p w14:paraId="40758EE1" w14:textId="34FD3F37" w:rsidR="00C50149" w:rsidRPr="00734F5F" w:rsidRDefault="00C50149" w:rsidP="00D90ACE">
      <w:r w:rsidRPr="00734F5F">
        <w:t xml:space="preserve">Работник обязуется оберегать все </w:t>
      </w:r>
      <w:r w:rsidR="008809C7" w:rsidRPr="00734F5F">
        <w:t>тайны</w:t>
      </w:r>
      <w:r w:rsidRPr="00734F5F">
        <w:t xml:space="preserve"> предприятия и </w:t>
      </w:r>
      <w:r w:rsidR="008809C7" w:rsidRPr="00734F5F">
        <w:t>фирмы,</w:t>
      </w:r>
      <w:r w:rsidRPr="00734F5F">
        <w:t xml:space="preserve"> а также другие </w:t>
      </w:r>
      <w:r w:rsidR="008809C7" w:rsidRPr="00734F5F">
        <w:t xml:space="preserve">подобные </w:t>
      </w:r>
      <w:r w:rsidRPr="00734F5F">
        <w:t>конфиденциальные вопросы и</w:t>
      </w:r>
      <w:r w:rsidR="008809C7" w:rsidRPr="00734F5F">
        <w:t xml:space="preserve"> дела, которые рассматриваются Р</w:t>
      </w:r>
      <w:r w:rsidRPr="00734F5F">
        <w:t>аботодателем в качестве конфиденциальны</w:t>
      </w:r>
      <w:r w:rsidR="008809C7" w:rsidRPr="00734F5F">
        <w:t>х</w:t>
      </w:r>
      <w:r w:rsidRPr="00734F5F">
        <w:t xml:space="preserve"> </w:t>
      </w:r>
      <w:r w:rsidR="009379E7" w:rsidRPr="00734F5F">
        <w:t>или очевидно конфиденциальны</w:t>
      </w:r>
      <w:r w:rsidR="008809C7" w:rsidRPr="00734F5F">
        <w:t xml:space="preserve">х, </w:t>
      </w:r>
      <w:r w:rsidR="009379E7" w:rsidRPr="00734F5F">
        <w:t>и не допускать их</w:t>
      </w:r>
      <w:r w:rsidR="008809C7" w:rsidRPr="00734F5F">
        <w:t xml:space="preserve"> распространение</w:t>
      </w:r>
      <w:r w:rsidR="009379E7" w:rsidRPr="00734F5F">
        <w:t xml:space="preserve"> третьим лицам. Обязанность </w:t>
      </w:r>
      <w:r w:rsidR="00D76DDA" w:rsidRPr="00734F5F">
        <w:t>соблюдать служебную тайну</w:t>
      </w:r>
      <w:r w:rsidR="009379E7" w:rsidRPr="00734F5F">
        <w:t xml:space="preserve"> </w:t>
      </w:r>
      <w:r w:rsidR="00D76DDA" w:rsidRPr="00734F5F">
        <w:t xml:space="preserve">распространяется </w:t>
      </w:r>
      <w:r w:rsidR="009379E7" w:rsidRPr="00734F5F">
        <w:t xml:space="preserve"> также</w:t>
      </w:r>
      <w:r w:rsidR="00D76DDA" w:rsidRPr="00734F5F">
        <w:t>, согласно § 15 ( Закон об операциях с ценными бумагами),</w:t>
      </w:r>
      <w:r w:rsidR="009379E7" w:rsidRPr="00734F5F">
        <w:t xml:space="preserve"> </w:t>
      </w:r>
      <w:r w:rsidR="00D76DDA" w:rsidRPr="00734F5F">
        <w:t>на соответствующую информацию о предприятии, связанного с Работодателем</w:t>
      </w:r>
      <w:r w:rsidR="00637738" w:rsidRPr="00734F5F">
        <w:t xml:space="preserve">.  Обязанность сохранять конфиденциальность </w:t>
      </w:r>
      <w:r w:rsidR="008809C7" w:rsidRPr="00734F5F">
        <w:t>сохраняется даже после прекращения Трудового Д</w:t>
      </w:r>
      <w:r w:rsidR="00637738" w:rsidRPr="00734F5F">
        <w:t>оговора.</w:t>
      </w:r>
    </w:p>
    <w:p w14:paraId="6596068D" w14:textId="77777777" w:rsidR="00637738" w:rsidRDefault="00637738" w:rsidP="00D90ACE">
      <w:pPr>
        <w:rPr>
          <w:sz w:val="22"/>
          <w:szCs w:val="22"/>
        </w:rPr>
      </w:pPr>
    </w:p>
    <w:p w14:paraId="04D02F39" w14:textId="079AEB33" w:rsidR="00637738" w:rsidRPr="00AF0B7A" w:rsidRDefault="00AF0B7A" w:rsidP="003E3271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§ </w:t>
      </w:r>
      <w:r w:rsidR="003E3271" w:rsidRPr="00AF0B7A">
        <w:rPr>
          <w:rFonts w:ascii="Verdana" w:hAnsi="Verdana"/>
          <w:color w:val="000000"/>
          <w:sz w:val="22"/>
          <w:szCs w:val="22"/>
        </w:rPr>
        <w:t>9 Завершение Трудового Д</w:t>
      </w:r>
      <w:r w:rsidR="00637738" w:rsidRPr="00AF0B7A">
        <w:rPr>
          <w:rFonts w:ascii="Verdana" w:hAnsi="Verdana"/>
          <w:color w:val="000000"/>
          <w:sz w:val="22"/>
          <w:szCs w:val="22"/>
        </w:rPr>
        <w:t>оговора</w:t>
      </w:r>
    </w:p>
    <w:p w14:paraId="375AAF31" w14:textId="77777777" w:rsidR="003E3271" w:rsidRDefault="003E3271" w:rsidP="003E3271">
      <w:pPr>
        <w:jc w:val="center"/>
        <w:rPr>
          <w:rFonts w:ascii="Verdana" w:hAnsi="Verdana"/>
          <w:color w:val="000000"/>
          <w:sz w:val="19"/>
        </w:rPr>
      </w:pPr>
    </w:p>
    <w:p w14:paraId="227D33FF" w14:textId="01783071" w:rsidR="003E3271" w:rsidRPr="00734F5F" w:rsidRDefault="00FD24AF" w:rsidP="003E3271">
      <w:pPr>
        <w:pStyle w:val="a3"/>
        <w:numPr>
          <w:ilvl w:val="0"/>
          <w:numId w:val="3"/>
        </w:numPr>
        <w:ind w:left="284"/>
      </w:pPr>
      <w:r w:rsidRPr="00734F5F">
        <w:t>Увольнение с предварительным предупреждением перед началом Т</w:t>
      </w:r>
      <w:r w:rsidR="00661809" w:rsidRPr="00734F5F">
        <w:t>рудовых отношений исключено</w:t>
      </w:r>
      <w:r w:rsidRPr="00734F5F">
        <w:t>.</w:t>
      </w:r>
    </w:p>
    <w:p w14:paraId="7AE71FDC" w14:textId="77777777" w:rsidR="00FD24AF" w:rsidRPr="00734F5F" w:rsidRDefault="00FD24AF" w:rsidP="00FD24AF">
      <w:pPr>
        <w:pStyle w:val="a3"/>
        <w:ind w:left="284"/>
      </w:pPr>
    </w:p>
    <w:p w14:paraId="7F64F82C" w14:textId="70816694" w:rsidR="00436F25" w:rsidRPr="00734F5F" w:rsidRDefault="00661809" w:rsidP="00436F25">
      <w:pPr>
        <w:pStyle w:val="a3"/>
        <w:numPr>
          <w:ilvl w:val="0"/>
          <w:numId w:val="3"/>
        </w:numPr>
        <w:ind w:left="284"/>
      </w:pPr>
      <w:r w:rsidRPr="00734F5F">
        <w:t xml:space="preserve"> Срок </w:t>
      </w:r>
      <w:r w:rsidR="00A730C3" w:rsidRPr="00734F5F">
        <w:t>подачи заявление об уходе с работы</w:t>
      </w:r>
      <w:r w:rsidRPr="00734F5F">
        <w:t xml:space="preserve"> составляет в первый год трудовой деятельности один месяц</w:t>
      </w:r>
      <w:r w:rsidR="00436F25" w:rsidRPr="00734F5F">
        <w:t xml:space="preserve"> до окончания планируемого последнего месяца трудовой деятельности</w:t>
      </w:r>
      <w:r w:rsidR="00611CFE" w:rsidRPr="00734F5F">
        <w:t>, после первого года т</w:t>
      </w:r>
      <w:r w:rsidR="00436F25" w:rsidRPr="00734F5F">
        <w:t>рудовой деятельности -</w:t>
      </w:r>
      <w:r w:rsidR="00611CFE" w:rsidRPr="00734F5F">
        <w:t xml:space="preserve"> шесть месяцев</w:t>
      </w:r>
      <w:r w:rsidR="00436F25" w:rsidRPr="00734F5F">
        <w:t xml:space="preserve"> до окончания планированного последнего месяца трудовой деятельности.</w:t>
      </w:r>
    </w:p>
    <w:p w14:paraId="17165922" w14:textId="77777777" w:rsidR="007855C3" w:rsidRPr="00734F5F" w:rsidRDefault="007855C3" w:rsidP="007855C3"/>
    <w:p w14:paraId="4B211E55" w14:textId="16BC76FD" w:rsidR="00611CFE" w:rsidRPr="00734F5F" w:rsidRDefault="00611CFE" w:rsidP="007855C3">
      <w:pPr>
        <w:pStyle w:val="a3"/>
        <w:numPr>
          <w:ilvl w:val="0"/>
          <w:numId w:val="3"/>
        </w:numPr>
        <w:ind w:left="284"/>
      </w:pPr>
      <w:r w:rsidRPr="00734F5F">
        <w:t xml:space="preserve">После </w:t>
      </w:r>
      <w:r w:rsidR="00F72EAD" w:rsidRPr="00734F5F">
        <w:t>решения</w:t>
      </w:r>
      <w:r w:rsidRPr="00734F5F">
        <w:t xml:space="preserve"> о</w:t>
      </w:r>
      <w:r w:rsidR="00F72EAD" w:rsidRPr="00734F5F">
        <w:t>б увольнении Работодателем или Работником, Р</w:t>
      </w:r>
      <w:r w:rsidRPr="00734F5F">
        <w:t xml:space="preserve">аботодатель </w:t>
      </w:r>
      <w:r w:rsidR="000839E5" w:rsidRPr="00734F5F">
        <w:t>дает право Работнику,</w:t>
      </w:r>
      <w:r w:rsidRPr="00734F5F">
        <w:t xml:space="preserve"> при </w:t>
      </w:r>
      <w:r w:rsidR="000839E5" w:rsidRPr="00734F5F">
        <w:t>дальнейших выплатах заработной платы</w:t>
      </w:r>
      <w:r w:rsidRPr="00734F5F">
        <w:t xml:space="preserve"> </w:t>
      </w:r>
      <w:r w:rsidR="00CE76EE" w:rsidRPr="00734F5F">
        <w:t xml:space="preserve">и </w:t>
      </w:r>
      <w:r w:rsidRPr="00734F5F">
        <w:t xml:space="preserve">с учётом оставшегося </w:t>
      </w:r>
      <w:r w:rsidR="00CE76EE" w:rsidRPr="00734F5F">
        <w:t xml:space="preserve">права на отпуск , </w:t>
      </w:r>
      <w:r w:rsidR="000839E5" w:rsidRPr="00734F5F">
        <w:t xml:space="preserve">временно или окончательно </w:t>
      </w:r>
      <w:r w:rsidR="00CE76EE" w:rsidRPr="00734F5F">
        <w:t>освободить</w:t>
      </w:r>
      <w:r w:rsidR="000839E5" w:rsidRPr="00734F5F">
        <w:t xml:space="preserve">ся от </w:t>
      </w:r>
      <w:r w:rsidR="00CE76EE" w:rsidRPr="00734F5F">
        <w:t xml:space="preserve">выполнения </w:t>
      </w:r>
      <w:r w:rsidR="000839E5" w:rsidRPr="00734F5F">
        <w:t>им должностных обязанностей</w:t>
      </w:r>
      <w:r w:rsidR="00CE76EE" w:rsidRPr="00734F5F">
        <w:t>.</w:t>
      </w:r>
    </w:p>
    <w:p w14:paraId="6F2F4C40" w14:textId="77777777" w:rsidR="00F72EAD" w:rsidRPr="00734F5F" w:rsidRDefault="00F72EAD" w:rsidP="000839E5"/>
    <w:p w14:paraId="58B0E50D" w14:textId="1A56EFE3" w:rsidR="00CE76EE" w:rsidRPr="00734F5F" w:rsidRDefault="00CE76EE" w:rsidP="001241F5">
      <w:pPr>
        <w:pStyle w:val="a3"/>
        <w:numPr>
          <w:ilvl w:val="0"/>
          <w:numId w:val="3"/>
        </w:numPr>
        <w:ind w:left="284"/>
      </w:pPr>
      <w:r w:rsidRPr="00734F5F">
        <w:t xml:space="preserve">Право на внеочередное увольнение </w:t>
      </w:r>
      <w:r w:rsidR="001241F5" w:rsidRPr="00734F5F">
        <w:t>по</w:t>
      </w:r>
      <w:r w:rsidRPr="00734F5F">
        <w:t xml:space="preserve"> </w:t>
      </w:r>
      <w:r w:rsidR="001241F5" w:rsidRPr="00734F5F">
        <w:t>уважительной</w:t>
      </w:r>
      <w:r w:rsidRPr="00734F5F">
        <w:t xml:space="preserve"> причин</w:t>
      </w:r>
      <w:r w:rsidR="001241F5" w:rsidRPr="00734F5F">
        <w:t xml:space="preserve">е </w:t>
      </w:r>
      <w:r w:rsidRPr="00734F5F">
        <w:t xml:space="preserve">остаётся </w:t>
      </w:r>
      <w:r w:rsidR="001241F5" w:rsidRPr="00734F5F">
        <w:t>не тронутым</w:t>
      </w:r>
      <w:r w:rsidRPr="00734F5F">
        <w:t>.</w:t>
      </w:r>
    </w:p>
    <w:p w14:paraId="510811AE" w14:textId="77777777" w:rsidR="004E5DF9" w:rsidRPr="00734F5F" w:rsidRDefault="004E5DF9" w:rsidP="004E5DF9"/>
    <w:p w14:paraId="7FA6C6F3" w14:textId="0E00FDD6" w:rsidR="00CE76EE" w:rsidRPr="00734F5F" w:rsidRDefault="00CE76EE" w:rsidP="004E5DF9">
      <w:pPr>
        <w:pStyle w:val="a3"/>
        <w:numPr>
          <w:ilvl w:val="0"/>
          <w:numId w:val="3"/>
        </w:numPr>
        <w:ind w:left="284"/>
      </w:pPr>
      <w:r w:rsidRPr="00734F5F">
        <w:t>Уведомление о</w:t>
      </w:r>
      <w:r w:rsidR="00B84832" w:rsidRPr="00734F5F">
        <w:t>б</w:t>
      </w:r>
      <w:r w:rsidRPr="00734F5F">
        <w:t xml:space="preserve"> уво</w:t>
      </w:r>
      <w:r w:rsidR="00B84832" w:rsidRPr="00734F5F">
        <w:t>льнении по</w:t>
      </w:r>
      <w:r w:rsidRPr="00734F5F">
        <w:t xml:space="preserve"> </w:t>
      </w:r>
      <w:r w:rsidR="003C7FB5" w:rsidRPr="00734F5F">
        <w:t>настояще</w:t>
      </w:r>
      <w:r w:rsidR="00B84832" w:rsidRPr="00734F5F">
        <w:t>му Трудовому Договору</w:t>
      </w:r>
      <w:r w:rsidR="003C7FB5" w:rsidRPr="00734F5F">
        <w:t xml:space="preserve"> должно быть в письменной форме.</w:t>
      </w:r>
    </w:p>
    <w:p w14:paraId="2CAAAB7C" w14:textId="77777777" w:rsidR="00B84832" w:rsidRPr="00734F5F" w:rsidRDefault="00B84832" w:rsidP="00B84832"/>
    <w:p w14:paraId="12C168B2" w14:textId="425E3994" w:rsidR="003C7FB5" w:rsidRPr="00734F5F" w:rsidRDefault="00B84832" w:rsidP="00B84832">
      <w:pPr>
        <w:pStyle w:val="a3"/>
        <w:numPr>
          <w:ilvl w:val="0"/>
          <w:numId w:val="3"/>
        </w:numPr>
        <w:ind w:left="284"/>
      </w:pPr>
      <w:r w:rsidRPr="00734F5F">
        <w:t>Действие Договора</w:t>
      </w:r>
      <w:r w:rsidR="003C7FB5" w:rsidRPr="00734F5F">
        <w:t xml:space="preserve"> о трудовых отношениях заканчивается автоматически, не требуя увольнения, в конце месяца</w:t>
      </w:r>
      <w:r w:rsidRPr="00734F5F">
        <w:t>, в числах которого</w:t>
      </w:r>
      <w:r w:rsidR="003C7FB5" w:rsidRPr="00734F5F">
        <w:t xml:space="preserve"> </w:t>
      </w:r>
      <w:r w:rsidRPr="00734F5F">
        <w:t xml:space="preserve">Работник достигает пенсионного </w:t>
      </w:r>
      <w:r w:rsidR="003C7FB5" w:rsidRPr="00734F5F">
        <w:t>возраста</w:t>
      </w:r>
      <w:r w:rsidRPr="00734F5F">
        <w:t>, предусмотренного законодательством.</w:t>
      </w:r>
    </w:p>
    <w:p w14:paraId="4478BC7C" w14:textId="77777777" w:rsidR="003C7FB5" w:rsidRDefault="003C7FB5" w:rsidP="003C7FB5">
      <w:pPr>
        <w:pStyle w:val="a3"/>
        <w:rPr>
          <w:sz w:val="22"/>
          <w:szCs w:val="22"/>
        </w:rPr>
      </w:pPr>
    </w:p>
    <w:p w14:paraId="4A995BB9" w14:textId="41158771" w:rsidR="003C7FB5" w:rsidRDefault="002B3333" w:rsidP="002B3333">
      <w:pPr>
        <w:pStyle w:val="a3"/>
        <w:jc w:val="center"/>
        <w:rPr>
          <w:rFonts w:ascii="Verdana" w:hAnsi="Verdana"/>
          <w:color w:val="000000"/>
          <w:sz w:val="19"/>
        </w:rPr>
      </w:pPr>
      <w:r w:rsidRPr="00303F93">
        <w:t xml:space="preserve">§ 10 </w:t>
      </w:r>
      <w:r w:rsidR="00F60D18" w:rsidRPr="00303F93">
        <w:t>Ш</w:t>
      </w:r>
      <w:r w:rsidRPr="00303F93">
        <w:t>трафы по настоящему Д</w:t>
      </w:r>
      <w:r w:rsidR="003C7FB5" w:rsidRPr="00303F93">
        <w:t>оговору</w:t>
      </w:r>
    </w:p>
    <w:p w14:paraId="4081FD9E" w14:textId="77777777" w:rsidR="003C7FB5" w:rsidRPr="003C7FB5" w:rsidRDefault="003C7FB5" w:rsidP="003C7FB5">
      <w:pPr>
        <w:rPr>
          <w:rFonts w:ascii="Verdana" w:hAnsi="Verdana"/>
          <w:color w:val="000000"/>
          <w:sz w:val="19"/>
        </w:rPr>
      </w:pPr>
    </w:p>
    <w:p w14:paraId="61B401C7" w14:textId="2F8C81DF" w:rsidR="003C7FB5" w:rsidRPr="00303F93" w:rsidRDefault="00FA0FD8" w:rsidP="001419D5">
      <w:pPr>
        <w:pStyle w:val="a3"/>
        <w:numPr>
          <w:ilvl w:val="0"/>
          <w:numId w:val="4"/>
        </w:numPr>
        <w:ind w:left="284"/>
      </w:pPr>
      <w:r w:rsidRPr="00303F93">
        <w:t>Если Р</w:t>
      </w:r>
      <w:r w:rsidR="003C7FB5" w:rsidRPr="00303F93">
        <w:t>аботник по своей вине</w:t>
      </w:r>
      <w:r w:rsidR="0031483F" w:rsidRPr="00303F93">
        <w:t>(</w:t>
      </w:r>
      <w:r w:rsidRPr="00303F93">
        <w:t>i</w:t>
      </w:r>
      <w:r w:rsidR="0031483F" w:rsidRPr="00303F93">
        <w:t xml:space="preserve">) не </w:t>
      </w:r>
      <w:r w:rsidRPr="00303F93">
        <w:t xml:space="preserve">приступит </w:t>
      </w:r>
      <w:r w:rsidR="0031483F" w:rsidRPr="00303F93">
        <w:t xml:space="preserve">к работе без уважительной </w:t>
      </w:r>
      <w:r w:rsidRPr="00303F93">
        <w:t xml:space="preserve">на то </w:t>
      </w:r>
      <w:r w:rsidR="0031483F" w:rsidRPr="00303F93">
        <w:t>п</w:t>
      </w:r>
      <w:r w:rsidRPr="00303F93">
        <w:t>ричины  в назначенную ему дату  согласно пункту 1</w:t>
      </w:r>
      <w:r w:rsidR="0031483F" w:rsidRPr="00303F93">
        <w:t xml:space="preserve"> §1 </w:t>
      </w:r>
      <w:r w:rsidRPr="00303F93">
        <w:t>настоящего Д</w:t>
      </w:r>
      <w:r w:rsidR="0031483F" w:rsidRPr="00303F93">
        <w:t>оговора, (</w:t>
      </w:r>
      <w:r w:rsidRPr="00303F93">
        <w:t>ii</w:t>
      </w:r>
      <w:r w:rsidR="0031483F" w:rsidRPr="00303F93">
        <w:t>) закончит трудовые отношения</w:t>
      </w:r>
      <w:r w:rsidRPr="00303F93">
        <w:t>,</w:t>
      </w:r>
      <w:r w:rsidR="0031483F" w:rsidRPr="00303F93">
        <w:t xml:space="preserve"> </w:t>
      </w:r>
      <w:r w:rsidRPr="00303F93">
        <w:t>не соблюдая</w:t>
      </w:r>
      <w:r w:rsidR="0031483F" w:rsidRPr="00303F93">
        <w:t xml:space="preserve"> сроков увольнения без уважительной </w:t>
      </w:r>
      <w:r w:rsidRPr="00303F93">
        <w:t xml:space="preserve">на то </w:t>
      </w:r>
      <w:r w:rsidR="0031483F" w:rsidRPr="00303F93">
        <w:t>п</w:t>
      </w:r>
      <w:r w:rsidRPr="00303F93">
        <w:t>ричины или (iii)</w:t>
      </w:r>
      <w:r w:rsidR="0031483F" w:rsidRPr="00303F93">
        <w:t xml:space="preserve"> отказывается от работ</w:t>
      </w:r>
      <w:r w:rsidRPr="00303F93">
        <w:t>,</w:t>
      </w:r>
      <w:r w:rsidR="0031483F" w:rsidRPr="00303F93">
        <w:t xml:space="preserve"> </w:t>
      </w:r>
      <w:r w:rsidRPr="00303F93">
        <w:t>не имея</w:t>
      </w:r>
      <w:r w:rsidR="00A97458" w:rsidRPr="00303F93">
        <w:t xml:space="preserve"> на это права, </w:t>
      </w:r>
      <w:r w:rsidRPr="00303F93">
        <w:t>то он выплачивает Р</w:t>
      </w:r>
      <w:r w:rsidR="00A97458" w:rsidRPr="00303F93">
        <w:t xml:space="preserve">аботодателю денежный штраф. В случае отказа от работы штраф </w:t>
      </w:r>
      <w:r w:rsidR="00D37E52" w:rsidRPr="00303F93">
        <w:t>соответствует</w:t>
      </w:r>
      <w:r w:rsidR="00A97458" w:rsidRPr="00303F93">
        <w:t xml:space="preserve"> 1/30 част</w:t>
      </w:r>
      <w:r w:rsidR="00D37E52" w:rsidRPr="00303F93">
        <w:t>и</w:t>
      </w:r>
      <w:r w:rsidR="00A97458" w:rsidRPr="00303F93">
        <w:t xml:space="preserve"> от ежемесячной фиксированной </w:t>
      </w:r>
      <w:r w:rsidR="00D37E52" w:rsidRPr="00303F93">
        <w:t>заработной платы без вычетов</w:t>
      </w:r>
      <w:r w:rsidR="00A97458" w:rsidRPr="00303F93">
        <w:t xml:space="preserve"> в соответствии </w:t>
      </w:r>
      <w:r w:rsidR="00D37E52" w:rsidRPr="00303F93">
        <w:t>пункту 1 §</w:t>
      </w:r>
      <w:r w:rsidR="00A97458" w:rsidRPr="00303F93">
        <w:t>4 настоящего до</w:t>
      </w:r>
      <w:r w:rsidR="006730E5" w:rsidRPr="00303F93">
        <w:t>говора</w:t>
      </w:r>
      <w:r w:rsidR="00A97458" w:rsidRPr="00303F93">
        <w:t xml:space="preserve"> за каждый день отказа от работы, максимальн</w:t>
      </w:r>
      <w:r w:rsidR="006A43E7" w:rsidRPr="00303F93">
        <w:t>ый штраф –</w:t>
      </w:r>
      <w:r w:rsidR="00A97458" w:rsidRPr="00303F93">
        <w:t xml:space="preserve"> </w:t>
      </w:r>
      <w:r w:rsidR="006A43E7" w:rsidRPr="00303F93">
        <w:t>месячная, предусмотренная Работнику заработная плата без вычетов в течение срока для увольнения</w:t>
      </w:r>
      <w:r w:rsidR="003245CD" w:rsidRPr="00303F93">
        <w:t xml:space="preserve"> </w:t>
      </w:r>
      <w:r w:rsidR="006A43E7" w:rsidRPr="00303F93">
        <w:t xml:space="preserve">с работы согласно пункту 1 </w:t>
      </w:r>
      <w:r w:rsidR="003245CD" w:rsidRPr="00303F93">
        <w:t xml:space="preserve">§4 </w:t>
      </w:r>
      <w:r w:rsidR="006A43E7" w:rsidRPr="00303F93">
        <w:t>настоящего Д</w:t>
      </w:r>
      <w:r w:rsidR="003245CD" w:rsidRPr="00303F93">
        <w:t xml:space="preserve">оговора. В других случаях штраф </w:t>
      </w:r>
      <w:r w:rsidR="006730E5" w:rsidRPr="00303F93">
        <w:t>начисляется</w:t>
      </w:r>
      <w:r w:rsidR="003245CD" w:rsidRPr="00303F93">
        <w:t xml:space="preserve"> в размере ежемесячной </w:t>
      </w:r>
      <w:r w:rsidR="006730E5" w:rsidRPr="00303F93">
        <w:t>заработной платы без вычетов</w:t>
      </w:r>
      <w:r w:rsidR="003245CD" w:rsidRPr="00303F93">
        <w:t>.</w:t>
      </w:r>
    </w:p>
    <w:p w14:paraId="335BE8FB" w14:textId="77777777" w:rsidR="00836937" w:rsidRPr="00303F93" w:rsidRDefault="00836937" w:rsidP="00836937">
      <w:pPr>
        <w:pStyle w:val="a3"/>
        <w:ind w:left="1080"/>
      </w:pPr>
    </w:p>
    <w:p w14:paraId="3CD4B68F" w14:textId="7DE13C75" w:rsidR="003245CD" w:rsidRPr="00F60385" w:rsidRDefault="00043EDF" w:rsidP="001419D5">
      <w:pPr>
        <w:pStyle w:val="a3"/>
        <w:numPr>
          <w:ilvl w:val="0"/>
          <w:numId w:val="4"/>
        </w:numPr>
        <w:tabs>
          <w:tab w:val="left" w:pos="142"/>
        </w:tabs>
        <w:ind w:left="284"/>
      </w:pPr>
      <w:r w:rsidRPr="00F60385">
        <w:t>Если Р</w:t>
      </w:r>
      <w:r w:rsidR="003245CD" w:rsidRPr="00F60385">
        <w:t xml:space="preserve">аботник по своей вине нарушил обязательства о конфиденциальности в соответствии с </w:t>
      </w:r>
      <w:r w:rsidRPr="00F60385">
        <w:t>§8 настоящего Трудового Д</w:t>
      </w:r>
      <w:r w:rsidR="003245CD" w:rsidRPr="00F60385">
        <w:t xml:space="preserve">оговора, работник оплачивает работодателю штраф в размере одной ежемесячной </w:t>
      </w:r>
      <w:r w:rsidRPr="00F60385">
        <w:t>заработной платы без вычетов</w:t>
      </w:r>
      <w:r w:rsidR="00610F5A" w:rsidRPr="00F60385">
        <w:t>.</w:t>
      </w:r>
    </w:p>
    <w:p w14:paraId="62D61489" w14:textId="77777777" w:rsidR="001419D5" w:rsidRPr="001419D5" w:rsidRDefault="001419D5" w:rsidP="001419D5">
      <w:pPr>
        <w:tabs>
          <w:tab w:val="left" w:pos="142"/>
        </w:tabs>
        <w:rPr>
          <w:sz w:val="22"/>
          <w:szCs w:val="22"/>
        </w:rPr>
      </w:pPr>
    </w:p>
    <w:p w14:paraId="23A09738" w14:textId="77777777" w:rsidR="001419D5" w:rsidRPr="00610F5A" w:rsidRDefault="001419D5" w:rsidP="001419D5">
      <w:pPr>
        <w:pStyle w:val="a3"/>
        <w:tabs>
          <w:tab w:val="left" w:pos="142"/>
        </w:tabs>
        <w:ind w:left="284"/>
        <w:rPr>
          <w:sz w:val="22"/>
          <w:szCs w:val="22"/>
        </w:rPr>
      </w:pPr>
    </w:p>
    <w:p w14:paraId="71CC1DA6" w14:textId="176F43BF" w:rsidR="00610F5A" w:rsidRPr="00F60385" w:rsidRDefault="00610F5A" w:rsidP="001419D5">
      <w:pPr>
        <w:pStyle w:val="a3"/>
        <w:numPr>
          <w:ilvl w:val="0"/>
          <w:numId w:val="4"/>
        </w:numPr>
        <w:tabs>
          <w:tab w:val="left" w:pos="142"/>
        </w:tabs>
        <w:ind w:left="284"/>
      </w:pPr>
      <w:r w:rsidRPr="00F60385">
        <w:t>Работодатель оставляет за собой право</w:t>
      </w:r>
      <w:r w:rsidR="001419D5" w:rsidRPr="00F60385">
        <w:t xml:space="preserve"> на</w:t>
      </w:r>
      <w:r w:rsidRPr="00F60385">
        <w:t xml:space="preserve"> </w:t>
      </w:r>
      <w:r w:rsidR="001419D5" w:rsidRPr="00F60385">
        <w:t>взыскание</w:t>
      </w:r>
      <w:r w:rsidRPr="00F60385">
        <w:t xml:space="preserve"> дальнейшего ущерба</w:t>
      </w:r>
      <w:r w:rsidR="001419D5" w:rsidRPr="00F60385">
        <w:t>,</w:t>
      </w:r>
      <w:r w:rsidRPr="00F60385">
        <w:t xml:space="preserve"> а также </w:t>
      </w:r>
      <w:r w:rsidR="001419D5" w:rsidRPr="00F60385">
        <w:t>обращение к</w:t>
      </w:r>
      <w:r w:rsidRPr="00F60385">
        <w:t xml:space="preserve"> </w:t>
      </w:r>
      <w:r w:rsidR="001419D5" w:rsidRPr="00F60385">
        <w:t xml:space="preserve">средствам </w:t>
      </w:r>
      <w:r w:rsidR="00BB4553" w:rsidRPr="00F60385">
        <w:t>правовой защит</w:t>
      </w:r>
      <w:r w:rsidR="001419D5" w:rsidRPr="00F60385">
        <w:t>ы</w:t>
      </w:r>
      <w:r w:rsidR="00BB4553" w:rsidRPr="00F60385">
        <w:t>.</w:t>
      </w:r>
    </w:p>
    <w:p w14:paraId="7AD76425" w14:textId="77777777" w:rsidR="00BB4553" w:rsidRDefault="00BB4553" w:rsidP="00BB4553">
      <w:pPr>
        <w:ind w:left="720"/>
        <w:rPr>
          <w:sz w:val="22"/>
          <w:szCs w:val="22"/>
        </w:rPr>
      </w:pPr>
    </w:p>
    <w:p w14:paraId="7A9D9011" w14:textId="68A3267E" w:rsidR="00BB4553" w:rsidRPr="00F60385" w:rsidRDefault="00BB4553" w:rsidP="00F60385">
      <w:pPr>
        <w:pStyle w:val="a3"/>
        <w:tabs>
          <w:tab w:val="left" w:pos="142"/>
        </w:tabs>
        <w:ind w:left="284"/>
        <w:jc w:val="center"/>
      </w:pPr>
      <w:r w:rsidRPr="00F60385">
        <w:t xml:space="preserve">§ 11 </w:t>
      </w:r>
      <w:r w:rsidR="004666EA" w:rsidRPr="00F60385">
        <w:t>Обязанность о выдачи</w:t>
      </w:r>
    </w:p>
    <w:p w14:paraId="74F7FC9E" w14:textId="77777777" w:rsidR="004666EA" w:rsidRDefault="004666EA" w:rsidP="00BB4553">
      <w:pPr>
        <w:pStyle w:val="a4"/>
        <w:widowControl/>
        <w:spacing w:before="78" w:after="78" w:line="282" w:lineRule="atLeast"/>
        <w:jc w:val="center"/>
        <w:rPr>
          <w:rFonts w:ascii="Verdana" w:hAnsi="Verdana"/>
          <w:color w:val="000000"/>
          <w:sz w:val="19"/>
        </w:rPr>
      </w:pPr>
    </w:p>
    <w:p w14:paraId="3E6025F5" w14:textId="2640FDD5" w:rsidR="00B45F11" w:rsidRDefault="00E80209" w:rsidP="00F60385">
      <w:pPr>
        <w:pStyle w:val="a3"/>
        <w:numPr>
          <w:ilvl w:val="0"/>
          <w:numId w:val="5"/>
        </w:numPr>
        <w:ind w:left="284"/>
        <w:rPr>
          <w:sz w:val="22"/>
          <w:szCs w:val="22"/>
        </w:rPr>
      </w:pPr>
      <w:r w:rsidRPr="00C90E92">
        <w:t>По требованию Работодателя Работник немедленно выдаёт Р</w:t>
      </w:r>
      <w:r w:rsidR="004666EA" w:rsidRPr="00C90E92">
        <w:t xml:space="preserve">аботодателю все деловые документы и </w:t>
      </w:r>
      <w:r w:rsidR="00B334EC" w:rsidRPr="00C90E92">
        <w:t>остальное имущество</w:t>
      </w:r>
      <w:r w:rsidR="00470FCC" w:rsidRPr="00C90E92">
        <w:t xml:space="preserve"> предприятия</w:t>
      </w:r>
      <w:r w:rsidR="000515D0" w:rsidRPr="00C90E92">
        <w:t xml:space="preserve">, а также </w:t>
      </w:r>
      <w:r w:rsidR="00B334EC" w:rsidRPr="00C90E92">
        <w:t>собственность</w:t>
      </w:r>
      <w:r w:rsidR="000515D0" w:rsidRPr="00C90E92">
        <w:t xml:space="preserve"> Р</w:t>
      </w:r>
      <w:r w:rsidR="00470FCC" w:rsidRPr="00C90E92">
        <w:t>аботодателя. О</w:t>
      </w:r>
      <w:r w:rsidR="000515D0" w:rsidRPr="00C90E92">
        <w:t>бязательства о выдачи до конца Т</w:t>
      </w:r>
      <w:r w:rsidR="00470FCC" w:rsidRPr="00C90E92">
        <w:t xml:space="preserve">рудовых отношений не </w:t>
      </w:r>
      <w:r w:rsidR="000515D0" w:rsidRPr="00C90E92">
        <w:t>может вступить</w:t>
      </w:r>
      <w:r w:rsidR="00470FCC" w:rsidRPr="00C90E92">
        <w:t xml:space="preserve"> в силу</w:t>
      </w:r>
      <w:r w:rsidR="000515D0" w:rsidRPr="00C90E92">
        <w:t>,</w:t>
      </w:r>
      <w:r w:rsidR="00470FCC" w:rsidRPr="00C90E92">
        <w:t xml:space="preserve"> если </w:t>
      </w:r>
      <w:r w:rsidR="000515D0" w:rsidRPr="00C90E92">
        <w:t xml:space="preserve">этот предмет выдан Работнику и для </w:t>
      </w:r>
      <w:r w:rsidR="00B45F11" w:rsidRPr="00C90E92">
        <w:t>личного</w:t>
      </w:r>
      <w:r w:rsidR="000515D0" w:rsidRPr="00C90E92">
        <w:t xml:space="preserve"> использования</w:t>
      </w:r>
      <w:r w:rsidR="000515D0">
        <w:rPr>
          <w:sz w:val="22"/>
          <w:szCs w:val="22"/>
        </w:rPr>
        <w:t>.</w:t>
      </w:r>
    </w:p>
    <w:p w14:paraId="1C2E9F5D" w14:textId="77777777" w:rsidR="00B45F11" w:rsidRPr="00B45F11" w:rsidRDefault="00B45F11" w:rsidP="00B45F11">
      <w:pPr>
        <w:pStyle w:val="a3"/>
        <w:ind w:left="1080"/>
        <w:rPr>
          <w:sz w:val="22"/>
          <w:szCs w:val="22"/>
        </w:rPr>
      </w:pPr>
    </w:p>
    <w:p w14:paraId="63B207AF" w14:textId="02CF8BC9" w:rsidR="00470FCC" w:rsidRPr="00C90E92" w:rsidRDefault="00B334EC" w:rsidP="00F60385">
      <w:pPr>
        <w:pStyle w:val="a3"/>
        <w:numPr>
          <w:ilvl w:val="0"/>
          <w:numId w:val="5"/>
        </w:numPr>
        <w:ind w:left="284"/>
      </w:pPr>
      <w:r w:rsidRPr="00C90E92">
        <w:t>После прекращения Трудовых отношений Р</w:t>
      </w:r>
      <w:r w:rsidR="00470FCC" w:rsidRPr="00C90E92">
        <w:t>аботник выдаёт все деловые д</w:t>
      </w:r>
      <w:r w:rsidRPr="00C90E92">
        <w:t>окументы предприятия и прочее имущество предприятия, как и собственность Работодателя, немедленно Р</w:t>
      </w:r>
      <w:r w:rsidR="00470FCC" w:rsidRPr="00C90E92">
        <w:t>аботодателю.</w:t>
      </w:r>
    </w:p>
    <w:p w14:paraId="39D80FD7" w14:textId="77777777" w:rsidR="00470FCC" w:rsidRDefault="00470FCC" w:rsidP="00470FCC">
      <w:pPr>
        <w:ind w:left="720"/>
        <w:rPr>
          <w:rFonts w:ascii="Verdana" w:hAnsi="Verdana"/>
          <w:color w:val="000000"/>
          <w:sz w:val="19"/>
        </w:rPr>
      </w:pPr>
    </w:p>
    <w:p w14:paraId="30E46FD1" w14:textId="77777777" w:rsidR="00470FCC" w:rsidRDefault="00470FCC" w:rsidP="00470FCC">
      <w:pPr>
        <w:ind w:left="720"/>
        <w:rPr>
          <w:rFonts w:ascii="Verdana" w:hAnsi="Verdana"/>
          <w:color w:val="000000"/>
          <w:sz w:val="19"/>
        </w:rPr>
      </w:pPr>
    </w:p>
    <w:p w14:paraId="1D60500C" w14:textId="1C45F317" w:rsidR="00470FCC" w:rsidRPr="00C90E92" w:rsidRDefault="00470FCC" w:rsidP="00C90E92">
      <w:pPr>
        <w:jc w:val="center"/>
      </w:pPr>
      <w:r w:rsidRPr="00C90E92">
        <w:t xml:space="preserve">§ 12 </w:t>
      </w:r>
      <w:r w:rsidR="000D37C5" w:rsidRPr="00C90E92">
        <w:t>Тарифное соглашение</w:t>
      </w:r>
      <w:r w:rsidRPr="00C90E92">
        <w:t xml:space="preserve"> и </w:t>
      </w:r>
      <w:r w:rsidR="000D37C5" w:rsidRPr="00C90E92">
        <w:t>коллективный договор</w:t>
      </w:r>
    </w:p>
    <w:p w14:paraId="061B9699" w14:textId="77777777" w:rsidR="000D37C5" w:rsidRDefault="000D37C5" w:rsidP="000D37C5">
      <w:pPr>
        <w:ind w:left="720"/>
        <w:jc w:val="center"/>
        <w:rPr>
          <w:rFonts w:ascii="Verdana" w:hAnsi="Verdana"/>
          <w:color w:val="000000"/>
          <w:sz w:val="19"/>
        </w:rPr>
      </w:pPr>
    </w:p>
    <w:p w14:paraId="2DBB7C05" w14:textId="5191F01A" w:rsidR="00470FCC" w:rsidRPr="00C90E92" w:rsidRDefault="00C46FA6" w:rsidP="00F60385">
      <w:pPr>
        <w:ind w:left="284"/>
      </w:pPr>
      <w:r w:rsidRPr="00C90E92">
        <w:t>Стороны согласны</w:t>
      </w:r>
      <w:r w:rsidR="000D37C5" w:rsidRPr="00C90E92">
        <w:t>,</w:t>
      </w:r>
      <w:r w:rsidRPr="00C90E92">
        <w:t xml:space="preserve"> что </w:t>
      </w:r>
      <w:r w:rsidR="000D37C5" w:rsidRPr="00C90E92">
        <w:t>по причине статуса Р</w:t>
      </w:r>
      <w:r w:rsidRPr="00C90E92">
        <w:t xml:space="preserve">аботника управляющего сотрудника и </w:t>
      </w:r>
      <w:r w:rsidR="000D37C5" w:rsidRPr="00C90E92">
        <w:t>сверхтарифного</w:t>
      </w:r>
      <w:r w:rsidRPr="00C90E92">
        <w:t xml:space="preserve"> рабочего, ни </w:t>
      </w:r>
      <w:r w:rsidR="000D37C5" w:rsidRPr="00C90E92">
        <w:t>тарифные соглашения,</w:t>
      </w:r>
      <w:r w:rsidRPr="00C90E92">
        <w:t xml:space="preserve"> ни </w:t>
      </w:r>
      <w:r w:rsidR="000D37C5" w:rsidRPr="00C90E92">
        <w:t>коллективные договоры</w:t>
      </w:r>
      <w:r w:rsidRPr="00C90E92">
        <w:t xml:space="preserve"> не распространяются на трудовые отношения</w:t>
      </w:r>
      <w:r w:rsidR="00BF6DFB" w:rsidRPr="00C90E92">
        <w:t xml:space="preserve">. Комитета </w:t>
      </w:r>
      <w:r w:rsidR="00711504" w:rsidRPr="00C90E92">
        <w:t>представителей руководящих работников у Р</w:t>
      </w:r>
      <w:r w:rsidR="00BF6DFB" w:rsidRPr="00C90E92">
        <w:t>аботодателя нет.</w:t>
      </w:r>
    </w:p>
    <w:p w14:paraId="0617AA32" w14:textId="77777777" w:rsidR="00BF6DFB" w:rsidRDefault="00BF6DFB" w:rsidP="00470FCC">
      <w:pPr>
        <w:ind w:left="720"/>
        <w:rPr>
          <w:rFonts w:ascii="Verdana" w:hAnsi="Verdana"/>
          <w:color w:val="000000"/>
          <w:sz w:val="19"/>
        </w:rPr>
      </w:pPr>
    </w:p>
    <w:p w14:paraId="245779A0" w14:textId="1880A9C6" w:rsidR="00BF6DFB" w:rsidRDefault="00BF6DFB" w:rsidP="00C90E92">
      <w:pPr>
        <w:jc w:val="center"/>
      </w:pPr>
      <w:r w:rsidRPr="00C90E92">
        <w:t xml:space="preserve">§ 13 </w:t>
      </w:r>
      <w:r w:rsidR="00134F2E" w:rsidRPr="00C90E92">
        <w:t>Срок, по истечении которого претензии не принимаются</w:t>
      </w:r>
    </w:p>
    <w:p w14:paraId="2692B7F5" w14:textId="77777777" w:rsidR="00C90E92" w:rsidRPr="00C90E92" w:rsidRDefault="00C90E92" w:rsidP="00C90E92">
      <w:pPr>
        <w:jc w:val="center"/>
      </w:pPr>
    </w:p>
    <w:p w14:paraId="0A950CB3" w14:textId="5DB03165" w:rsidR="00BF6DFB" w:rsidRPr="00C90E92" w:rsidRDefault="00BF6DFB" w:rsidP="00C90E92">
      <w:pPr>
        <w:ind w:left="284"/>
      </w:pPr>
      <w:r w:rsidRPr="00C90E92">
        <w:t xml:space="preserve">Все взаимные </w:t>
      </w:r>
      <w:r w:rsidR="009D6A17" w:rsidRPr="00C90E92">
        <w:t>претензии,</w:t>
      </w:r>
      <w:r w:rsidRPr="00C90E92">
        <w:t xml:space="preserve"> вытекающие из </w:t>
      </w:r>
      <w:r w:rsidR="009D6A17" w:rsidRPr="00C90E92">
        <w:t xml:space="preserve">трудовых отношений </w:t>
      </w:r>
      <w:r w:rsidRPr="00C90E92">
        <w:t xml:space="preserve">и в связи с трудовыми отношениями, должны быть </w:t>
      </w:r>
      <w:r w:rsidR="000070A5" w:rsidRPr="00C90E92">
        <w:t>представлены</w:t>
      </w:r>
      <w:r w:rsidR="001B499B" w:rsidRPr="00C90E92">
        <w:t xml:space="preserve"> в письменном виде </w:t>
      </w:r>
      <w:r w:rsidRPr="00C90E92">
        <w:t>в течени</w:t>
      </w:r>
      <w:r w:rsidR="001B499B" w:rsidRPr="00C90E92">
        <w:t>е</w:t>
      </w:r>
      <w:r w:rsidRPr="00C90E92">
        <w:t xml:space="preserve"> трёх месяцев с момента их </w:t>
      </w:r>
      <w:r w:rsidR="009D6A17" w:rsidRPr="00C90E92">
        <w:t xml:space="preserve">предъявления </w:t>
      </w:r>
      <w:r w:rsidRPr="00C90E92">
        <w:t>друго</w:t>
      </w:r>
      <w:r w:rsidR="009D6A17" w:rsidRPr="00C90E92">
        <w:t>й</w:t>
      </w:r>
      <w:r w:rsidRPr="00C90E92">
        <w:t xml:space="preserve"> сторон</w:t>
      </w:r>
      <w:r w:rsidR="001B499B" w:rsidRPr="00C90E92">
        <w:t>е Договора</w:t>
      </w:r>
      <w:r w:rsidR="00C608AF" w:rsidRPr="00C90E92">
        <w:t xml:space="preserve">. </w:t>
      </w:r>
      <w:r w:rsidR="002C16A8" w:rsidRPr="00C90E92">
        <w:t xml:space="preserve">Претензии, </w:t>
      </w:r>
      <w:r w:rsidR="00C608AF" w:rsidRPr="00C90E92">
        <w:t xml:space="preserve">которые </w:t>
      </w:r>
      <w:r w:rsidR="002C16A8" w:rsidRPr="00C90E92">
        <w:t xml:space="preserve">не будут предъявлены в письменном виде в </w:t>
      </w:r>
      <w:r w:rsidR="00C608AF" w:rsidRPr="00C90E92">
        <w:t xml:space="preserve">назначенный срок, </w:t>
      </w:r>
      <w:r w:rsidR="002C16A8" w:rsidRPr="00C90E92">
        <w:t>теряют силу</w:t>
      </w:r>
      <w:r w:rsidR="00C608AF" w:rsidRPr="00C90E92">
        <w:t xml:space="preserve">. Этот срок не распространяется на </w:t>
      </w:r>
      <w:r w:rsidR="00445B49" w:rsidRPr="00C90E92">
        <w:t>претензии,</w:t>
      </w:r>
      <w:r w:rsidR="00C608AF" w:rsidRPr="00C90E92">
        <w:t xml:space="preserve"> которые основаны на преднамеренн</w:t>
      </w:r>
      <w:r w:rsidR="00445B49" w:rsidRPr="00C90E92">
        <w:t>ом</w:t>
      </w:r>
      <w:r w:rsidR="00C608AF" w:rsidRPr="00C90E92">
        <w:t xml:space="preserve"> или небрежн</w:t>
      </w:r>
      <w:r w:rsidR="00445B49" w:rsidRPr="00C90E92">
        <w:t>ом нарушении</w:t>
      </w:r>
      <w:r w:rsidR="00C608AF" w:rsidRPr="00C90E92">
        <w:t xml:space="preserve"> обязанностей </w:t>
      </w:r>
      <w:r w:rsidR="00445B49" w:rsidRPr="00C90E92">
        <w:t>одной</w:t>
      </w:r>
      <w:r w:rsidR="00C608AF" w:rsidRPr="00C90E92">
        <w:t xml:space="preserve"> сторон</w:t>
      </w:r>
      <w:r w:rsidR="00445B49" w:rsidRPr="00C90E92">
        <w:t>ой Договора</w:t>
      </w:r>
      <w:r w:rsidR="00C608AF" w:rsidRPr="00C90E92">
        <w:t xml:space="preserve"> </w:t>
      </w:r>
      <w:r w:rsidR="00445B49" w:rsidRPr="00C90E92">
        <w:t>по отношению к исполнителю другой стороны Договора</w:t>
      </w:r>
      <w:r w:rsidR="00837005" w:rsidRPr="00C90E92">
        <w:t xml:space="preserve">. Этот срок не распространяется в дальнейшем на </w:t>
      </w:r>
      <w:r w:rsidR="000070A5" w:rsidRPr="00C90E92">
        <w:t>претензии,</w:t>
      </w:r>
      <w:r w:rsidR="00837005" w:rsidRPr="00C90E92">
        <w:t xml:space="preserve"> которые основаны на </w:t>
      </w:r>
      <w:r w:rsidR="000070A5" w:rsidRPr="00C90E92">
        <w:t xml:space="preserve">причинении вреда </w:t>
      </w:r>
      <w:r w:rsidR="00716B1E" w:rsidRPr="00C90E92">
        <w:t>жизни или здоровью</w:t>
      </w:r>
      <w:r w:rsidR="00837005" w:rsidRPr="00C90E92">
        <w:t xml:space="preserve"> в связи с нарушениями </w:t>
      </w:r>
      <w:r w:rsidR="00716B1E" w:rsidRPr="00C90E92">
        <w:t>обязанностей одной</w:t>
      </w:r>
      <w:r w:rsidR="00837005" w:rsidRPr="00C90E92">
        <w:t xml:space="preserve"> стороны</w:t>
      </w:r>
      <w:r w:rsidR="00716B1E" w:rsidRPr="00C90E92">
        <w:t xml:space="preserve"> Договора</w:t>
      </w:r>
      <w:r w:rsidR="00837005" w:rsidRPr="00C90E92">
        <w:t xml:space="preserve"> </w:t>
      </w:r>
      <w:r w:rsidR="00716B1E" w:rsidRPr="00C90E92">
        <w:t>по отношению к</w:t>
      </w:r>
      <w:r w:rsidR="00837005" w:rsidRPr="00C90E92">
        <w:t xml:space="preserve"> </w:t>
      </w:r>
      <w:r w:rsidR="00716B1E" w:rsidRPr="00C90E92">
        <w:t>исполнителю</w:t>
      </w:r>
      <w:r w:rsidR="00837005" w:rsidRPr="00C90E92">
        <w:t xml:space="preserve"> другой стороны</w:t>
      </w:r>
      <w:r w:rsidR="00716B1E" w:rsidRPr="00C90E92">
        <w:t xml:space="preserve"> Договора</w:t>
      </w:r>
      <w:r w:rsidR="00837005" w:rsidRPr="00C90E92">
        <w:t>.</w:t>
      </w:r>
    </w:p>
    <w:p w14:paraId="1AFDE095" w14:textId="77777777" w:rsidR="00134F2E" w:rsidRDefault="00134F2E" w:rsidP="00470FCC">
      <w:pPr>
        <w:ind w:left="720"/>
        <w:rPr>
          <w:rFonts w:ascii="Verdana" w:hAnsi="Verdana"/>
          <w:color w:val="000000"/>
          <w:sz w:val="19"/>
        </w:rPr>
      </w:pPr>
    </w:p>
    <w:p w14:paraId="1FC3774E" w14:textId="01AAA6BC" w:rsidR="00837005" w:rsidRPr="00C90E92" w:rsidRDefault="00837005" w:rsidP="00C90E92">
      <w:pPr>
        <w:jc w:val="center"/>
      </w:pPr>
      <w:r w:rsidRPr="00C90E92">
        <w:t>§ 14 Заключительные положения</w:t>
      </w:r>
    </w:p>
    <w:p w14:paraId="4D34E7BA" w14:textId="77777777" w:rsidR="00837005" w:rsidRDefault="00837005" w:rsidP="00837005">
      <w:pPr>
        <w:pStyle w:val="a4"/>
        <w:widowControl/>
        <w:spacing w:before="78" w:after="78" w:line="282" w:lineRule="atLeast"/>
        <w:jc w:val="center"/>
        <w:rPr>
          <w:rFonts w:ascii="Verdana" w:hAnsi="Verdana"/>
          <w:color w:val="000000"/>
          <w:sz w:val="19"/>
        </w:rPr>
      </w:pPr>
    </w:p>
    <w:p w14:paraId="7571169E" w14:textId="11A862B1" w:rsidR="00837005" w:rsidRPr="00C90E92" w:rsidRDefault="00144F87" w:rsidP="00F60385">
      <w:pPr>
        <w:pStyle w:val="a3"/>
        <w:numPr>
          <w:ilvl w:val="0"/>
          <w:numId w:val="6"/>
        </w:numPr>
        <w:ind w:left="284"/>
      </w:pPr>
      <w:r w:rsidRPr="00C90E92">
        <w:t>Устных</w:t>
      </w:r>
      <w:r w:rsidR="00837005" w:rsidRPr="00C90E92">
        <w:t xml:space="preserve"> или письменны</w:t>
      </w:r>
      <w:r w:rsidRPr="00C90E92">
        <w:t>х дополнительных</w:t>
      </w:r>
      <w:r w:rsidR="00837005" w:rsidRPr="00C90E92">
        <w:t xml:space="preserve"> соглашени</w:t>
      </w:r>
      <w:r w:rsidRPr="00C90E92">
        <w:t>й</w:t>
      </w:r>
      <w:r w:rsidR="00837005" w:rsidRPr="00C90E92">
        <w:t xml:space="preserve"> к </w:t>
      </w:r>
      <w:r w:rsidRPr="00C90E92">
        <w:t>настоящему Д</w:t>
      </w:r>
      <w:r w:rsidR="00837005" w:rsidRPr="00C90E92">
        <w:t>оговору не существует.</w:t>
      </w:r>
    </w:p>
    <w:p w14:paraId="0D479EA7" w14:textId="77777777" w:rsidR="00EE2BDA" w:rsidRPr="00837005" w:rsidRDefault="00EE2BDA" w:rsidP="00EE2BDA">
      <w:pPr>
        <w:pStyle w:val="a3"/>
        <w:ind w:left="1080"/>
        <w:rPr>
          <w:rFonts w:ascii="Verdana" w:hAnsi="Verdana"/>
          <w:color w:val="000000"/>
          <w:sz w:val="19"/>
        </w:rPr>
      </w:pPr>
    </w:p>
    <w:p w14:paraId="167BEB7F" w14:textId="24343324" w:rsidR="00837005" w:rsidRPr="00C90E92" w:rsidRDefault="00D10597" w:rsidP="00F60385">
      <w:pPr>
        <w:pStyle w:val="a3"/>
        <w:numPr>
          <w:ilvl w:val="0"/>
          <w:numId w:val="6"/>
        </w:numPr>
        <w:ind w:left="284"/>
      </w:pPr>
      <w:r w:rsidRPr="00C90E92">
        <w:t xml:space="preserve">Изменения или дополнения к </w:t>
      </w:r>
      <w:r w:rsidR="005D4012" w:rsidRPr="00C90E92">
        <w:t>настоящему Трудовому Д</w:t>
      </w:r>
      <w:r w:rsidRPr="00C90E92">
        <w:t xml:space="preserve">оговору отдельными соглашениями в соответствии </w:t>
      </w:r>
      <w:r w:rsidR="005D4012" w:rsidRPr="00C90E92">
        <w:t xml:space="preserve">с </w:t>
      </w:r>
      <w:r w:rsidRPr="00C90E92">
        <w:t xml:space="preserve">§ 305b ( Гражданского кодекса) не нуждаются в </w:t>
      </w:r>
      <w:r w:rsidR="005D4012" w:rsidRPr="00C90E92">
        <w:t>оформлении</w:t>
      </w:r>
      <w:r w:rsidRPr="00C90E92">
        <w:t>. В остальном изменен</w:t>
      </w:r>
      <w:r w:rsidR="00B1280F" w:rsidRPr="00C90E92">
        <w:t>ия или дополнения к настоящему Трудовому Д</w:t>
      </w:r>
      <w:r w:rsidRPr="00C90E92">
        <w:t>оговору требуют письменной формы. Устный отказ от требования этой письменной формы не возможен.</w:t>
      </w:r>
    </w:p>
    <w:p w14:paraId="135BB7EF" w14:textId="77777777" w:rsidR="0023422E" w:rsidRPr="0023422E" w:rsidRDefault="0023422E" w:rsidP="0023422E">
      <w:pPr>
        <w:rPr>
          <w:rFonts w:ascii="Verdana" w:hAnsi="Verdana"/>
          <w:color w:val="000000"/>
          <w:sz w:val="19"/>
        </w:rPr>
      </w:pPr>
    </w:p>
    <w:p w14:paraId="4BC841AE" w14:textId="6E24B9DF" w:rsidR="00D10597" w:rsidRPr="00C90E92" w:rsidRDefault="0023422E" w:rsidP="00F60385">
      <w:pPr>
        <w:pStyle w:val="a3"/>
        <w:numPr>
          <w:ilvl w:val="0"/>
          <w:numId w:val="6"/>
        </w:numPr>
        <w:ind w:left="284"/>
      </w:pPr>
      <w:r w:rsidRPr="00C90E92">
        <w:t>Если одно из положений настоящего Трудового Д</w:t>
      </w:r>
      <w:r w:rsidR="00D10597" w:rsidRPr="00C90E92">
        <w:t>оговора</w:t>
      </w:r>
      <w:r w:rsidRPr="00C90E92">
        <w:t xml:space="preserve"> оказывается</w:t>
      </w:r>
      <w:r w:rsidR="00D10597" w:rsidRPr="00C90E92">
        <w:t xml:space="preserve"> полностью или частично недействительным</w:t>
      </w:r>
      <w:r w:rsidR="00D36FDD" w:rsidRPr="00C90E92">
        <w:t xml:space="preserve"> или предполагает стать таковым</w:t>
      </w:r>
      <w:r w:rsidR="00D10597" w:rsidRPr="00C90E92">
        <w:t>,</w:t>
      </w:r>
      <w:r w:rsidR="002E0172" w:rsidRPr="00C90E92">
        <w:t xml:space="preserve"> это </w:t>
      </w:r>
      <w:r w:rsidRPr="00C90E92">
        <w:t>не отменяет</w:t>
      </w:r>
      <w:r w:rsidR="002E0172" w:rsidRPr="00C90E92">
        <w:t xml:space="preserve"> действительность остальных </w:t>
      </w:r>
      <w:r w:rsidRPr="00C90E92">
        <w:t>положений</w:t>
      </w:r>
      <w:r w:rsidR="002E0172" w:rsidRPr="00C90E92">
        <w:t xml:space="preserve"> </w:t>
      </w:r>
      <w:r w:rsidRPr="00C90E92">
        <w:t>настоящего Д</w:t>
      </w:r>
      <w:r w:rsidR="002E0172" w:rsidRPr="00C90E92">
        <w:t xml:space="preserve">оговора. </w:t>
      </w:r>
      <w:r w:rsidR="00D36FDD" w:rsidRPr="00C90E92">
        <w:t>Вместо</w:t>
      </w:r>
      <w:r w:rsidR="002E0172" w:rsidRPr="00C90E92">
        <w:t xml:space="preserve"> недействительного положения допускается допустимое </w:t>
      </w:r>
      <w:r w:rsidR="00D36FDD" w:rsidRPr="00C90E92">
        <w:t>законом поло</w:t>
      </w:r>
      <w:r w:rsidR="002E0172" w:rsidRPr="00C90E92">
        <w:t>жение</w:t>
      </w:r>
      <w:r w:rsidR="00D36FDD" w:rsidRPr="00C90E92">
        <w:t>,</w:t>
      </w:r>
      <w:r w:rsidR="002E0172" w:rsidRPr="00C90E92">
        <w:t xml:space="preserve"> которое </w:t>
      </w:r>
      <w:r w:rsidR="00D36FDD" w:rsidRPr="00C90E92">
        <w:t>наиболее при</w:t>
      </w:r>
      <w:r w:rsidR="002E0172" w:rsidRPr="00C90E92">
        <w:t>ближе</w:t>
      </w:r>
      <w:r w:rsidR="00D36FDD" w:rsidRPr="00C90E92">
        <w:t>но</w:t>
      </w:r>
      <w:r w:rsidR="002E0172" w:rsidRPr="00C90E92">
        <w:t xml:space="preserve"> к </w:t>
      </w:r>
      <w:r w:rsidR="00D36FDD" w:rsidRPr="00C90E92">
        <w:t>требуемому</w:t>
      </w:r>
      <w:r w:rsidR="002E0172" w:rsidRPr="00C90E92">
        <w:t xml:space="preserve">. Это </w:t>
      </w:r>
      <w:r w:rsidR="00D36FDD" w:rsidRPr="00C90E92">
        <w:t>действительно</w:t>
      </w:r>
      <w:r w:rsidR="002E0172" w:rsidRPr="00C90E92">
        <w:t xml:space="preserve"> и в случае непреднамеренного </w:t>
      </w:r>
      <w:r w:rsidR="00D36FDD" w:rsidRPr="00C90E92">
        <w:t>пробела в урегулировании</w:t>
      </w:r>
      <w:r w:rsidR="002E0172" w:rsidRPr="00C90E92">
        <w:t>.</w:t>
      </w:r>
    </w:p>
    <w:p w14:paraId="6CAEA7D3" w14:textId="77777777" w:rsidR="0062500B" w:rsidRDefault="0062500B" w:rsidP="0062500B">
      <w:pPr>
        <w:pStyle w:val="a3"/>
        <w:ind w:left="1080"/>
        <w:rPr>
          <w:rFonts w:ascii="Verdana" w:hAnsi="Verdana"/>
          <w:color w:val="000000"/>
          <w:sz w:val="19"/>
        </w:rPr>
      </w:pPr>
    </w:p>
    <w:p w14:paraId="643FD8B3" w14:textId="37939FC5" w:rsidR="002E0172" w:rsidRPr="00C90E92" w:rsidRDefault="00EE2BDA" w:rsidP="00F60385">
      <w:pPr>
        <w:pStyle w:val="a3"/>
        <w:numPr>
          <w:ilvl w:val="0"/>
          <w:numId w:val="6"/>
        </w:numPr>
        <w:ind w:left="284"/>
      </w:pPr>
      <w:r w:rsidRPr="00C90E92">
        <w:t>П</w:t>
      </w:r>
      <w:r w:rsidR="002E0172" w:rsidRPr="00C90E92">
        <w:t xml:space="preserve">одписью под </w:t>
      </w:r>
      <w:r w:rsidRPr="00C90E92">
        <w:t>настоящим Трудовым Д</w:t>
      </w:r>
      <w:r w:rsidR="002E0172" w:rsidRPr="00C90E92">
        <w:t>оговор</w:t>
      </w:r>
      <w:r w:rsidRPr="00C90E92">
        <w:t>ом</w:t>
      </w:r>
      <w:r w:rsidR="002E0172" w:rsidRPr="00C90E92">
        <w:t xml:space="preserve"> </w:t>
      </w:r>
      <w:r w:rsidRPr="00C90E92">
        <w:t xml:space="preserve">обе стороны подтверждают, </w:t>
      </w:r>
      <w:r w:rsidR="002E0172" w:rsidRPr="00C90E92">
        <w:t xml:space="preserve">что они получили подписанный экземпляр </w:t>
      </w:r>
      <w:r w:rsidRPr="00C90E92">
        <w:t>данного Трудового Д</w:t>
      </w:r>
      <w:r w:rsidR="002E0172" w:rsidRPr="00C90E92">
        <w:t>оговора.</w:t>
      </w:r>
    </w:p>
    <w:p w14:paraId="5664FEF9" w14:textId="77777777" w:rsidR="002E0172" w:rsidRDefault="002E0172" w:rsidP="002E0172">
      <w:pPr>
        <w:ind w:left="720"/>
        <w:rPr>
          <w:rFonts w:ascii="Verdana" w:hAnsi="Verdana"/>
          <w:color w:val="000000"/>
          <w:sz w:val="19"/>
        </w:rPr>
      </w:pPr>
    </w:p>
    <w:p w14:paraId="7B968785" w14:textId="77777777" w:rsidR="002E0172" w:rsidRDefault="002E0172" w:rsidP="002E0172">
      <w:pPr>
        <w:ind w:left="720"/>
        <w:rPr>
          <w:rFonts w:ascii="Verdana" w:hAnsi="Verdana"/>
          <w:color w:val="000000"/>
          <w:sz w:val="19"/>
        </w:rPr>
      </w:pPr>
    </w:p>
    <w:p w14:paraId="304C66DB" w14:textId="77777777" w:rsidR="00822ED1" w:rsidRDefault="00822ED1" w:rsidP="002E0172">
      <w:pPr>
        <w:ind w:left="720"/>
        <w:rPr>
          <w:rFonts w:ascii="Verdana" w:hAnsi="Verdana"/>
          <w:color w:val="000000"/>
          <w:sz w:val="19"/>
        </w:rPr>
      </w:pPr>
    </w:p>
    <w:p w14:paraId="74689963" w14:textId="19F13AAF" w:rsidR="002E0172" w:rsidRDefault="002E0172" w:rsidP="00F60385">
      <w:pPr>
        <w:ind w:left="284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>Дата</w:t>
      </w:r>
    </w:p>
    <w:p w14:paraId="3FD2ED95" w14:textId="77777777" w:rsidR="002E0172" w:rsidRDefault="002E0172" w:rsidP="002E0172">
      <w:pPr>
        <w:ind w:left="720"/>
        <w:rPr>
          <w:rFonts w:ascii="Verdana" w:hAnsi="Verdana"/>
          <w:color w:val="000000"/>
          <w:sz w:val="19"/>
        </w:rPr>
      </w:pPr>
    </w:p>
    <w:p w14:paraId="58D9FD30" w14:textId="77777777" w:rsidR="002E0172" w:rsidRDefault="002E0172" w:rsidP="002E0172">
      <w:pPr>
        <w:ind w:left="720"/>
        <w:rPr>
          <w:rFonts w:ascii="Verdana" w:hAnsi="Verdana"/>
          <w:color w:val="000000"/>
          <w:sz w:val="19"/>
        </w:rPr>
      </w:pPr>
    </w:p>
    <w:p w14:paraId="3DD30EA7" w14:textId="035119DE" w:rsidR="000C4CA6" w:rsidRDefault="002E0172" w:rsidP="00F60385">
      <w:pPr>
        <w:ind w:left="284"/>
        <w:rPr>
          <w:rFonts w:ascii="Verdana" w:hAnsi="Verdana"/>
          <w:color w:val="000000"/>
          <w:sz w:val="19"/>
        </w:rPr>
      </w:pPr>
      <w:r>
        <w:rPr>
          <w:rFonts w:ascii="Verdana" w:hAnsi="Verdana"/>
          <w:color w:val="000000"/>
          <w:sz w:val="19"/>
        </w:rPr>
        <w:t>Подпись руководств</w:t>
      </w:r>
      <w:r w:rsidR="00822ED1">
        <w:rPr>
          <w:rFonts w:ascii="Verdana" w:hAnsi="Verdana"/>
          <w:color w:val="000000"/>
          <w:sz w:val="19"/>
        </w:rPr>
        <w:t>а</w:t>
      </w:r>
      <w:r>
        <w:rPr>
          <w:rFonts w:ascii="Verdana" w:hAnsi="Verdana"/>
          <w:color w:val="000000"/>
          <w:sz w:val="19"/>
        </w:rPr>
        <w:t xml:space="preserve"> предприятия            </w:t>
      </w:r>
      <w:r w:rsidR="00822ED1">
        <w:rPr>
          <w:rFonts w:ascii="Verdana" w:hAnsi="Verdana"/>
          <w:color w:val="000000"/>
          <w:sz w:val="19"/>
        </w:rPr>
        <w:t xml:space="preserve">              Подпись </w:t>
      </w:r>
      <w:r w:rsidR="00650B7F">
        <w:rPr>
          <w:rFonts w:ascii="Verdana" w:hAnsi="Verdana"/>
          <w:color w:val="000000"/>
          <w:sz w:val="19"/>
        </w:rPr>
        <w:t>****</w:t>
      </w:r>
      <w:bookmarkStart w:id="0" w:name="_GoBack"/>
      <w:bookmarkEnd w:id="0"/>
      <w:r>
        <w:rPr>
          <w:rFonts w:ascii="Verdana" w:hAnsi="Verdana"/>
          <w:color w:val="000000"/>
          <w:sz w:val="19"/>
        </w:rPr>
        <w:t xml:space="preserve">                    </w:t>
      </w:r>
    </w:p>
    <w:p w14:paraId="22287D63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085E92FD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500E4733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5B46084B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5D6F1188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72160EC0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79A4D86C" w14:textId="77777777" w:rsidR="000C4CA6" w:rsidRPr="000C4CA6" w:rsidRDefault="000C4CA6" w:rsidP="000C4CA6">
      <w:pPr>
        <w:rPr>
          <w:rFonts w:ascii="Verdana" w:hAnsi="Verdana"/>
          <w:sz w:val="19"/>
        </w:rPr>
      </w:pPr>
    </w:p>
    <w:p w14:paraId="447A5618" w14:textId="440FA377" w:rsidR="002E0172" w:rsidRPr="000C4CA6" w:rsidRDefault="000C4CA6" w:rsidP="000C4CA6">
      <w:pPr>
        <w:tabs>
          <w:tab w:val="left" w:pos="1088"/>
        </w:tabs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</w:p>
    <w:sectPr w:rsidR="002E0172" w:rsidRPr="000C4CA6" w:rsidSect="00D340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CF"/>
    <w:multiLevelType w:val="hybridMultilevel"/>
    <w:tmpl w:val="01DEEB32"/>
    <w:lvl w:ilvl="0" w:tplc="25684B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86AFF"/>
    <w:multiLevelType w:val="hybridMultilevel"/>
    <w:tmpl w:val="8DC8B652"/>
    <w:lvl w:ilvl="0" w:tplc="41EED4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5B7B"/>
    <w:multiLevelType w:val="hybridMultilevel"/>
    <w:tmpl w:val="41248320"/>
    <w:lvl w:ilvl="0" w:tplc="5F1C2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530FE"/>
    <w:multiLevelType w:val="hybridMultilevel"/>
    <w:tmpl w:val="00B4790A"/>
    <w:lvl w:ilvl="0" w:tplc="4B789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2283"/>
    <w:multiLevelType w:val="multilevel"/>
    <w:tmpl w:val="651A14C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203D"/>
    <w:multiLevelType w:val="hybridMultilevel"/>
    <w:tmpl w:val="DBF84188"/>
    <w:lvl w:ilvl="0" w:tplc="99CCC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04161"/>
    <w:multiLevelType w:val="hybridMultilevel"/>
    <w:tmpl w:val="B01EFAD8"/>
    <w:lvl w:ilvl="0" w:tplc="8C681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C03D6"/>
    <w:multiLevelType w:val="hybridMultilevel"/>
    <w:tmpl w:val="B3E01766"/>
    <w:lvl w:ilvl="0" w:tplc="2B56F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35448"/>
    <w:multiLevelType w:val="hybridMultilevel"/>
    <w:tmpl w:val="E76CC1B2"/>
    <w:lvl w:ilvl="0" w:tplc="EE70BC78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A607F"/>
    <w:multiLevelType w:val="hybridMultilevel"/>
    <w:tmpl w:val="651A14C6"/>
    <w:lvl w:ilvl="0" w:tplc="51989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1"/>
    <w:rsid w:val="000070A5"/>
    <w:rsid w:val="00042AC1"/>
    <w:rsid w:val="00043EDF"/>
    <w:rsid w:val="000515D0"/>
    <w:rsid w:val="000634F9"/>
    <w:rsid w:val="000839E5"/>
    <w:rsid w:val="000B4CCC"/>
    <w:rsid w:val="000B4ED0"/>
    <w:rsid w:val="000C4CA6"/>
    <w:rsid w:val="000D37C5"/>
    <w:rsid w:val="000F235F"/>
    <w:rsid w:val="000F3243"/>
    <w:rsid w:val="000F370E"/>
    <w:rsid w:val="001004C0"/>
    <w:rsid w:val="001155CD"/>
    <w:rsid w:val="001241F5"/>
    <w:rsid w:val="00134F2E"/>
    <w:rsid w:val="001419D5"/>
    <w:rsid w:val="00144F87"/>
    <w:rsid w:val="0016617D"/>
    <w:rsid w:val="001B499B"/>
    <w:rsid w:val="001E5118"/>
    <w:rsid w:val="0023422E"/>
    <w:rsid w:val="0028067B"/>
    <w:rsid w:val="0028717D"/>
    <w:rsid w:val="002B3333"/>
    <w:rsid w:val="002C0F34"/>
    <w:rsid w:val="002C16A8"/>
    <w:rsid w:val="002E0172"/>
    <w:rsid w:val="002E6B50"/>
    <w:rsid w:val="00303F93"/>
    <w:rsid w:val="00312F23"/>
    <w:rsid w:val="0031483F"/>
    <w:rsid w:val="003245CD"/>
    <w:rsid w:val="00335C27"/>
    <w:rsid w:val="003C7FB5"/>
    <w:rsid w:val="003E3271"/>
    <w:rsid w:val="00436F25"/>
    <w:rsid w:val="00445B49"/>
    <w:rsid w:val="004666EA"/>
    <w:rsid w:val="00470FCC"/>
    <w:rsid w:val="004A3928"/>
    <w:rsid w:val="004C7455"/>
    <w:rsid w:val="004E4C39"/>
    <w:rsid w:val="004E5DF9"/>
    <w:rsid w:val="00513DB3"/>
    <w:rsid w:val="00553A84"/>
    <w:rsid w:val="005A4AC5"/>
    <w:rsid w:val="005D235A"/>
    <w:rsid w:val="005D4012"/>
    <w:rsid w:val="00610F5A"/>
    <w:rsid w:val="00611CFE"/>
    <w:rsid w:val="0062191D"/>
    <w:rsid w:val="0062500B"/>
    <w:rsid w:val="00637738"/>
    <w:rsid w:val="00650B7F"/>
    <w:rsid w:val="00661809"/>
    <w:rsid w:val="006730E5"/>
    <w:rsid w:val="006A43E7"/>
    <w:rsid w:val="006C6799"/>
    <w:rsid w:val="006D3B10"/>
    <w:rsid w:val="007050D8"/>
    <w:rsid w:val="00711504"/>
    <w:rsid w:val="00716B1E"/>
    <w:rsid w:val="00734F5F"/>
    <w:rsid w:val="00740999"/>
    <w:rsid w:val="00745E5A"/>
    <w:rsid w:val="007855C3"/>
    <w:rsid w:val="00786501"/>
    <w:rsid w:val="00787820"/>
    <w:rsid w:val="007D73CC"/>
    <w:rsid w:val="00822ED1"/>
    <w:rsid w:val="00823F9F"/>
    <w:rsid w:val="00825327"/>
    <w:rsid w:val="00830E0C"/>
    <w:rsid w:val="00836937"/>
    <w:rsid w:val="00837005"/>
    <w:rsid w:val="008809C7"/>
    <w:rsid w:val="008929A7"/>
    <w:rsid w:val="009379E7"/>
    <w:rsid w:val="009744DD"/>
    <w:rsid w:val="009D6A17"/>
    <w:rsid w:val="00A2698D"/>
    <w:rsid w:val="00A27004"/>
    <w:rsid w:val="00A41B3E"/>
    <w:rsid w:val="00A46284"/>
    <w:rsid w:val="00A5745D"/>
    <w:rsid w:val="00A730C3"/>
    <w:rsid w:val="00A97458"/>
    <w:rsid w:val="00AA286A"/>
    <w:rsid w:val="00AF0B7A"/>
    <w:rsid w:val="00B06C08"/>
    <w:rsid w:val="00B1280F"/>
    <w:rsid w:val="00B20371"/>
    <w:rsid w:val="00B227B9"/>
    <w:rsid w:val="00B334EC"/>
    <w:rsid w:val="00B3506F"/>
    <w:rsid w:val="00B45F11"/>
    <w:rsid w:val="00B544E2"/>
    <w:rsid w:val="00B758E4"/>
    <w:rsid w:val="00B84832"/>
    <w:rsid w:val="00BB4553"/>
    <w:rsid w:val="00BD12CC"/>
    <w:rsid w:val="00BF09B0"/>
    <w:rsid w:val="00BF6DFB"/>
    <w:rsid w:val="00C20BB0"/>
    <w:rsid w:val="00C41394"/>
    <w:rsid w:val="00C43FA4"/>
    <w:rsid w:val="00C46FA6"/>
    <w:rsid w:val="00C50149"/>
    <w:rsid w:val="00C557BE"/>
    <w:rsid w:val="00C608AF"/>
    <w:rsid w:val="00C90E92"/>
    <w:rsid w:val="00CC356C"/>
    <w:rsid w:val="00CE76EE"/>
    <w:rsid w:val="00CF6685"/>
    <w:rsid w:val="00CF6F65"/>
    <w:rsid w:val="00D10597"/>
    <w:rsid w:val="00D34067"/>
    <w:rsid w:val="00D36FDD"/>
    <w:rsid w:val="00D37E52"/>
    <w:rsid w:val="00D42ABF"/>
    <w:rsid w:val="00D43547"/>
    <w:rsid w:val="00D76DDA"/>
    <w:rsid w:val="00D90830"/>
    <w:rsid w:val="00D90ACE"/>
    <w:rsid w:val="00DC4AB6"/>
    <w:rsid w:val="00DD4DBA"/>
    <w:rsid w:val="00DF0139"/>
    <w:rsid w:val="00E73504"/>
    <w:rsid w:val="00E760B1"/>
    <w:rsid w:val="00E80209"/>
    <w:rsid w:val="00E83942"/>
    <w:rsid w:val="00EE2BDA"/>
    <w:rsid w:val="00EF48D6"/>
    <w:rsid w:val="00F60385"/>
    <w:rsid w:val="00F60D18"/>
    <w:rsid w:val="00F72EAD"/>
    <w:rsid w:val="00F73D47"/>
    <w:rsid w:val="00FA0FD8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C40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04"/>
    <w:pPr>
      <w:ind w:left="720"/>
      <w:contextualSpacing/>
    </w:pPr>
  </w:style>
  <w:style w:type="paragraph" w:styleId="a4">
    <w:name w:val="Body Text"/>
    <w:basedOn w:val="a"/>
    <w:link w:val="a5"/>
    <w:rsid w:val="00BB4553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B455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04"/>
    <w:pPr>
      <w:ind w:left="720"/>
      <w:contextualSpacing/>
    </w:pPr>
  </w:style>
  <w:style w:type="paragraph" w:styleId="a4">
    <w:name w:val="Body Text"/>
    <w:basedOn w:val="a"/>
    <w:link w:val="a5"/>
    <w:rsid w:val="00BB4553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B45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1518</Words>
  <Characters>8653</Characters>
  <Application>Microsoft Macintosh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Трейзе</dc:creator>
  <cp:keywords/>
  <dc:description/>
  <cp:lastModifiedBy>Дмитрий Трейзе</cp:lastModifiedBy>
  <cp:revision>85</cp:revision>
  <dcterms:created xsi:type="dcterms:W3CDTF">2015-12-08T15:02:00Z</dcterms:created>
  <dcterms:modified xsi:type="dcterms:W3CDTF">2015-12-11T16:43:00Z</dcterms:modified>
</cp:coreProperties>
</file>