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100"/>
        <w:gridCol w:w="4100"/>
      </w:tblGrid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10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(DE)</w:t>
            </w:r>
          </w:p>
        </w:tc>
        <w:tc>
          <w:tcPr>
            <w:tcW w:w="410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Versuchsaufbau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Bremseanlage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Макет тормозной системы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Diese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Bremsanlage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von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einer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Druckversorgung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gespeist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und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durch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das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Bremsventil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gesteuert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Эта тормозная система питается от источника давления и контролируется </w:t>
            </w:r>
            <w:r>
              <w:rPr>
                <w:rFonts w:ascii="Calibri" w:eastAsia="Calibri" w:hAnsi="Calibri" w:cs="Calibri"/>
                <w:sz w:val="22"/>
              </w:rPr>
              <w:t>тормозным клапаном.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Im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Gegensatz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zu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Bremsanlagen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Hauptbremszylinder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erzeugt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das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Treten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Bremspedals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keinen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 отличии от тормозной системы с главным тормозным цилиндром нажатие на педаль тормоза не создает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ни какого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тормозного </w:t>
            </w:r>
            <w:r>
              <w:rPr>
                <w:rFonts w:ascii="Calibri" w:eastAsia="Calibri" w:hAnsi="Calibri" w:cs="Calibri"/>
                <w:sz w:val="22"/>
              </w:rPr>
              <w:t>давления.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Das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Betätigen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Bremspedals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bewegt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Ventilschieber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Bremsventils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Приведенная в действие педаль тормоза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сдвигает  заслонку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тормозного клапана.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In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Abhängigkeit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von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Pedalstellung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und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damit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vom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Schieberweg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Bremsleitung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zu</w:t>
            </w: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Druckversorgung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oder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zum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Tank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geöffnet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 зависимости от положения педали и соответственно движения заслонки открываются тормозные трубки для подачи давления или наполнения резервуара.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Damit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Fahrer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ein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Gefühl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für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und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damit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für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</w:t>
            </w: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remsleistung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hat,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Hinterradbremsleitung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als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Gegenkraft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zur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Pedalkraft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auf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andere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Seite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Schiebers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gegeben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Для того, что б водитель мог ощущать тормозное давление и вместе с этим силу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торможения,  давление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тормозных трубок заднего</w:t>
            </w:r>
            <w:r>
              <w:rPr>
                <w:rFonts w:ascii="Calibri" w:eastAsia="Calibri" w:hAnsi="Calibri" w:cs="Calibri"/>
                <w:sz w:val="22"/>
              </w:rPr>
              <w:t xml:space="preserve"> колеса подается на другую сторону заслонок как противодействие силы нажатия на педаль.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Das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Ventil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ist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für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ein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Zweikreissystem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ausgelegt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Клапан предназначен для двухконтурной системы.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Jede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Achse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getrennt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angesteuert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Каждая ось регулируется </w:t>
            </w:r>
            <w:r>
              <w:rPr>
                <w:rFonts w:ascii="Calibri" w:eastAsia="Calibri" w:hAnsi="Calibri" w:cs="Calibri"/>
                <w:sz w:val="22"/>
              </w:rPr>
              <w:t>отдельно.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Dies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erhöht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Sicherheit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und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bietet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außerdem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Möglichkeit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den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Bremsdruck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für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Hinterachse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zu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verändern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повышает безопасность и по мимо этого дает возможность изменять тормозное давление для задней оси.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So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lässt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sich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z.B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.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durc</w:t>
            </w: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ein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weiteres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Druckminderventil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in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diesem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Kreis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in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Abhängigkeit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von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Verzögerung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Fahrzeuges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absenken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Так, например, в результате последующего снижения давления на клапан, в этом контуре системы будет снижаться давление в зависимости от з</w:t>
            </w:r>
            <w:r>
              <w:rPr>
                <w:rFonts w:ascii="Calibri" w:eastAsia="Calibri" w:hAnsi="Calibri" w:cs="Calibri"/>
                <w:sz w:val="22"/>
              </w:rPr>
              <w:t>амедления транспортного средства.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Damit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kann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ein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Blockieren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Hinterräder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vermieden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werden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позволяет избежать блокировки задних колес.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Перевод: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Ubersetzung</w:t>
            </w:r>
            <w:proofErr w:type="spellEnd"/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Erste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Bohrung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erfolgreich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in 5’000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Metern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Tiefe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Бурение первой скважины успешно </w:t>
            </w:r>
            <w:r>
              <w:rPr>
                <w:rFonts w:ascii="Calibri" w:eastAsia="Calibri" w:hAnsi="Calibri" w:cs="Calibri"/>
                <w:sz w:val="22"/>
              </w:rPr>
              <w:t>достигло отметки в 5000 метров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erste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Bohrung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im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Hinblick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auf das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Geothermiekraftwerk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in Basel,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welche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im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vergangenen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Mai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begonnen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wurde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hat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diese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Woche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5009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Metern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geplante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Endtiefe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erreicht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Первая скважина, учитывая что геотермальная эле</w:t>
            </w:r>
            <w:r>
              <w:rPr>
                <w:rFonts w:ascii="Calibri" w:eastAsia="Calibri" w:hAnsi="Calibri" w:cs="Calibri"/>
                <w:sz w:val="22"/>
              </w:rPr>
              <w:t>ктростанция в Базеле начала работать в мае прошлого года, на этой неделе достигла запланированной конечной глубины в 5009 метров.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letz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-ten 300 Meter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waren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bohrtechnisch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sehr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anspruchsvoll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da in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>diesem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Bereich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hohe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Spannungen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im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Gestein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Ausbrüc</w:t>
            </w: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in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Bohrlochwand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auftraten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und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auch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zerklüftete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Zonen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durch-teuft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wurden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Последние 300 метров были очень сложными для техники бурения, так как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в этой зоне буровая скважина проходила  большое напряжение из-за проявления горной породы на стенках сква</w:t>
            </w:r>
            <w:r>
              <w:rPr>
                <w:rFonts w:ascii="Calibri" w:eastAsia="Calibri" w:hAnsi="Calibri" w:cs="Calibri"/>
                <w:sz w:val="22"/>
              </w:rPr>
              <w:t>жины а также  зон с множеством расщелин.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16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Letztere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gilt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noch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vermessungstechnisch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zu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a-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nalysieren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doch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sind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dies positive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Anzeichen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für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das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Projekt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Последние метры должны быть проанализированы с помощью технической съемки, но все равно это позитивн</w:t>
            </w:r>
            <w:r>
              <w:rPr>
                <w:rFonts w:ascii="Calibri" w:eastAsia="Calibri" w:hAnsi="Calibri" w:cs="Calibri"/>
                <w:sz w:val="22"/>
              </w:rPr>
              <w:t xml:space="preserve">ые признаки для проекта.   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Temperaturanstieg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im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bisher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gekühlten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Bohrloch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zeigt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an,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dass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Temperatur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in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Tiefe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bei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200° Celsius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liegt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Повышение температуры в предварительно охлажденном стволе скважины показывает, что на глубине температура </w:t>
            </w:r>
            <w:r>
              <w:rPr>
                <w:rFonts w:ascii="Calibri" w:eastAsia="Calibri" w:hAnsi="Calibri" w:cs="Calibri"/>
                <w:sz w:val="22"/>
              </w:rPr>
              <w:t>находится в районе 200 градусов.</w:t>
            </w:r>
          </w:p>
        </w:tc>
      </w:tr>
      <w:tr w:rsidR="008D4545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Перевод: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Часть 1. Газ в баллонах находится под давлением до 150 атм.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Das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Flaschengas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befindet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sich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unter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dem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bis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150 atm.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Манометры обычно калибруют так, чтобы при атмосферном давлении они пок</w:t>
            </w:r>
            <w:r>
              <w:rPr>
                <w:rFonts w:ascii="Calibri" w:eastAsia="Calibri" w:hAnsi="Calibri" w:cs="Calibri"/>
                <w:sz w:val="22"/>
              </w:rPr>
              <w:t>азывали 0, а действительное значение отражало давление сверх атмосферного.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Manometern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werden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gewöhnlich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so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geeicht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um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sie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bei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dem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Luftdruck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0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bezeigt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werden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aber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wirkliche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Wert den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Uberatmosphärendruck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zeigen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Для «работы» наркозного ап</w:t>
            </w:r>
            <w:r>
              <w:rPr>
                <w:rFonts w:ascii="Calibri" w:eastAsia="Calibri" w:hAnsi="Calibri" w:cs="Calibri"/>
                <w:sz w:val="22"/>
              </w:rPr>
              <w:t>парата требуется давление не ниже  1,5 атм.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Für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Arbeit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vom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Narkosegerät</w:t>
            </w:r>
            <w:proofErr w:type="spellEnd"/>
            <w:proofErr w:type="gram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 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sollt</w:t>
            </w:r>
            <w:proofErr w:type="spellEnd"/>
            <w:proofErr w:type="gram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ein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nicht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weniger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als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1,5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atm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sein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брать грубо, это соответствует давлению газа в центральной разводке.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Wenn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grob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genommen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ist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dem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Gasdruck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 in</w:t>
            </w:r>
            <w:proofErr w:type="gram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Zentralaufteilung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entsprechen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. 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Редуктор используется для снижения давления.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Das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Getriebe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für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den </w:t>
            </w:r>
            <w:proofErr w:type="spellStart"/>
            <w:proofErr w:type="gram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Druckfall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verwendet</w:t>
            </w:r>
            <w:proofErr w:type="spellEnd"/>
            <w:proofErr w:type="gram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. 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 сконструирован так, чтобы давление на выходе было постоянным вн</w:t>
            </w:r>
            <w:r>
              <w:rPr>
                <w:rFonts w:ascii="Calibri" w:eastAsia="Calibri" w:hAnsi="Calibri" w:cs="Calibri"/>
                <w:sz w:val="22"/>
              </w:rPr>
              <w:t>е зависимости от исходного давления и потока газа.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ist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so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konstruiert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um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im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Austritt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unabhängig</w:t>
            </w:r>
            <w:proofErr w:type="spellEnd"/>
            <w:proofErr w:type="gram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von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dem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Ausgangsdruck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und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Gasfluss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ständig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.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Баллоны разных газов имеют отдельные редукторы.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Ballonen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verschiedenen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Gasen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ha</w:t>
            </w: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separate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Getrieben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. 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Редукторы настраивают так, чтобы давление на выходе из них было несколько ниже давления в центральной разводке.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Getrieben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werden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so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eingestellt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um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von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deren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ausgeht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,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etwas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niedriger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als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in der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Zentralaufteilung</w:t>
            </w:r>
            <w:proofErr w:type="spellEnd"/>
            <w:proofErr w:type="gram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 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seien</w:t>
            </w:r>
            <w:proofErr w:type="spellEnd"/>
            <w:proofErr w:type="gram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После этого центральную разводку и баллоны с редукторами соединяют с контрольным клапаном.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Danach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werden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Zentralaufteilung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und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Ballonen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Getrieben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Kontrollventil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verdindet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Контрольный клапан выбирает д</w:t>
            </w:r>
            <w:r>
              <w:rPr>
                <w:rFonts w:ascii="Calibri" w:eastAsia="Calibri" w:hAnsi="Calibri" w:cs="Calibri"/>
                <w:sz w:val="22"/>
              </w:rPr>
              <w:t>ля использования аппаратом источник газа с более высоким давлением.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Das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Kontrollventil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 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wählt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für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die </w:t>
            </w:r>
            <w:proofErr w:type="spellStart"/>
            <w:proofErr w:type="gram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Apparatnutzung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 die</w:t>
            </w:r>
            <w:proofErr w:type="gram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Gasquelle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mit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höherem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Druck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.</w:t>
            </w:r>
          </w:p>
        </w:tc>
      </w:tr>
      <w:tr w:rsidR="008D4545" w:rsidRPr="00EB007B">
        <w:tc>
          <w:tcPr>
            <w:tcW w:w="440" w:type="dxa"/>
            <w:shd w:val="clear" w:color="auto" w:fill="D3D3D3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100" w:type="dxa"/>
            <w:shd w:val="clear" w:color="auto" w:fill="FFFFFF"/>
          </w:tcPr>
          <w:p w:rsidR="00A77B3E" w:rsidRDefault="00DD4B0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Таким образом, в обычных условиях используется система центрального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газоснабжения, а баллоны - только </w:t>
            </w:r>
            <w:r>
              <w:rPr>
                <w:rFonts w:ascii="Calibri" w:eastAsia="Calibri" w:hAnsi="Calibri" w:cs="Calibri"/>
                <w:sz w:val="22"/>
              </w:rPr>
              <w:t>при её отказе.</w:t>
            </w:r>
          </w:p>
        </w:tc>
        <w:tc>
          <w:tcPr>
            <w:tcW w:w="4100" w:type="dxa"/>
            <w:shd w:val="clear" w:color="auto" w:fill="FFFFFF"/>
          </w:tcPr>
          <w:p w:rsidR="00A77B3E" w:rsidRPr="00EB007B" w:rsidRDefault="00DD4B0E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EB007B"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 xml:space="preserve">Also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wird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gram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das 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Zentralgasversorgungssystem</w:t>
            </w:r>
            <w:proofErr w:type="spellEnd"/>
            <w:proofErr w:type="gram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in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normalen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lastRenderedPageBreak/>
              <w:t>Bedingungen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 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benutzen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und die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Ballonen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nur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beim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seinen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>Versagen</w:t>
            </w:r>
            <w:proofErr w:type="spellEnd"/>
            <w:r w:rsidRPr="00EB007B">
              <w:rPr>
                <w:rFonts w:ascii="Calibri" w:eastAsia="Calibri" w:hAnsi="Calibri" w:cs="Calibri"/>
                <w:sz w:val="22"/>
                <w:lang w:val="en-US"/>
              </w:rPr>
              <w:t xml:space="preserve">. </w:t>
            </w:r>
          </w:p>
        </w:tc>
      </w:tr>
    </w:tbl>
    <w:p w:rsidR="00A77B3E" w:rsidRPr="00EB007B" w:rsidRDefault="00DD4B0E">
      <w:pPr>
        <w:rPr>
          <w:rFonts w:ascii="Calibri" w:eastAsia="Calibri" w:hAnsi="Calibri" w:cs="Calibri"/>
          <w:sz w:val="22"/>
          <w:lang w:val="en-US"/>
        </w:rPr>
      </w:pPr>
    </w:p>
    <w:sectPr w:rsidR="00A77B3E" w:rsidRPr="00EB007B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0E" w:rsidRDefault="00DD4B0E">
      <w:r>
        <w:separator/>
      </w:r>
    </w:p>
  </w:endnote>
  <w:endnote w:type="continuationSeparator" w:id="0">
    <w:p w:rsidR="00DD4B0E" w:rsidRDefault="00DD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0E" w:rsidRDefault="00DD4B0E">
      <w:r>
        <w:separator/>
      </w:r>
    </w:p>
  </w:footnote>
  <w:footnote w:type="continuationSeparator" w:id="0">
    <w:p w:rsidR="00DD4B0E" w:rsidRDefault="00DD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45" w:rsidRDefault="00DD4B0E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45" w:rsidRDefault="00DD4B0E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4545"/>
    <w:rsid w:val="008D4545"/>
    <w:rsid w:val="00DD4B0E"/>
    <w:rsid w:val="00E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A2CC5-F1F4-4DE6-AD7E-F65F51F9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Гресько</cp:lastModifiedBy>
  <cp:revision>2</cp:revision>
  <dcterms:created xsi:type="dcterms:W3CDTF">2015-05-26T13:09:00Z</dcterms:created>
  <dcterms:modified xsi:type="dcterms:W3CDTF">2015-05-26T13:10:00Z</dcterms:modified>
</cp:coreProperties>
</file>