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"/>
        <w:gridCol w:w="3520"/>
        <w:gridCol w:w="2904"/>
        <w:gridCol w:w="2904"/>
      </w:tblGrid>
      <w:tr w:rsidR="00044BAF" w:rsidRPr="00333F41" w:rsidTr="005551ED">
        <w:trPr>
          <w:tblCellSpacing w:w="0" w:type="dxa"/>
        </w:trPr>
        <w:tc>
          <w:tcPr>
            <w:tcW w:w="5000" w:type="pct"/>
            <w:gridSpan w:val="4"/>
          </w:tcPr>
          <w:p w:rsidR="00044BAF" w:rsidRPr="00FE072A" w:rsidRDefault="00044BAF" w:rsidP="005551ED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FE072A">
              <w:rPr>
                <w:b/>
                <w:sz w:val="28"/>
                <w:szCs w:val="28"/>
              </w:rPr>
              <w:t>Шуклина</w:t>
            </w:r>
            <w:proofErr w:type="spellEnd"/>
            <w:r w:rsidRPr="00FE072A">
              <w:rPr>
                <w:b/>
                <w:sz w:val="28"/>
                <w:szCs w:val="28"/>
              </w:rPr>
              <w:t xml:space="preserve"> Екатерина </w:t>
            </w:r>
            <w:proofErr w:type="spellStart"/>
            <w:r w:rsidRPr="00FE072A">
              <w:rPr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044BAF" w:rsidRPr="00333F41" w:rsidTr="005551ED">
        <w:trPr>
          <w:tblCellSpacing w:w="0" w:type="dxa"/>
        </w:trPr>
        <w:tc>
          <w:tcPr>
            <w:tcW w:w="1900" w:type="pct"/>
            <w:gridSpan w:val="2"/>
          </w:tcPr>
          <w:p w:rsidR="00044BAF" w:rsidRPr="00333F41" w:rsidRDefault="00044BAF" w:rsidP="005551ED">
            <w:pPr>
              <w:rPr>
                <w:rFonts w:eastAsia="Arial Unicode MS"/>
                <w:color w:val="000000"/>
              </w:rPr>
            </w:pPr>
            <w:proofErr w:type="spellStart"/>
            <w:proofErr w:type="gramStart"/>
            <w:r>
              <w:rPr>
                <w:lang w:val="en-GB"/>
              </w:rPr>
              <w:t>shuklinae</w:t>
            </w:r>
            <w:proofErr w:type="spellEnd"/>
            <w:r w:rsidRPr="00333F41">
              <w:t>@mail.ru</w:t>
            </w:r>
            <w:proofErr w:type="gramEnd"/>
            <w:r w:rsidRPr="00333F41">
              <w:br/>
            </w:r>
            <w:r w:rsidRPr="00333F41">
              <w:rPr>
                <w:u w:val="single"/>
              </w:rPr>
              <w:t>(</w:t>
            </w:r>
            <w:r w:rsidRPr="005B7E50">
              <w:rPr>
                <w:u w:val="single"/>
              </w:rPr>
              <w:t>4</w:t>
            </w:r>
            <w:r w:rsidRPr="00333F41">
              <w:rPr>
                <w:u w:val="single"/>
              </w:rPr>
              <w:t>9</w:t>
            </w:r>
            <w:r>
              <w:rPr>
                <w:u w:val="single"/>
              </w:rPr>
              <w:t>6</w:t>
            </w:r>
            <w:r w:rsidRPr="00333F41">
              <w:rPr>
                <w:u w:val="single"/>
              </w:rPr>
              <w:t xml:space="preserve">) </w:t>
            </w:r>
            <w:r>
              <w:rPr>
                <w:u w:val="single"/>
              </w:rPr>
              <w:t>531</w:t>
            </w:r>
            <w:r w:rsidRPr="00333F41">
              <w:rPr>
                <w:u w:val="single"/>
              </w:rPr>
              <w:t>-</w:t>
            </w:r>
            <w:r>
              <w:rPr>
                <w:u w:val="single"/>
              </w:rPr>
              <w:t>86</w:t>
            </w:r>
            <w:r w:rsidRPr="00333F41">
              <w:rPr>
                <w:u w:val="single"/>
              </w:rPr>
              <w:t>-</w:t>
            </w:r>
            <w:r>
              <w:rPr>
                <w:u w:val="single"/>
              </w:rPr>
              <w:t xml:space="preserve">42 </w:t>
            </w:r>
            <w:r w:rsidRPr="00333F41">
              <w:t>дом.</w:t>
            </w:r>
            <w:r w:rsidRPr="00333F41">
              <w:br/>
            </w:r>
            <w:r>
              <w:t>+</w:t>
            </w:r>
            <w:r w:rsidRPr="00333F41">
              <w:t>7 9</w:t>
            </w:r>
            <w:r>
              <w:t>03</w:t>
            </w:r>
            <w:r w:rsidRPr="00333F41">
              <w:t xml:space="preserve"> </w:t>
            </w:r>
            <w:r>
              <w:t>970</w:t>
            </w:r>
            <w:r w:rsidRPr="00333F41">
              <w:t>-</w:t>
            </w:r>
            <w:r w:rsidRPr="00334E2C">
              <w:t>5</w:t>
            </w:r>
            <w:r>
              <w:t>1</w:t>
            </w:r>
            <w:r w:rsidRPr="00333F41">
              <w:t>-</w:t>
            </w:r>
            <w:r>
              <w:t>2</w:t>
            </w:r>
            <w:r w:rsidRPr="00334E2C">
              <w:t>0</w:t>
            </w:r>
            <w:r w:rsidRPr="00333F41">
              <w:t xml:space="preserve"> моб.</w:t>
            </w:r>
            <w:r w:rsidRPr="00333F41">
              <w:br/>
              <w:t xml:space="preserve">Дата </w:t>
            </w:r>
            <w:proofErr w:type="gramStart"/>
            <w:r w:rsidRPr="00333F41">
              <w:t>рождения:</w:t>
            </w:r>
            <w:r w:rsidRPr="00333F41">
              <w:br/>
            </w:r>
            <w:r w:rsidRPr="00334E2C">
              <w:t>20</w:t>
            </w:r>
            <w:r w:rsidRPr="00333F41">
              <w:t>.0</w:t>
            </w:r>
            <w:r w:rsidRPr="00334E2C">
              <w:t>6</w:t>
            </w:r>
            <w:r w:rsidRPr="00333F41">
              <w:t>.1980</w:t>
            </w:r>
            <w:proofErr w:type="gramEnd"/>
          </w:p>
        </w:tc>
        <w:tc>
          <w:tcPr>
            <w:tcW w:w="0" w:type="auto"/>
          </w:tcPr>
          <w:p w:rsidR="00044BAF" w:rsidRPr="00333F41" w:rsidRDefault="00044BAF" w:rsidP="005551ED">
            <w:pPr>
              <w:jc w:val="both"/>
            </w:pPr>
          </w:p>
        </w:tc>
        <w:tc>
          <w:tcPr>
            <w:tcW w:w="0" w:type="auto"/>
          </w:tcPr>
          <w:p w:rsidR="00044BAF" w:rsidRPr="00364571" w:rsidRDefault="00044BAF" w:rsidP="005551ED">
            <w:pPr>
              <w:jc w:val="right"/>
            </w:pPr>
          </w:p>
        </w:tc>
      </w:tr>
      <w:tr w:rsidR="00044BAF" w:rsidRPr="00333F41" w:rsidTr="005551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3"/>
            <w:shd w:val="clear" w:color="auto" w:fill="E8F7FF"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44BAF" w:rsidRPr="00333F41" w:rsidTr="005551ED">
              <w:trPr>
                <w:tblCellSpacing w:w="0" w:type="dxa"/>
              </w:trPr>
              <w:tc>
                <w:tcPr>
                  <w:tcW w:w="9360" w:type="dxa"/>
                </w:tcPr>
                <w:p w:rsidR="00044BAF" w:rsidRPr="00333F41" w:rsidRDefault="00044BAF" w:rsidP="005551ED">
                  <w:pPr>
                    <w:pStyle w:val="header1"/>
                    <w:jc w:val="both"/>
                    <w:rPr>
                      <w:rFonts w:ascii="Times New Roman" w:hAnsi="Times New Roman" w:cs="Times New Roman"/>
                    </w:rPr>
                  </w:pPr>
                  <w:r w:rsidRPr="00333F41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</w:tr>
          </w:tbl>
          <w:p w:rsidR="00044BAF" w:rsidRPr="00333F41" w:rsidRDefault="00044BAF" w:rsidP="005551ED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044BAF" w:rsidRPr="00333F41" w:rsidTr="005551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3"/>
          </w:tcPr>
          <w:tbl>
            <w:tblPr>
              <w:tblW w:w="936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7740"/>
            </w:tblGrid>
            <w:tr w:rsidR="00044BAF" w:rsidRPr="00333F41" w:rsidTr="005551ED">
              <w:trPr>
                <w:tblCellSpacing w:w="15" w:type="dxa"/>
              </w:trPr>
              <w:tc>
                <w:tcPr>
                  <w:tcW w:w="93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44BAF" w:rsidRPr="00333F41" w:rsidRDefault="00044BAF" w:rsidP="005551ED">
                  <w:pPr>
                    <w:jc w:val="both"/>
                    <w:rPr>
                      <w:rFonts w:eastAsia="Arial Unicode MS"/>
                      <w:color w:val="000000"/>
                    </w:rPr>
                  </w:pPr>
                  <w:r w:rsidRPr="00333F41">
                    <w:rPr>
                      <w:b/>
                      <w:bCs/>
                    </w:rPr>
                    <w:t>Основное</w:t>
                  </w:r>
                </w:p>
              </w:tc>
            </w:tr>
            <w:tr w:rsidR="006110D9" w:rsidRPr="00333F41" w:rsidTr="005551ED">
              <w:trPr>
                <w:tblCellSpacing w:w="15" w:type="dxa"/>
              </w:trPr>
              <w:tc>
                <w:tcPr>
                  <w:tcW w:w="1575" w:type="dxa"/>
                </w:tcPr>
                <w:p w:rsidR="006110D9" w:rsidRPr="00514156" w:rsidRDefault="006110D9" w:rsidP="005551ED">
                  <w:pPr>
                    <w:jc w:val="both"/>
                  </w:pPr>
                  <w:r w:rsidRPr="00333F41">
                    <w:t>1997–2002 гг.</w:t>
                  </w:r>
                </w:p>
              </w:tc>
              <w:tc>
                <w:tcPr>
                  <w:tcW w:w="7695" w:type="dxa"/>
                  <w:vAlign w:val="center"/>
                </w:tcPr>
                <w:p w:rsidR="006110D9" w:rsidRPr="005E3C3E" w:rsidRDefault="006110D9" w:rsidP="00715F9A">
                  <w:pPr>
                    <w:jc w:val="both"/>
                  </w:pPr>
                  <w:r w:rsidRPr="00333F41">
                    <w:rPr>
                      <w:b/>
                      <w:bCs/>
                    </w:rPr>
                    <w:t>Литературный институт им. Горького</w:t>
                  </w:r>
                  <w:r w:rsidRPr="00333F41">
                    <w:t xml:space="preserve">, </w:t>
                  </w:r>
                  <w:r>
                    <w:t xml:space="preserve">литературный работник, </w:t>
                  </w:r>
                  <w:r w:rsidRPr="00333F41">
                    <w:t>переводчик</w:t>
                  </w:r>
                  <w:r w:rsidRPr="005B7E50">
                    <w:t xml:space="preserve"> </w:t>
                  </w:r>
                  <w:r>
                    <w:t>художественной литературы</w:t>
                  </w:r>
                  <w:r w:rsidRPr="006E340C">
                    <w:t xml:space="preserve">. </w:t>
                  </w:r>
                  <w:r>
                    <w:t>Дипломная работа защищена с отличием.</w:t>
                  </w:r>
                </w:p>
              </w:tc>
            </w:tr>
            <w:tr w:rsidR="006110D9" w:rsidRPr="00333F41" w:rsidTr="005551ED">
              <w:trPr>
                <w:tblCellSpacing w:w="15" w:type="dxa"/>
              </w:trPr>
              <w:tc>
                <w:tcPr>
                  <w:tcW w:w="1575" w:type="dxa"/>
                </w:tcPr>
                <w:p w:rsidR="006110D9" w:rsidRPr="00333F41" w:rsidRDefault="006110D9" w:rsidP="005551ED">
                  <w:pPr>
                    <w:jc w:val="both"/>
                    <w:rPr>
                      <w:rFonts w:eastAsia="Arial Unicode MS"/>
                      <w:color w:val="000000"/>
                    </w:rPr>
                  </w:pPr>
                  <w:r w:rsidRPr="00333F41">
                    <w:t>199</w:t>
                  </w:r>
                  <w:r>
                    <w:t>8</w:t>
                  </w:r>
                  <w:r w:rsidRPr="00333F41">
                    <w:t>-1999  гг.</w:t>
                  </w:r>
                </w:p>
              </w:tc>
              <w:tc>
                <w:tcPr>
                  <w:tcW w:w="7695" w:type="dxa"/>
                  <w:vAlign w:val="center"/>
                </w:tcPr>
                <w:p w:rsidR="006110D9" w:rsidRPr="00333F41" w:rsidRDefault="006110D9" w:rsidP="005551ED">
                  <w:pPr>
                    <w:spacing w:before="100" w:beforeAutospacing="1" w:after="100" w:afterAutospacing="1"/>
                    <w:jc w:val="both"/>
                  </w:pPr>
                  <w:r w:rsidRPr="00333F41">
                    <w:rPr>
                      <w:b/>
                    </w:rPr>
                    <w:t>Кельнск</w:t>
                  </w:r>
                  <w:r>
                    <w:rPr>
                      <w:b/>
                    </w:rPr>
                    <w:t>ий</w:t>
                  </w:r>
                  <w:r w:rsidRPr="00333F41">
                    <w:rPr>
                      <w:b/>
                    </w:rPr>
                    <w:t xml:space="preserve"> университет</w:t>
                  </w:r>
                  <w:r w:rsidRPr="00333F41">
                    <w:t xml:space="preserve">, языковые курсы </w:t>
                  </w:r>
                  <w:proofErr w:type="spellStart"/>
                  <w:r w:rsidRPr="00333F41">
                    <w:t>Deutsch</w:t>
                  </w:r>
                  <w:proofErr w:type="spellEnd"/>
                  <w:r w:rsidRPr="00333F41">
                    <w:t xml:space="preserve"> </w:t>
                  </w:r>
                  <w:proofErr w:type="spellStart"/>
                  <w:r w:rsidRPr="00333F41">
                    <w:t>als</w:t>
                  </w:r>
                  <w:proofErr w:type="spellEnd"/>
                  <w:r w:rsidRPr="00333F41">
                    <w:t xml:space="preserve"> </w:t>
                  </w:r>
                  <w:proofErr w:type="spellStart"/>
                  <w:r w:rsidRPr="00333F41">
                    <w:t>Fremdsprache</w:t>
                  </w:r>
                  <w:proofErr w:type="spellEnd"/>
                </w:p>
              </w:tc>
            </w:tr>
          </w:tbl>
          <w:p w:rsidR="00044BAF" w:rsidRPr="00333F41" w:rsidRDefault="00044BAF" w:rsidP="005551ED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044BAF" w:rsidRPr="00333F41" w:rsidTr="005551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3"/>
          </w:tcPr>
          <w:tbl>
            <w:tblPr>
              <w:tblW w:w="936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7740"/>
            </w:tblGrid>
            <w:tr w:rsidR="00044BAF" w:rsidRPr="00333F41" w:rsidTr="005551ED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044BAF" w:rsidRPr="00333F41" w:rsidRDefault="00044BAF" w:rsidP="005551ED">
                  <w:pPr>
                    <w:jc w:val="both"/>
                    <w:rPr>
                      <w:rFonts w:eastAsia="Arial Unicode MS"/>
                      <w:color w:val="000000"/>
                    </w:rPr>
                  </w:pPr>
                  <w:r w:rsidRPr="00333F41">
                    <w:t> </w:t>
                  </w:r>
                  <w:r>
                    <w:rPr>
                      <w:b/>
                      <w:bCs/>
                    </w:rPr>
                    <w:t xml:space="preserve">Учебные стажировки </w:t>
                  </w:r>
                </w:p>
              </w:tc>
            </w:tr>
            <w:tr w:rsidR="00044BAF" w:rsidRPr="00333F41" w:rsidTr="005551ED">
              <w:trPr>
                <w:tblCellSpacing w:w="15" w:type="dxa"/>
              </w:trPr>
              <w:tc>
                <w:tcPr>
                  <w:tcW w:w="1575" w:type="dxa"/>
                </w:tcPr>
                <w:p w:rsidR="00044BAF" w:rsidRPr="00514156" w:rsidRDefault="00044BAF" w:rsidP="005551ED">
                  <w:pPr>
                    <w:jc w:val="both"/>
                    <w:rPr>
                      <w:rFonts w:eastAsia="Arial Unicode MS"/>
                      <w:b/>
                      <w:color w:val="000000"/>
                    </w:rPr>
                  </w:pPr>
                  <w:r w:rsidRPr="00514156">
                    <w:rPr>
                      <w:rStyle w:val="a3"/>
                      <w:b w:val="0"/>
                    </w:rPr>
                    <w:t>июль-сентябрь 2001г</w:t>
                  </w:r>
                  <w:r w:rsidRPr="00514156">
                    <w:rPr>
                      <w:b/>
                    </w:rPr>
                    <w:t>.</w:t>
                  </w:r>
                </w:p>
              </w:tc>
              <w:tc>
                <w:tcPr>
                  <w:tcW w:w="7695" w:type="dxa"/>
                  <w:vAlign w:val="center"/>
                </w:tcPr>
                <w:p w:rsidR="00044BAF" w:rsidRPr="00333F41" w:rsidRDefault="00044BAF" w:rsidP="005551ED">
                  <w:pPr>
                    <w:spacing w:before="100" w:beforeAutospacing="1" w:after="100" w:afterAutospacing="1"/>
                    <w:jc w:val="both"/>
                  </w:pPr>
                  <w:r>
                    <w:t>Служба студенческих обменов</w:t>
                  </w:r>
                  <w:r w:rsidRPr="00C26AF8">
                    <w:t xml:space="preserve"> </w:t>
                  </w:r>
                  <w:r w:rsidRPr="00C26AF8">
                    <w:rPr>
                      <w:rStyle w:val="a3"/>
                    </w:rPr>
                    <w:t>"</w:t>
                  </w:r>
                  <w:r>
                    <w:rPr>
                      <w:rStyle w:val="a3"/>
                    </w:rPr>
                    <w:t>IAESTE</w:t>
                  </w:r>
                  <w:r w:rsidRPr="00C26AF8">
                    <w:rPr>
                      <w:rStyle w:val="a3"/>
                    </w:rPr>
                    <w:t xml:space="preserve">" </w:t>
                  </w:r>
                  <w:r w:rsidRPr="00C26AF8">
                    <w:t xml:space="preserve">при университете Мартина Лютера г. </w:t>
                  </w:r>
                  <w:proofErr w:type="spellStart"/>
                  <w:r w:rsidRPr="00C26AF8">
                    <w:t>Халле</w:t>
                  </w:r>
                  <w:proofErr w:type="spellEnd"/>
                  <w:r w:rsidRPr="00C26AF8">
                    <w:t xml:space="preserve">, </w:t>
                  </w:r>
                  <w:proofErr w:type="gramStart"/>
                  <w:r w:rsidRPr="00C26AF8">
                    <w:t>Германия:</w:t>
                  </w:r>
                  <w:r>
                    <w:t xml:space="preserve">  </w:t>
                  </w:r>
                  <w:r w:rsidRPr="00C26AF8">
                    <w:t>составление</w:t>
                  </w:r>
                  <w:proofErr w:type="gramEnd"/>
                  <w:r w:rsidRPr="00C26AF8">
                    <w:t xml:space="preserve"> информационных </w:t>
                  </w:r>
                  <w:r>
                    <w:t>буклетов</w:t>
                  </w:r>
                  <w:r w:rsidRPr="00C26AF8">
                    <w:t xml:space="preserve"> на англ. </w:t>
                  </w:r>
                  <w:r>
                    <w:t xml:space="preserve">и </w:t>
                  </w:r>
                  <w:r w:rsidRPr="00C26AF8">
                    <w:t xml:space="preserve">нем. </w:t>
                  </w:r>
                  <w:r>
                    <w:t>я</w:t>
                  </w:r>
                  <w:r w:rsidRPr="00C26AF8">
                    <w:t>з</w:t>
                  </w:r>
                  <w:r>
                    <w:t>., организация мероприятий.</w:t>
                  </w:r>
                </w:p>
              </w:tc>
            </w:tr>
            <w:tr w:rsidR="00044BAF" w:rsidRPr="00333F41" w:rsidTr="005551ED">
              <w:trPr>
                <w:tblCellSpacing w:w="15" w:type="dxa"/>
              </w:trPr>
              <w:tc>
                <w:tcPr>
                  <w:tcW w:w="1575" w:type="dxa"/>
                </w:tcPr>
                <w:p w:rsidR="00044BAF" w:rsidRPr="00514156" w:rsidRDefault="00044BAF" w:rsidP="005551ED">
                  <w:pPr>
                    <w:jc w:val="both"/>
                    <w:rPr>
                      <w:rFonts w:eastAsia="Arial Unicode MS"/>
                      <w:b/>
                      <w:color w:val="000000"/>
                    </w:rPr>
                  </w:pPr>
                  <w:r w:rsidRPr="00514156">
                    <w:rPr>
                      <w:rStyle w:val="a3"/>
                      <w:b w:val="0"/>
                    </w:rPr>
                    <w:t xml:space="preserve">июнь-август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 w:rsidRPr="00514156">
                      <w:rPr>
                        <w:rStyle w:val="a3"/>
                        <w:b w:val="0"/>
                      </w:rPr>
                      <w:t>2002 г</w:t>
                    </w:r>
                  </w:smartTag>
                  <w:r>
                    <w:rPr>
                      <w:rStyle w:val="a3"/>
                      <w:b w:val="0"/>
                    </w:rPr>
                    <w:t>.</w:t>
                  </w:r>
                </w:p>
              </w:tc>
              <w:tc>
                <w:tcPr>
                  <w:tcW w:w="7695" w:type="dxa"/>
                  <w:vAlign w:val="center"/>
                </w:tcPr>
                <w:p w:rsidR="00044BAF" w:rsidRPr="00960FD3" w:rsidRDefault="00044BAF" w:rsidP="005551ED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</w:rPr>
                  </w:pPr>
                  <w:r w:rsidRPr="00C26AF8">
                    <w:rPr>
                      <w:rStyle w:val="a3"/>
                    </w:rPr>
                    <w:t xml:space="preserve">Государственная университетская библиотека </w:t>
                  </w:r>
                  <w:r>
                    <w:t xml:space="preserve">Гамбурга: </w:t>
                  </w:r>
                  <w:r w:rsidRPr="00C26AF8">
                    <w:t>работа</w:t>
                  </w:r>
                  <w:r>
                    <w:t> </w:t>
                  </w:r>
                  <w:r w:rsidRPr="00C26AF8">
                    <w:t>в справочном и библиографическом отделах</w:t>
                  </w:r>
                  <w:r>
                    <w:t>, на выдаче книг, в архиве и отделе каталогов.</w:t>
                  </w:r>
                </w:p>
              </w:tc>
            </w:tr>
            <w:tr w:rsidR="00044BAF" w:rsidRPr="00333F41" w:rsidTr="005551ED">
              <w:trPr>
                <w:tblCellSpacing w:w="15" w:type="dxa"/>
              </w:trPr>
              <w:tc>
                <w:tcPr>
                  <w:tcW w:w="1575" w:type="dxa"/>
                </w:tcPr>
                <w:p w:rsidR="00044BAF" w:rsidRDefault="00044BAF" w:rsidP="005551ED">
                  <w:pPr>
                    <w:jc w:val="both"/>
                    <w:rPr>
                      <w:rStyle w:val="a3"/>
                      <w:b w:val="0"/>
                    </w:rPr>
                  </w:pPr>
                  <w:r>
                    <w:rPr>
                      <w:rStyle w:val="a3"/>
                      <w:b w:val="0"/>
                    </w:rPr>
                    <w:t>сентябрь-ноябрь</w:t>
                  </w:r>
                </w:p>
                <w:p w:rsidR="00044BAF" w:rsidRPr="00156B19" w:rsidRDefault="00044BAF" w:rsidP="005551ED">
                  <w:pPr>
                    <w:jc w:val="both"/>
                    <w:rPr>
                      <w:rStyle w:val="a3"/>
                      <w:b w:val="0"/>
                    </w:rPr>
                  </w:pPr>
                  <w:r>
                    <w:rPr>
                      <w:rStyle w:val="a3"/>
                      <w:b w:val="0"/>
                    </w:rPr>
                    <w:t>2003 г.</w:t>
                  </w:r>
                </w:p>
              </w:tc>
              <w:tc>
                <w:tcPr>
                  <w:tcW w:w="7695" w:type="dxa"/>
                  <w:vAlign w:val="center"/>
                </w:tcPr>
                <w:p w:rsidR="00044BAF" w:rsidRPr="00C26AF8" w:rsidRDefault="00044BAF" w:rsidP="005551ED">
                  <w:pPr>
                    <w:spacing w:before="100" w:beforeAutospacing="1" w:after="100" w:afterAutospacing="1"/>
                    <w:jc w:val="both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 xml:space="preserve">Служба академических обменов </w:t>
                  </w:r>
                  <w:r w:rsidRPr="00156B19">
                    <w:rPr>
                      <w:rStyle w:val="a3"/>
                      <w:b w:val="0"/>
                    </w:rPr>
                    <w:t>университета Карлсруэ</w:t>
                  </w:r>
                  <w:r>
                    <w:rPr>
                      <w:rStyle w:val="a3"/>
                      <w:b w:val="0"/>
                    </w:rPr>
                    <w:t>: секретариат, делопроизводство, обработка почты, прием посетителей, информационная справка</w:t>
                  </w:r>
                </w:p>
              </w:tc>
            </w:tr>
            <w:tr w:rsidR="006110D9" w:rsidRPr="00333F41" w:rsidTr="006110D9">
              <w:trPr>
                <w:tblCellSpacing w:w="15" w:type="dxa"/>
              </w:trPr>
              <w:tc>
                <w:tcPr>
                  <w:tcW w:w="9300" w:type="dxa"/>
                  <w:gridSpan w:val="2"/>
                </w:tcPr>
                <w:p w:rsidR="006110D9" w:rsidRDefault="006110D9" w:rsidP="005551ED">
                  <w:pPr>
                    <w:spacing w:before="100" w:beforeAutospacing="1" w:after="100" w:afterAutospacing="1"/>
                    <w:jc w:val="both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Дополнительное</w:t>
                  </w:r>
                </w:p>
              </w:tc>
            </w:tr>
            <w:tr w:rsidR="006110D9" w:rsidRPr="00333F41" w:rsidTr="006110D9">
              <w:trPr>
                <w:tblCellSpacing w:w="15" w:type="dxa"/>
              </w:trPr>
              <w:tc>
                <w:tcPr>
                  <w:tcW w:w="1575" w:type="dxa"/>
                </w:tcPr>
                <w:p w:rsidR="006110D9" w:rsidRDefault="006110D9" w:rsidP="005551ED">
                  <w:pPr>
                    <w:jc w:val="both"/>
                    <w:rPr>
                      <w:rStyle w:val="a3"/>
                      <w:b w:val="0"/>
                    </w:rPr>
                  </w:pPr>
                  <w:r>
                    <w:rPr>
                      <w:rStyle w:val="a3"/>
                      <w:b w:val="0"/>
                    </w:rPr>
                    <w:t>2006-2009 гг.</w:t>
                  </w:r>
                </w:p>
              </w:tc>
              <w:tc>
                <w:tcPr>
                  <w:tcW w:w="7695" w:type="dxa"/>
                  <w:vAlign w:val="center"/>
                </w:tcPr>
                <w:p w:rsidR="006110D9" w:rsidRDefault="006110D9" w:rsidP="006110D9">
                  <w:pPr>
                    <w:spacing w:before="100" w:beforeAutospacing="1" w:after="100" w:afterAutospacing="1"/>
                    <w:jc w:val="both"/>
                    <w:rPr>
                      <w:rStyle w:val="a3"/>
                    </w:rPr>
                  </w:pPr>
                  <w:r>
                    <w:rPr>
                      <w:b/>
                    </w:rPr>
                    <w:t xml:space="preserve">Академический правовой университет при Институте государства и права РАН, </w:t>
                  </w:r>
                  <w:r>
                    <w:t xml:space="preserve">2-е высшее обр. </w:t>
                  </w:r>
                  <w:r>
                    <w:t xml:space="preserve">(неоконченное), </w:t>
                  </w:r>
                  <w:r>
                    <w:t>з</w:t>
                  </w:r>
                  <w:r>
                    <w:t xml:space="preserve">аочное </w:t>
                  </w:r>
                  <w:r>
                    <w:t>о</w:t>
                  </w:r>
                  <w:r>
                    <w:t>бучение.</w:t>
                  </w:r>
                </w:p>
              </w:tc>
            </w:tr>
          </w:tbl>
          <w:p w:rsidR="00044BAF" w:rsidRPr="00333F41" w:rsidRDefault="00044BAF" w:rsidP="005551ED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044BAF" w:rsidRPr="00333F41" w:rsidTr="005551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3"/>
            <w:shd w:val="clear" w:color="auto" w:fill="E8F7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5"/>
            </w:tblGrid>
            <w:tr w:rsidR="00044BAF" w:rsidRPr="00333F41" w:rsidTr="005551ED">
              <w:trPr>
                <w:tblCellSpacing w:w="0" w:type="dxa"/>
              </w:trPr>
              <w:tc>
                <w:tcPr>
                  <w:tcW w:w="5895" w:type="dxa"/>
                </w:tcPr>
                <w:p w:rsidR="00044BAF" w:rsidRPr="00333F41" w:rsidRDefault="00044BAF" w:rsidP="005551ED">
                  <w:pPr>
                    <w:pStyle w:val="header1"/>
                    <w:jc w:val="both"/>
                    <w:rPr>
                      <w:rFonts w:ascii="Times New Roman" w:hAnsi="Times New Roman" w:cs="Times New Roman"/>
                    </w:rPr>
                  </w:pPr>
                  <w:r w:rsidRPr="00333F41">
                    <w:rPr>
                      <w:rFonts w:ascii="Times New Roman" w:hAnsi="Times New Roman" w:cs="Times New Roman"/>
                      <w:b/>
                      <w:bCs/>
                    </w:rPr>
                    <w:t>Профессиональный опыт</w:t>
                  </w:r>
                </w:p>
              </w:tc>
            </w:tr>
          </w:tbl>
          <w:p w:rsidR="00044BAF" w:rsidRPr="00333F41" w:rsidRDefault="00044BAF" w:rsidP="005551ED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044BAF" w:rsidRPr="00333F41" w:rsidTr="005551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3"/>
          </w:tcPr>
          <w:tbl>
            <w:tblPr>
              <w:tblW w:w="9395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8135"/>
            </w:tblGrid>
            <w:tr w:rsidR="00044BAF" w:rsidRPr="00333F41" w:rsidTr="005551ED">
              <w:trPr>
                <w:trHeight w:val="960"/>
                <w:tblCellSpacing w:w="15" w:type="dxa"/>
              </w:trPr>
              <w:tc>
                <w:tcPr>
                  <w:tcW w:w="1215" w:type="dxa"/>
                </w:tcPr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 xml:space="preserve">наст. </w:t>
                  </w:r>
                  <w:proofErr w:type="spellStart"/>
                  <w:r w:rsidRPr="00E90D7B">
                    <w:rPr>
                      <w:rStyle w:val="a3"/>
                    </w:rPr>
                    <w:t>вр</w:t>
                  </w:r>
                  <w:proofErr w:type="spellEnd"/>
                  <w:r w:rsidRPr="00E90D7B">
                    <w:rPr>
                      <w:rStyle w:val="a3"/>
                    </w:rPr>
                    <w:t>.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-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09/2011</w:t>
                  </w:r>
                </w:p>
              </w:tc>
              <w:tc>
                <w:tcPr>
                  <w:tcW w:w="8090" w:type="dxa"/>
                  <w:vAlign w:val="center"/>
                </w:tcPr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Бюро переводов «</w:t>
                  </w:r>
                  <w:proofErr w:type="spellStart"/>
                  <w:r w:rsidRPr="00E90D7B">
                    <w:rPr>
                      <w:rStyle w:val="a3"/>
                    </w:rPr>
                    <w:t>Мегатекст</w:t>
                  </w:r>
                  <w:proofErr w:type="spellEnd"/>
                  <w:r w:rsidRPr="00E90D7B">
                    <w:rPr>
                      <w:rStyle w:val="a3"/>
                    </w:rPr>
                    <w:t>»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Внештатный переводчик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  <w:b w:val="0"/>
                    </w:rPr>
                  </w:pPr>
                  <w:r w:rsidRPr="00E90D7B">
                    <w:rPr>
                      <w:rStyle w:val="a3"/>
                      <w:b w:val="0"/>
                    </w:rPr>
                    <w:t>- Перевод и редактирование текстов юридической и пр. тематик с/на англ. и нем. яз.</w:t>
                  </w:r>
                </w:p>
              </w:tc>
            </w:tr>
            <w:tr w:rsidR="00044BAF" w:rsidRPr="00333F41" w:rsidTr="005551ED">
              <w:trPr>
                <w:trHeight w:val="960"/>
                <w:tblCellSpacing w:w="15" w:type="dxa"/>
              </w:trPr>
              <w:tc>
                <w:tcPr>
                  <w:tcW w:w="1215" w:type="dxa"/>
                </w:tcPr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 xml:space="preserve">03/2009 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-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08/2007</w:t>
                  </w:r>
                </w:p>
              </w:tc>
              <w:tc>
                <w:tcPr>
                  <w:tcW w:w="8090" w:type="dxa"/>
                  <w:vAlign w:val="center"/>
                </w:tcPr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proofErr w:type="spellStart"/>
                  <w:r w:rsidRPr="00E90D7B">
                    <w:rPr>
                      <w:rStyle w:val="a3"/>
                    </w:rPr>
                    <w:t>Mannheimer</w:t>
                  </w:r>
                  <w:proofErr w:type="spellEnd"/>
                  <w:r w:rsidRPr="00E90D7B">
                    <w:rPr>
                      <w:rStyle w:val="a3"/>
                    </w:rPr>
                    <w:t xml:space="preserve"> </w:t>
                  </w:r>
                  <w:proofErr w:type="spellStart"/>
                  <w:r w:rsidRPr="00E90D7B">
                    <w:rPr>
                      <w:rStyle w:val="a3"/>
                    </w:rPr>
                    <w:t>Swartling</w:t>
                  </w:r>
                  <w:proofErr w:type="spellEnd"/>
                  <w:r w:rsidRPr="00E90D7B">
                    <w:rPr>
                      <w:rStyle w:val="a3"/>
                    </w:rPr>
                    <w:t xml:space="preserve"> (Представительство шведской юридической компании в Москве)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  <w:b w:val="0"/>
                    </w:rPr>
                  </w:pPr>
                  <w:r w:rsidRPr="00E90D7B">
                    <w:rPr>
                      <w:rStyle w:val="a3"/>
                    </w:rPr>
                    <w:t>Paralegal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  <w:b w:val="0"/>
                    </w:rPr>
                  </w:pPr>
                  <w:r w:rsidRPr="00E90D7B">
                    <w:rPr>
                      <w:rStyle w:val="a3"/>
                      <w:b w:val="0"/>
                    </w:rPr>
                    <w:t>- Перевод, редактирование, форматирование текстов юридической тематики (англ. и нем. языки);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r w:rsidRPr="00E90D7B">
                    <w:rPr>
                      <w:rStyle w:val="a3"/>
                      <w:b w:val="0"/>
                    </w:rPr>
                    <w:t>- Поиск, перевод, подготовка отчетов на англ. яз. об изменениях в законодательстве.</w:t>
                  </w:r>
                </w:p>
              </w:tc>
            </w:tr>
            <w:tr w:rsidR="00044BAF" w:rsidRPr="00333F41" w:rsidTr="005551ED">
              <w:trPr>
                <w:trHeight w:val="960"/>
                <w:tblCellSpacing w:w="15" w:type="dxa"/>
              </w:trPr>
              <w:tc>
                <w:tcPr>
                  <w:tcW w:w="1215" w:type="dxa"/>
                </w:tcPr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03/2007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-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>05/2006</w:t>
                  </w:r>
                </w:p>
                <w:p w:rsidR="00044BAF" w:rsidRPr="00E90D7B" w:rsidRDefault="00044BAF" w:rsidP="005551ED">
                  <w:pPr>
                    <w:jc w:val="both"/>
                    <w:rPr>
                      <w:rStyle w:val="a3"/>
                    </w:rPr>
                  </w:pPr>
                </w:p>
              </w:tc>
              <w:tc>
                <w:tcPr>
                  <w:tcW w:w="8090" w:type="dxa"/>
                  <w:vAlign w:val="center"/>
                </w:tcPr>
                <w:p w:rsidR="006110D9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r w:rsidRPr="00E90D7B">
                    <w:rPr>
                      <w:rStyle w:val="a3"/>
                    </w:rPr>
                    <w:t xml:space="preserve">Бюро переводов </w:t>
                  </w:r>
                  <w:r w:rsidR="006110D9">
                    <w:rPr>
                      <w:rStyle w:val="a3"/>
                    </w:rPr>
                    <w:t>«</w:t>
                  </w:r>
                  <w:proofErr w:type="spellStart"/>
                  <w:r w:rsidR="006110D9">
                    <w:rPr>
                      <w:rStyle w:val="a3"/>
                    </w:rPr>
                    <w:t>Ройд</w:t>
                  </w:r>
                  <w:proofErr w:type="spellEnd"/>
                  <w:r w:rsidR="006110D9">
                    <w:rPr>
                      <w:rStyle w:val="a3"/>
                    </w:rPr>
                    <w:t xml:space="preserve">» 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  <w:b w:val="0"/>
                    </w:rPr>
                  </w:pPr>
                  <w:r w:rsidRPr="00E90D7B">
                    <w:rPr>
                      <w:rStyle w:val="a3"/>
                      <w:bCs w:val="0"/>
                    </w:rPr>
                    <w:t>Редактор внештатных переводчиков</w:t>
                  </w:r>
                  <w:r w:rsidRPr="00E90D7B">
                    <w:rPr>
                      <w:rStyle w:val="a3"/>
                    </w:rPr>
                    <w:t xml:space="preserve"> </w:t>
                  </w:r>
                  <w:r w:rsidRPr="00E90D7B">
                    <w:rPr>
                      <w:rStyle w:val="a3"/>
                    </w:rPr>
                    <w:br/>
                  </w:r>
                  <w:r w:rsidRPr="00E90D7B">
                    <w:rPr>
                      <w:rStyle w:val="a3"/>
                      <w:b w:val="0"/>
                    </w:rPr>
                    <w:t xml:space="preserve">- Редактирование переводов внештатных сотрудников с/на нем., англ. яз. и с исп. яз. </w:t>
                  </w:r>
                  <w:r w:rsidRPr="00E90D7B">
                    <w:rPr>
                      <w:rStyle w:val="a3"/>
                      <w:b w:val="0"/>
                    </w:rPr>
                    <w:br/>
                  </w:r>
                  <w:r w:rsidRPr="00E90D7B">
                    <w:rPr>
                      <w:rStyle w:val="a3"/>
                      <w:b w:val="0"/>
                    </w:rPr>
                    <w:lastRenderedPageBreak/>
                    <w:t>- Перевод договоров, уставов и деловой корреспонденции с/на нем., англ. яз.; стилистическое редактирование переводов для VIP клиентов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  <w:b w:val="0"/>
                    </w:rPr>
                  </w:pPr>
                  <w:r w:rsidRPr="00E90D7B">
                    <w:rPr>
                      <w:rStyle w:val="a3"/>
                      <w:b w:val="0"/>
                    </w:rPr>
                    <w:t>- Создание словарей специализированной лексики с учетом пожеланий заказчиков</w:t>
                  </w:r>
                </w:p>
                <w:p w:rsidR="00044BAF" w:rsidRPr="00E90D7B" w:rsidRDefault="00044BAF" w:rsidP="005551ED">
                  <w:pPr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r w:rsidRPr="00E90D7B">
                    <w:rPr>
                      <w:rStyle w:val="a3"/>
                      <w:b w:val="0"/>
                    </w:rPr>
                    <w:t>- Координатор группы переводчиков горнолыжного атласа «Альпы. 2006» издательства ADAC</w:t>
                  </w:r>
                </w:p>
              </w:tc>
            </w:tr>
            <w:tr w:rsidR="00044BAF" w:rsidRPr="00333F41" w:rsidTr="005551ED">
              <w:trPr>
                <w:trHeight w:val="420"/>
                <w:tblCellSpacing w:w="15" w:type="dxa"/>
              </w:trPr>
              <w:tc>
                <w:tcPr>
                  <w:tcW w:w="1215" w:type="dxa"/>
                </w:tcPr>
                <w:p w:rsidR="00044BAF" w:rsidRDefault="00044BAF" w:rsidP="005551ED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lastRenderedPageBreak/>
                    <w:t>0</w:t>
                  </w:r>
                  <w:r>
                    <w:t>2</w:t>
                  </w:r>
                  <w:r>
                    <w:rPr>
                      <w:lang w:val="en-GB"/>
                    </w:rPr>
                    <w:t>/2006</w:t>
                  </w:r>
                </w:p>
                <w:p w:rsidR="00044BAF" w:rsidRDefault="00044BAF" w:rsidP="005551ED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</w:p>
                <w:p w:rsidR="00044BAF" w:rsidRDefault="00044BAF" w:rsidP="005551ED">
                  <w:pPr>
                    <w:jc w:val="both"/>
                  </w:pPr>
                  <w:r w:rsidRPr="00333F41">
                    <w:t>05/2005</w:t>
                  </w:r>
                </w:p>
                <w:p w:rsidR="00044BAF" w:rsidRDefault="00044BAF" w:rsidP="005551ED">
                  <w:pPr>
                    <w:jc w:val="both"/>
                  </w:pPr>
                </w:p>
                <w:p w:rsidR="00044BAF" w:rsidRDefault="00044BAF" w:rsidP="005551ED">
                  <w:pPr>
                    <w:jc w:val="both"/>
                  </w:pPr>
                </w:p>
              </w:tc>
              <w:tc>
                <w:tcPr>
                  <w:tcW w:w="8090" w:type="dxa"/>
                  <w:vAlign w:val="center"/>
                </w:tcPr>
                <w:p w:rsidR="00044BAF" w:rsidRPr="00333F41" w:rsidRDefault="00044BAF" w:rsidP="005551ED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ЗАО </w:t>
                  </w:r>
                  <w:r w:rsidR="006110D9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ИНТЕКО</w:t>
                  </w:r>
                  <w:r w:rsidR="006110D9">
                    <w:rPr>
                      <w:b/>
                    </w:rPr>
                    <w:t>»</w:t>
                  </w:r>
                  <w:r w:rsidRPr="00333F41">
                    <w:rPr>
                      <w:b/>
                    </w:rPr>
                    <w:t xml:space="preserve">  </w:t>
                  </w:r>
                </w:p>
                <w:p w:rsidR="00044BAF" w:rsidRPr="005E5729" w:rsidRDefault="00044BAF" w:rsidP="005551ED">
                  <w:pPr>
                    <w:jc w:val="both"/>
                    <w:rPr>
                      <w:i/>
                      <w:iCs/>
                    </w:rPr>
                  </w:pPr>
                  <w:r w:rsidRPr="00333F41">
                    <w:rPr>
                      <w:b/>
                    </w:rPr>
                    <w:t>Специалист Управления развития внешнеэкономических связей</w:t>
                  </w:r>
                  <w:r w:rsidRPr="006E340C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Департамент ВЭД)</w:t>
                  </w:r>
                  <w:r w:rsidRPr="00333F41">
                    <w:rPr>
                      <w:b/>
                      <w:i/>
                      <w:iCs/>
                    </w:rPr>
                    <w:t xml:space="preserve"> </w:t>
                  </w:r>
                  <w:r w:rsidRPr="00333F41">
                    <w:rPr>
                      <w:i/>
                      <w:iCs/>
                    </w:rPr>
                    <w:t>–</w:t>
                  </w:r>
                </w:p>
                <w:p w:rsidR="00044BAF" w:rsidRPr="00333F41" w:rsidRDefault="00044BAF" w:rsidP="005551ED">
                  <w:pPr>
                    <w:autoSpaceDE w:val="0"/>
                    <w:autoSpaceDN w:val="0"/>
                    <w:adjustRightInd w:val="0"/>
                    <w:jc w:val="both"/>
                  </w:pPr>
                  <w:r w:rsidRPr="00333F41">
                    <w:t xml:space="preserve">- </w:t>
                  </w:r>
                  <w:r>
                    <w:t>Перевод</w:t>
                  </w:r>
                  <w:r w:rsidRPr="00333F41">
                    <w:t xml:space="preserve"> материалов о современных западных технологиях</w:t>
                  </w:r>
                  <w:r>
                    <w:t xml:space="preserve"> и производителях, статей, описаний с/х продукции (англ. и нем. яз.)</w:t>
                  </w:r>
                  <w:r w:rsidRPr="00333F41">
                    <w:t>;</w:t>
                  </w:r>
                </w:p>
                <w:p w:rsidR="00044BAF" w:rsidRPr="00333F41" w:rsidRDefault="00044BAF" w:rsidP="005551ED">
                  <w:pPr>
                    <w:autoSpaceDE w:val="0"/>
                    <w:autoSpaceDN w:val="0"/>
                    <w:adjustRightInd w:val="0"/>
                    <w:jc w:val="both"/>
                  </w:pPr>
                  <w:r w:rsidRPr="00333F41">
                    <w:t>-</w:t>
                  </w:r>
                  <w:r>
                    <w:t xml:space="preserve"> П</w:t>
                  </w:r>
                  <w:r w:rsidRPr="00333F41">
                    <w:t xml:space="preserve">еревод </w:t>
                  </w:r>
                  <w:r>
                    <w:t>коммерческих предложений, контрактов, финансовых отчетов, корреспонденции</w:t>
                  </w:r>
                  <w:r w:rsidRPr="00333F41">
                    <w:t xml:space="preserve"> с</w:t>
                  </w:r>
                  <w:r>
                    <w:t>/на</w:t>
                  </w:r>
                  <w:r w:rsidRPr="00333F41">
                    <w:t xml:space="preserve"> анг</w:t>
                  </w:r>
                  <w:r>
                    <w:t>л</w:t>
                  </w:r>
                  <w:r w:rsidRPr="00333F41">
                    <w:t>. и нем.</w:t>
                  </w:r>
                  <w:r>
                    <w:t xml:space="preserve"> яз.</w:t>
                  </w:r>
                  <w:r w:rsidRPr="00333F41">
                    <w:t xml:space="preserve">; </w:t>
                  </w:r>
                </w:p>
                <w:p w:rsidR="00044BAF" w:rsidRPr="005B75BC" w:rsidRDefault="00044BAF" w:rsidP="005551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- Телефонные переговоры с клиентами, устный последовательный перевод на выставках.</w:t>
                  </w:r>
                </w:p>
              </w:tc>
            </w:tr>
            <w:tr w:rsidR="00044BAF" w:rsidRPr="00333F41" w:rsidTr="005551ED">
              <w:trPr>
                <w:tblCellSpacing w:w="15" w:type="dxa"/>
              </w:trPr>
              <w:tc>
                <w:tcPr>
                  <w:tcW w:w="1215" w:type="dxa"/>
                </w:tcPr>
                <w:p w:rsidR="00044BAF" w:rsidRDefault="00044BAF" w:rsidP="005551ED">
                  <w:pPr>
                    <w:jc w:val="both"/>
                    <w:rPr>
                      <w:bCs/>
                    </w:rPr>
                  </w:pPr>
                  <w:r w:rsidRPr="00333F41">
                    <w:rPr>
                      <w:bCs/>
                    </w:rPr>
                    <w:t>04/2005</w:t>
                  </w:r>
                </w:p>
                <w:p w:rsidR="00044BAF" w:rsidRDefault="00044BAF" w:rsidP="005551ED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  <w:p w:rsidR="00044BAF" w:rsidRPr="00333F41" w:rsidRDefault="00044BAF" w:rsidP="005551ED">
                  <w:pPr>
                    <w:jc w:val="both"/>
                    <w:rPr>
                      <w:bCs/>
                    </w:rPr>
                  </w:pPr>
                  <w:r w:rsidRPr="00333F41">
                    <w:rPr>
                      <w:bCs/>
                    </w:rPr>
                    <w:t xml:space="preserve">04/2003 </w:t>
                  </w:r>
                </w:p>
                <w:p w:rsidR="00044BAF" w:rsidRPr="00333F41" w:rsidRDefault="00044BAF" w:rsidP="005551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090" w:type="dxa"/>
                  <w:vAlign w:val="center"/>
                </w:tcPr>
                <w:p w:rsidR="00044BAF" w:rsidRPr="00140D13" w:rsidRDefault="00044BAF" w:rsidP="005551ED">
                  <w:pPr>
                    <w:jc w:val="both"/>
                    <w:rPr>
                      <w:b/>
                      <w:color w:val="FF0000"/>
                    </w:rPr>
                  </w:pPr>
                  <w:r w:rsidRPr="00333F41">
                    <w:rPr>
                      <w:b/>
                      <w:bCs/>
                    </w:rPr>
                    <w:t>С</w:t>
                  </w:r>
                  <w:r>
                    <w:rPr>
                      <w:b/>
                      <w:bCs/>
                      <w:lang w:val="en-GB"/>
                    </w:rPr>
                    <w:t>N</w:t>
                  </w:r>
                  <w:r w:rsidRPr="00333F41">
                    <w:rPr>
                      <w:b/>
                      <w:bCs/>
                      <w:lang w:val="en-US"/>
                    </w:rPr>
                    <w:t>et</w:t>
                  </w:r>
                  <w:r w:rsidRPr="00333F41">
                    <w:rPr>
                      <w:b/>
                      <w:bCs/>
                    </w:rPr>
                    <w:t xml:space="preserve"> </w:t>
                  </w:r>
                  <w:r w:rsidRPr="00333F41">
                    <w:rPr>
                      <w:b/>
                      <w:bCs/>
                      <w:lang w:val="en-US"/>
                    </w:rPr>
                    <w:t>Channel</w:t>
                  </w:r>
                  <w:r w:rsidRPr="00333F4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33F41">
                    <w:rPr>
                      <w:b/>
                      <w:bCs/>
                      <w:lang w:val="en-US"/>
                    </w:rPr>
                    <w:t>dFactory</w:t>
                  </w:r>
                  <w:proofErr w:type="spellEnd"/>
                  <w:r w:rsidRPr="00333F4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33F41">
                    <w:rPr>
                      <w:b/>
                      <w:bCs/>
                      <w:lang w:val="en-US"/>
                    </w:rPr>
                    <w:t>Sar</w:t>
                  </w:r>
                  <w:proofErr w:type="spellEnd"/>
                  <w:r>
                    <w:rPr>
                      <w:b/>
                      <w:bCs/>
                      <w:lang w:val="en-GB"/>
                    </w:rPr>
                    <w:t>l</w:t>
                  </w:r>
                  <w:r w:rsidRPr="00333F4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(Швейцарское подразделение американского концерна </w:t>
                  </w:r>
                  <w:proofErr w:type="spellStart"/>
                  <w:r>
                    <w:rPr>
                      <w:b/>
                      <w:bCs/>
                      <w:lang w:val="en-GB"/>
                    </w:rPr>
                    <w:t>CNet</w:t>
                  </w:r>
                  <w:proofErr w:type="spellEnd"/>
                  <w:r w:rsidRPr="00140D1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lang w:val="en-GB"/>
                    </w:rPr>
                    <w:t>Networks</w:t>
                  </w:r>
                  <w:r w:rsidRPr="00140D13">
                    <w:rPr>
                      <w:b/>
                      <w:bCs/>
                    </w:rPr>
                    <w:t>)</w:t>
                  </w:r>
                </w:p>
                <w:p w:rsidR="00044BAF" w:rsidRDefault="00044BAF" w:rsidP="005551ED">
                  <w:r>
                    <w:rPr>
                      <w:b/>
                      <w:lang w:val="de-DE"/>
                    </w:rPr>
                    <w:t>Creative</w:t>
                  </w:r>
                  <w:r w:rsidRPr="00EE05E2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de-DE"/>
                    </w:rPr>
                    <w:t>Analyst</w:t>
                  </w:r>
                  <w:r w:rsidRPr="00333F41">
                    <w:rPr>
                      <w:b/>
                    </w:rPr>
                    <w:br/>
                    <w:t xml:space="preserve">- </w:t>
                  </w:r>
                  <w:r w:rsidRPr="000B7656">
                    <w:t>С</w:t>
                  </w:r>
                  <w:r w:rsidRPr="00333F41">
                    <w:t xml:space="preserve">оздание маркетинговых описаний компьютерной продукции </w:t>
                  </w:r>
                  <w:r>
                    <w:t>для американских и</w:t>
                  </w:r>
                  <w:r w:rsidRPr="00EE05E2">
                    <w:t xml:space="preserve"> </w:t>
                  </w:r>
                  <w:r>
                    <w:t xml:space="preserve">западных Интернет-магазинов </w:t>
                  </w:r>
                  <w:r w:rsidRPr="00333F41">
                    <w:t>на немецком</w:t>
                  </w:r>
                  <w:r>
                    <w:t>,</w:t>
                  </w:r>
                  <w:r w:rsidRPr="00333F41">
                    <w:t xml:space="preserve">  английском </w:t>
                  </w:r>
                  <w:r>
                    <w:t>и испанском</w:t>
                  </w:r>
                  <w:r w:rsidRPr="00333F41">
                    <w:t xml:space="preserve"> языках</w:t>
                  </w:r>
                  <w:r>
                    <w:t>;</w:t>
                  </w:r>
                </w:p>
                <w:p w:rsidR="00044BAF" w:rsidRPr="00EE05E2" w:rsidRDefault="00044BAF" w:rsidP="005551ED">
                  <w:r>
                    <w:t>- Реферирование, стилистическая, редакторская и корректорская правка</w:t>
                  </w:r>
                  <w:r w:rsidRPr="00EE05E2">
                    <w:t xml:space="preserve"> </w:t>
                  </w:r>
                  <w:r>
                    <w:t>материалов; перевод комментариев на указанные языки.</w:t>
                  </w:r>
                </w:p>
                <w:p w:rsidR="00044BAF" w:rsidRDefault="00044BAF" w:rsidP="005551ED">
                  <w:r>
                    <w:rPr>
                      <w:rFonts w:eastAsia="Arial Unicode MS"/>
                      <w:color w:val="000000"/>
                    </w:rPr>
                    <w:t>- Автор руководства по созданию маркетинговых описаний для внештатных сотрудников</w:t>
                  </w:r>
                  <w:r w:rsidRPr="00F8261F">
                    <w:rPr>
                      <w:rFonts w:eastAsia="Arial Unicode MS"/>
                      <w:color w:val="000000"/>
                    </w:rPr>
                    <w:t>:</w:t>
                  </w:r>
                  <w:r>
                    <w:rPr>
                      <w:rFonts w:eastAsia="Arial Unicode MS"/>
                      <w:color w:val="000000"/>
                    </w:rPr>
                    <w:t xml:space="preserve"> </w:t>
                  </w:r>
                  <w:r w:rsidRPr="00F8261F">
                    <w:rPr>
                      <w:rFonts w:eastAsia="Arial Unicode MS"/>
                      <w:color w:val="000000"/>
                    </w:rPr>
                    <w:t>“</w:t>
                  </w:r>
                  <w:r>
                    <w:rPr>
                      <w:rFonts w:eastAsia="Arial Unicode MS"/>
                      <w:color w:val="000000"/>
                      <w:lang w:val="en-GB"/>
                    </w:rPr>
                    <w:t>Marketing</w:t>
                  </w:r>
                  <w:r w:rsidRPr="00F8261F">
                    <w:rPr>
                      <w:rFonts w:eastAsia="Arial Unicode MS"/>
                      <w:color w:val="000000"/>
                    </w:rPr>
                    <w:t xml:space="preserve"> </w:t>
                  </w:r>
                  <w:r>
                    <w:rPr>
                      <w:rFonts w:eastAsia="Arial Unicode MS"/>
                      <w:color w:val="000000"/>
                      <w:lang w:val="en-GB"/>
                    </w:rPr>
                    <w:t>Guide</w:t>
                  </w:r>
                  <w:r w:rsidRPr="00F8261F">
                    <w:rPr>
                      <w:rFonts w:eastAsia="Arial Unicode MS"/>
                      <w:color w:val="000000"/>
                    </w:rPr>
                    <w:t>”</w:t>
                  </w:r>
                  <w:r>
                    <w:rPr>
                      <w:rFonts w:eastAsia="Arial Unicode MS"/>
                      <w:color w:val="000000"/>
                    </w:rPr>
                    <w:t>;</w:t>
                  </w:r>
                </w:p>
                <w:p w:rsidR="00044BAF" w:rsidRPr="00EE05E2" w:rsidRDefault="00044BAF" w:rsidP="005551ED">
                  <w:pPr>
                    <w:jc w:val="both"/>
                    <w:rPr>
                      <w:rFonts w:eastAsia="Arial Unicode MS"/>
                      <w:color w:val="000000"/>
                    </w:rPr>
                  </w:pPr>
                  <w:r>
                    <w:rPr>
                      <w:rFonts w:eastAsia="Arial Unicode MS"/>
                      <w:color w:val="000000"/>
                    </w:rPr>
                    <w:t xml:space="preserve">- Признана лучшим сотрудником </w:t>
                  </w:r>
                  <w:r>
                    <w:rPr>
                      <w:rFonts w:eastAsia="Arial Unicode MS"/>
                      <w:color w:val="000000"/>
                      <w:lang w:val="en-GB"/>
                    </w:rPr>
                    <w:t>III</w:t>
                  </w:r>
                  <w:r w:rsidRPr="00EE05E2">
                    <w:rPr>
                      <w:rFonts w:eastAsia="Arial Unicode MS"/>
                      <w:color w:val="000000"/>
                    </w:rPr>
                    <w:t xml:space="preserve"> </w:t>
                  </w:r>
                  <w:r>
                    <w:rPr>
                      <w:rFonts w:eastAsia="Arial Unicode MS"/>
                      <w:color w:val="000000"/>
                    </w:rPr>
                    <w:t>квартала 2004 г.</w:t>
                  </w:r>
                </w:p>
              </w:tc>
            </w:tr>
            <w:tr w:rsidR="00044BAF" w:rsidRPr="00333F41" w:rsidTr="005551ED">
              <w:trPr>
                <w:tblCellSpacing w:w="15" w:type="dxa"/>
              </w:trPr>
              <w:tc>
                <w:tcPr>
                  <w:tcW w:w="1215" w:type="dxa"/>
                </w:tcPr>
                <w:p w:rsidR="00044BAF" w:rsidRDefault="00044BAF" w:rsidP="005551ED">
                  <w:pPr>
                    <w:jc w:val="both"/>
                  </w:pPr>
                  <w:r>
                    <w:t>04/2003</w:t>
                  </w:r>
                </w:p>
                <w:p w:rsidR="00044BAF" w:rsidRDefault="00044BAF" w:rsidP="005551ED">
                  <w:pPr>
                    <w:jc w:val="both"/>
                  </w:pPr>
                  <w:r>
                    <w:t>-</w:t>
                  </w:r>
                </w:p>
                <w:p w:rsidR="00044BAF" w:rsidRPr="00333F41" w:rsidRDefault="00044BAF" w:rsidP="005551ED">
                  <w:pPr>
                    <w:jc w:val="both"/>
                  </w:pPr>
                  <w:r w:rsidRPr="00333F41">
                    <w:t>04/199</w:t>
                  </w:r>
                  <w:r>
                    <w:t>9</w:t>
                  </w:r>
                  <w:r w:rsidRPr="00333F41">
                    <w:t xml:space="preserve">  </w:t>
                  </w:r>
                </w:p>
              </w:tc>
              <w:tc>
                <w:tcPr>
                  <w:tcW w:w="8090" w:type="dxa"/>
                  <w:vAlign w:val="center"/>
                </w:tcPr>
                <w:p w:rsidR="00044BAF" w:rsidRDefault="00044BAF" w:rsidP="005551ED">
                  <w:pPr>
                    <w:jc w:val="both"/>
                    <w:rPr>
                      <w:b/>
                      <w:iCs/>
                    </w:rPr>
                  </w:pPr>
                  <w:r w:rsidRPr="00333F41">
                    <w:rPr>
                      <w:b/>
                      <w:iCs/>
                    </w:rPr>
                    <w:t>Внештатная работа</w:t>
                  </w:r>
                </w:p>
                <w:p w:rsidR="00044BAF" w:rsidRDefault="00044BAF" w:rsidP="005551ED">
                  <w:pPr>
                    <w:jc w:val="both"/>
                  </w:pPr>
                  <w:r>
                    <w:rPr>
                      <w:bCs/>
                    </w:rPr>
                    <w:t xml:space="preserve">- </w:t>
                  </w:r>
                  <w:r w:rsidRPr="00333F41">
                    <w:rPr>
                      <w:bCs/>
                    </w:rPr>
                    <w:t>2002-2003 гг.</w:t>
                  </w:r>
                  <w:r w:rsidRPr="00C26AF8">
                    <w:rPr>
                      <w:b/>
                      <w:bCs/>
                    </w:rPr>
                    <w:t xml:space="preserve"> </w:t>
                  </w:r>
                  <w:r w:rsidRPr="00C26AF8">
                    <w:t xml:space="preserve">Бюро переводов </w:t>
                  </w:r>
                  <w:r>
                    <w:t>«</w:t>
                  </w:r>
                  <w:r w:rsidRPr="00C26AF8">
                    <w:rPr>
                      <w:b/>
                      <w:bCs/>
                    </w:rPr>
                    <w:t>Амира-Диалект</w:t>
                  </w:r>
                  <w:r>
                    <w:rPr>
                      <w:b/>
                      <w:bCs/>
                    </w:rPr>
                    <w:t>»</w:t>
                  </w:r>
                  <w:r w:rsidRPr="00C26AF8">
                    <w:t xml:space="preserve"> (переводы с/на немецкий и английский языки</w:t>
                  </w:r>
                  <w:r w:rsidRPr="00B84F9D">
                    <w:t xml:space="preserve"> </w:t>
                  </w:r>
                  <w:r>
                    <w:t>типовых документов и технической документации);</w:t>
                  </w:r>
                </w:p>
                <w:p w:rsidR="00044BAF" w:rsidRDefault="00044BAF" w:rsidP="005551ED">
                  <w:pPr>
                    <w:jc w:val="both"/>
                  </w:pPr>
                  <w:r>
                    <w:t xml:space="preserve">- </w:t>
                  </w:r>
                  <w:r w:rsidRPr="00EE05E2">
                    <w:t>2001-2002 гг</w:t>
                  </w:r>
                  <w:r w:rsidRPr="002B1D93">
                    <w:t xml:space="preserve">. Газета </w:t>
                  </w:r>
                  <w:r w:rsidRPr="002B1D93">
                    <w:rPr>
                      <w:b/>
                    </w:rPr>
                    <w:t xml:space="preserve">«Литература» сети изданий «Первое сентября», </w:t>
                  </w:r>
                  <w:r w:rsidRPr="002B1D93">
                    <w:t>авторизованный</w:t>
                  </w:r>
                  <w:r w:rsidRPr="002B1D93">
                    <w:rPr>
                      <w:b/>
                    </w:rPr>
                    <w:t xml:space="preserve"> </w:t>
                  </w:r>
                  <w:r w:rsidRPr="002B1D93">
                    <w:t>перевод статей немецких славистов</w:t>
                  </w:r>
                  <w:r>
                    <w:t>;</w:t>
                  </w:r>
                </w:p>
                <w:p w:rsidR="00044BAF" w:rsidRPr="0047152B" w:rsidRDefault="00044BAF" w:rsidP="006110D9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Cs/>
                    </w:rPr>
                    <w:t xml:space="preserve">- </w:t>
                  </w:r>
                  <w:r w:rsidRPr="00F8261F">
                    <w:rPr>
                      <w:iCs/>
                    </w:rPr>
                    <w:t>1999 -2001 гг.</w:t>
                  </w:r>
                  <w:r>
                    <w:rPr>
                      <w:b/>
                      <w:iCs/>
                    </w:rPr>
                    <w:t xml:space="preserve"> </w:t>
                  </w:r>
                  <w:r w:rsidRPr="00C26AF8">
                    <w:t xml:space="preserve">Издательство </w:t>
                  </w:r>
                  <w:r>
                    <w:rPr>
                      <w:b/>
                      <w:bCs/>
                      <w:lang w:val="en-US"/>
                    </w:rPr>
                    <w:t>Bertelsmann</w:t>
                  </w:r>
                  <w:r w:rsidRPr="00C26AF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lang w:val="en-US"/>
                    </w:rPr>
                    <w:t>Media</w:t>
                  </w:r>
                  <w:r w:rsidRPr="00C26AF8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n-US"/>
                    </w:rPr>
                    <w:t>Moskau</w:t>
                  </w:r>
                  <w:bookmarkStart w:id="0" w:name="_GoBack"/>
                  <w:bookmarkEnd w:id="0"/>
                  <w:proofErr w:type="spellEnd"/>
                  <w:r>
                    <w:t>, перевод научно-</w:t>
                  </w:r>
                  <w:r w:rsidRPr="00C26AF8">
                    <w:t>попу</w:t>
                  </w:r>
                  <w:r>
                    <w:t>лярной литературы с нем. языка.</w:t>
                  </w:r>
                </w:p>
              </w:tc>
            </w:tr>
          </w:tbl>
          <w:p w:rsidR="00044BAF" w:rsidRPr="00333F41" w:rsidRDefault="00044BAF" w:rsidP="005551ED">
            <w:pPr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044BAF" w:rsidRPr="006A0E9C" w:rsidRDefault="00044BAF" w:rsidP="00044BAF">
      <w:pPr>
        <w:jc w:val="both"/>
      </w:pPr>
    </w:p>
    <w:p w:rsidR="0029611E" w:rsidRDefault="0029611E"/>
    <w:sectPr w:rsidR="002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F"/>
    <w:rsid w:val="00044BAF"/>
    <w:rsid w:val="0029611E"/>
    <w:rsid w:val="006110D9"/>
    <w:rsid w:val="00715F9A"/>
    <w:rsid w:val="00E90D7B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B837-452C-4D52-B5ED-C68B440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044B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3">
    <w:name w:val="Strong"/>
    <w:qFormat/>
    <w:rsid w:val="00044BAF"/>
    <w:rPr>
      <w:b/>
      <w:bCs/>
    </w:rPr>
  </w:style>
  <w:style w:type="character" w:customStyle="1" w:styleId="blue11b1">
    <w:name w:val="blue11b1"/>
    <w:rsid w:val="00044BAF"/>
    <w:rPr>
      <w:b/>
      <w:bCs/>
      <w:strike w:val="0"/>
      <w:dstrike w:val="0"/>
      <w:color w:val="0046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2015-01-28T14:48:00Z</dcterms:created>
  <dcterms:modified xsi:type="dcterms:W3CDTF">2015-01-28T15:53:00Z</dcterms:modified>
</cp:coreProperties>
</file>