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04" w:rsidRDefault="007F7904" w:rsidP="007F7904">
      <w:pPr>
        <w:bidi/>
        <w:jc w:val="center"/>
        <w:rPr>
          <w:rFonts w:asciiTheme="majorBidi" w:hAnsiTheme="majorBidi" w:cstheme="majorBidi"/>
          <w:b/>
          <w:bCs/>
          <w:sz w:val="32"/>
          <w:szCs w:val="32"/>
          <w:rtl/>
        </w:rPr>
      </w:pPr>
      <w:r w:rsidRPr="00A7283E">
        <w:rPr>
          <w:rFonts w:asciiTheme="majorBidi" w:hAnsiTheme="majorBidi" w:cstheme="majorBidi" w:hint="cs"/>
          <w:b/>
          <w:bCs/>
          <w:sz w:val="32"/>
          <w:szCs w:val="32"/>
          <w:rtl/>
        </w:rPr>
        <w:t>العقد رقم</w:t>
      </w:r>
      <w:r w:rsidR="00106A14">
        <w:rPr>
          <w:rFonts w:asciiTheme="majorBidi" w:hAnsiTheme="majorBidi" w:cstheme="majorBidi" w:hint="cs"/>
          <w:b/>
          <w:bCs/>
          <w:sz w:val="32"/>
          <w:szCs w:val="32"/>
          <w:rtl/>
        </w:rPr>
        <w:t xml:space="preserve"> _____ </w:t>
      </w:r>
      <w:r w:rsidRPr="00A7283E">
        <w:rPr>
          <w:rFonts w:asciiTheme="majorBidi" w:hAnsiTheme="majorBidi" w:cstheme="majorBidi" w:hint="cs"/>
          <w:b/>
          <w:bCs/>
          <w:sz w:val="32"/>
          <w:szCs w:val="32"/>
          <w:rtl/>
        </w:rPr>
        <w:t xml:space="preserve"> </w:t>
      </w:r>
      <w:r w:rsidR="00106A14">
        <w:rPr>
          <w:rFonts w:asciiTheme="majorBidi" w:hAnsiTheme="majorBidi" w:cstheme="majorBidi" w:hint="cs"/>
          <w:b/>
          <w:bCs/>
          <w:sz w:val="32"/>
          <w:szCs w:val="32"/>
          <w:rtl/>
        </w:rPr>
        <w:t>ل</w:t>
      </w:r>
      <w:r>
        <w:rPr>
          <w:rFonts w:asciiTheme="majorBidi" w:hAnsiTheme="majorBidi" w:cstheme="majorBidi" w:hint="cs"/>
          <w:b/>
          <w:bCs/>
          <w:sz w:val="32"/>
          <w:szCs w:val="32"/>
          <w:rtl/>
        </w:rPr>
        <w:t>إيجار السيارات ووالماكنات الخاصة مع سواقيها</w:t>
      </w:r>
    </w:p>
    <w:p w:rsidR="007F7904" w:rsidRPr="00A7283E" w:rsidRDefault="007F7904" w:rsidP="007F7904">
      <w:pPr>
        <w:bidi/>
        <w:jc w:val="center"/>
        <w:rPr>
          <w:rFonts w:asciiTheme="majorBidi" w:hAnsiTheme="majorBidi" w:cstheme="majorBidi"/>
          <w:b/>
          <w:bCs/>
          <w:sz w:val="32"/>
          <w:szCs w:val="32"/>
          <w:rtl/>
        </w:rPr>
      </w:pPr>
    </w:p>
    <w:p w:rsidR="007F7904" w:rsidRPr="00A7283E" w:rsidRDefault="007F7904" w:rsidP="007F7904">
      <w:pPr>
        <w:bidi/>
        <w:jc w:val="both"/>
        <w:rPr>
          <w:rFonts w:asciiTheme="majorBidi" w:hAnsiTheme="majorBidi" w:cstheme="majorBidi"/>
          <w:sz w:val="32"/>
          <w:szCs w:val="32"/>
          <w:rtl/>
        </w:rPr>
      </w:pPr>
      <w:r>
        <w:rPr>
          <w:rFonts w:asciiTheme="majorBidi" w:hAnsiTheme="majorBidi" w:cstheme="majorBidi" w:hint="cs"/>
          <w:sz w:val="32"/>
          <w:szCs w:val="32"/>
          <w:rtl/>
        </w:rPr>
        <w:t xml:space="preserve">مدينة طرابلس </w:t>
      </w:r>
      <w:r>
        <w:rPr>
          <w:rFonts w:asciiTheme="majorBidi" w:hAnsiTheme="majorBidi" w:cstheme="majorBidi" w:hint="cs"/>
          <w:sz w:val="32"/>
          <w:szCs w:val="32"/>
          <w:rtl/>
        </w:rPr>
        <w:tab/>
      </w:r>
      <w:r>
        <w:rPr>
          <w:rFonts w:asciiTheme="majorBidi" w:hAnsiTheme="majorBidi" w:cstheme="majorBidi" w:hint="cs"/>
          <w:sz w:val="32"/>
          <w:szCs w:val="32"/>
          <w:rtl/>
        </w:rPr>
        <w:tab/>
      </w:r>
      <w:r>
        <w:rPr>
          <w:rFonts w:asciiTheme="majorBidi" w:hAnsiTheme="majorBidi" w:cstheme="majorBidi" w:hint="cs"/>
          <w:sz w:val="32"/>
          <w:szCs w:val="32"/>
          <w:rtl/>
        </w:rPr>
        <w:tab/>
      </w:r>
      <w:r>
        <w:rPr>
          <w:rFonts w:asciiTheme="majorBidi" w:hAnsiTheme="majorBidi" w:cstheme="majorBidi" w:hint="cs"/>
          <w:sz w:val="32"/>
          <w:szCs w:val="32"/>
          <w:rtl/>
        </w:rPr>
        <w:tab/>
      </w:r>
      <w:r>
        <w:rPr>
          <w:rFonts w:asciiTheme="majorBidi" w:hAnsiTheme="majorBidi" w:cstheme="majorBidi" w:hint="cs"/>
          <w:sz w:val="32"/>
          <w:szCs w:val="32"/>
          <w:rtl/>
        </w:rPr>
        <w:tab/>
      </w:r>
      <w:r w:rsidRPr="00A7283E">
        <w:rPr>
          <w:rFonts w:asciiTheme="majorBidi" w:hAnsiTheme="majorBidi" w:cstheme="majorBidi" w:hint="cs"/>
          <w:sz w:val="32"/>
          <w:szCs w:val="32"/>
          <w:rtl/>
        </w:rPr>
        <w:tab/>
      </w:r>
      <w:r>
        <w:rPr>
          <w:rFonts w:asciiTheme="majorBidi" w:hAnsiTheme="majorBidi" w:cstheme="majorBidi" w:hint="cs"/>
          <w:sz w:val="32"/>
          <w:szCs w:val="32"/>
          <w:rtl/>
        </w:rPr>
        <w:tab/>
      </w:r>
      <w:r w:rsidRPr="00A7283E">
        <w:rPr>
          <w:rFonts w:asciiTheme="majorBidi" w:hAnsiTheme="majorBidi" w:cstheme="majorBidi" w:hint="cs"/>
          <w:sz w:val="32"/>
          <w:szCs w:val="32"/>
          <w:rtl/>
        </w:rPr>
        <w:tab/>
      </w:r>
      <w:r>
        <w:rPr>
          <w:rFonts w:asciiTheme="majorBidi" w:hAnsiTheme="majorBidi" w:cstheme="majorBidi" w:hint="cs"/>
          <w:sz w:val="32"/>
          <w:szCs w:val="32"/>
          <w:rtl/>
        </w:rPr>
        <w:t>01</w:t>
      </w:r>
      <w:r w:rsidRPr="00A7283E">
        <w:rPr>
          <w:rFonts w:asciiTheme="majorBidi" w:hAnsiTheme="majorBidi" w:cstheme="majorBidi" w:hint="cs"/>
          <w:sz w:val="32"/>
          <w:szCs w:val="32"/>
          <w:rtl/>
        </w:rPr>
        <w:t xml:space="preserve">/ </w:t>
      </w:r>
      <w:r>
        <w:rPr>
          <w:rFonts w:asciiTheme="majorBidi" w:hAnsiTheme="majorBidi" w:cstheme="majorBidi" w:hint="cs"/>
          <w:sz w:val="32"/>
          <w:szCs w:val="32"/>
          <w:rtl/>
        </w:rPr>
        <w:t>11</w:t>
      </w:r>
      <w:r w:rsidRPr="00A7283E">
        <w:rPr>
          <w:rFonts w:asciiTheme="majorBidi" w:hAnsiTheme="majorBidi" w:cstheme="majorBidi" w:hint="cs"/>
          <w:sz w:val="32"/>
          <w:szCs w:val="32"/>
          <w:rtl/>
        </w:rPr>
        <w:t>/2012م.</w:t>
      </w:r>
    </w:p>
    <w:p w:rsidR="007F7904" w:rsidRPr="00A7283E" w:rsidRDefault="00F85021" w:rsidP="007F7904">
      <w:pPr>
        <w:bidi/>
        <w:jc w:val="both"/>
        <w:rPr>
          <w:rFonts w:ascii="Times New Roman" w:eastAsia="Calibri" w:hAnsi="Times New Roman" w:cs="Times New Roman"/>
          <w:sz w:val="32"/>
          <w:szCs w:val="32"/>
          <w:rtl/>
        </w:rPr>
      </w:pPr>
      <w:r>
        <w:rPr>
          <w:rFonts w:asciiTheme="majorBidi" w:hAnsiTheme="majorBidi" w:cstheme="majorBidi"/>
          <w:sz w:val="32"/>
          <w:szCs w:val="32"/>
          <w:rtl/>
        </w:rPr>
        <w:t>...........................................................................................................................................................................................................................................................................................................................................................</w:t>
      </w:r>
    </w:p>
    <w:p w:rsidR="007F7904" w:rsidRPr="00A7283E" w:rsidRDefault="007F7904" w:rsidP="007F7904">
      <w:pPr>
        <w:bidi/>
        <w:jc w:val="both"/>
        <w:rPr>
          <w:rFonts w:asciiTheme="majorBidi" w:hAnsiTheme="majorBidi" w:cstheme="majorBidi"/>
          <w:sz w:val="32"/>
          <w:szCs w:val="32"/>
          <w:rtl/>
        </w:rPr>
      </w:pPr>
    </w:p>
    <w:p w:rsidR="00443FA9" w:rsidRDefault="007F7904" w:rsidP="007F7904">
      <w:pPr>
        <w:bidi/>
        <w:jc w:val="center"/>
        <w:rPr>
          <w:rFonts w:asciiTheme="majorBidi" w:hAnsiTheme="majorBidi" w:cstheme="majorBidi"/>
          <w:b/>
          <w:bCs/>
          <w:sz w:val="32"/>
          <w:szCs w:val="32"/>
          <w:rtl/>
        </w:rPr>
      </w:pPr>
      <w:r w:rsidRPr="00A7283E">
        <w:rPr>
          <w:rFonts w:asciiTheme="majorBidi" w:hAnsiTheme="majorBidi" w:cstheme="majorBidi" w:hint="cs"/>
          <w:sz w:val="32"/>
          <w:szCs w:val="32"/>
          <w:rtl/>
        </w:rPr>
        <w:t>1</w:t>
      </w:r>
      <w:r w:rsidRPr="00A7283E">
        <w:rPr>
          <w:rFonts w:asciiTheme="majorBidi" w:hAnsiTheme="majorBidi" w:cstheme="majorBidi" w:hint="cs"/>
          <w:b/>
          <w:bCs/>
          <w:sz w:val="32"/>
          <w:szCs w:val="32"/>
          <w:rtl/>
        </w:rPr>
        <w:t>. موضوع العقد</w:t>
      </w:r>
    </w:p>
    <w:p w:rsidR="007F7904" w:rsidRDefault="007F7904" w:rsidP="0081059F">
      <w:pPr>
        <w:bidi/>
        <w:jc w:val="both"/>
        <w:rPr>
          <w:rFonts w:asciiTheme="majorBidi" w:hAnsiTheme="majorBidi" w:cstheme="majorBidi"/>
          <w:sz w:val="32"/>
          <w:szCs w:val="32"/>
          <w:rtl/>
        </w:rPr>
      </w:pPr>
      <w:r w:rsidRPr="007F7904">
        <w:rPr>
          <w:rFonts w:asciiTheme="majorBidi" w:hAnsiTheme="majorBidi" w:cstheme="majorBidi" w:hint="cs"/>
          <w:sz w:val="32"/>
          <w:szCs w:val="32"/>
          <w:rtl/>
        </w:rPr>
        <w:t xml:space="preserve">1.1. </w:t>
      </w:r>
      <w:r>
        <w:rPr>
          <w:rFonts w:asciiTheme="majorBidi" w:hAnsiTheme="majorBidi" w:cstheme="majorBidi" w:hint="cs"/>
          <w:sz w:val="32"/>
          <w:szCs w:val="32"/>
          <w:rtl/>
        </w:rPr>
        <w:t>موضوع هذا عقد الإيجار هو قيام المؤجر بتمليك المستأجر</w:t>
      </w:r>
      <w:r w:rsidR="005F13A1" w:rsidRPr="005F13A1">
        <w:rPr>
          <w:rFonts w:asciiTheme="majorBidi" w:hAnsiTheme="majorBidi" w:cstheme="majorBidi" w:hint="cs"/>
          <w:sz w:val="32"/>
          <w:szCs w:val="32"/>
          <w:rtl/>
        </w:rPr>
        <w:t xml:space="preserve"> </w:t>
      </w:r>
      <w:r w:rsidR="005F13A1">
        <w:rPr>
          <w:rFonts w:asciiTheme="majorBidi" w:hAnsiTheme="majorBidi" w:cstheme="majorBidi" w:hint="cs"/>
          <w:sz w:val="32"/>
          <w:szCs w:val="32"/>
          <w:rtl/>
        </w:rPr>
        <w:t xml:space="preserve">لانتفاعه </w:t>
      </w:r>
      <w:r w:rsidR="0081059F">
        <w:rPr>
          <w:rFonts w:asciiTheme="majorBidi" w:hAnsiTheme="majorBidi" w:cstheme="majorBidi" w:hint="cs"/>
          <w:sz w:val="32"/>
          <w:szCs w:val="32"/>
          <w:rtl/>
        </w:rPr>
        <w:t>مؤقتا</w:t>
      </w:r>
      <w:r>
        <w:rPr>
          <w:rFonts w:asciiTheme="majorBidi" w:hAnsiTheme="majorBidi" w:cstheme="majorBidi" w:hint="cs"/>
          <w:sz w:val="32"/>
          <w:szCs w:val="32"/>
          <w:rtl/>
        </w:rPr>
        <w:t xml:space="preserve"> لوسائل النقل والماكنات الخاصة </w:t>
      </w:r>
      <w:r w:rsidR="005F13A1">
        <w:rPr>
          <w:rFonts w:asciiTheme="majorBidi" w:hAnsiTheme="majorBidi" w:cstheme="majorBidi" w:hint="cs"/>
          <w:sz w:val="32"/>
          <w:szCs w:val="32"/>
          <w:rtl/>
        </w:rPr>
        <w:t>وذلك للمقابل وكذلك هو تقديم الخدمات من قبل المؤجر</w:t>
      </w:r>
      <w:r w:rsidR="00FD2AFD">
        <w:rPr>
          <w:rFonts w:asciiTheme="majorBidi" w:hAnsiTheme="majorBidi" w:cstheme="majorBidi" w:hint="cs"/>
          <w:sz w:val="32"/>
          <w:szCs w:val="32"/>
          <w:rtl/>
        </w:rPr>
        <w:t xml:space="preserve"> </w:t>
      </w:r>
      <w:r w:rsidR="005F13A1">
        <w:rPr>
          <w:rFonts w:asciiTheme="majorBidi" w:hAnsiTheme="majorBidi" w:cstheme="majorBidi" w:hint="cs"/>
          <w:sz w:val="32"/>
          <w:szCs w:val="32"/>
          <w:rtl/>
        </w:rPr>
        <w:t xml:space="preserve">نفسه للمستأجرفي قيادة هذه وسائل النقل والماكنات الخاصة وتوفير الدعم التقني والخدمات في الاستخدام.  </w:t>
      </w:r>
    </w:p>
    <w:p w:rsidR="00FD2AFD" w:rsidRDefault="00FD2AFD" w:rsidP="00FD2AFD">
      <w:pPr>
        <w:bidi/>
        <w:jc w:val="both"/>
        <w:rPr>
          <w:rFonts w:asciiTheme="majorBidi" w:hAnsiTheme="majorBidi" w:cstheme="majorBidi"/>
          <w:sz w:val="32"/>
          <w:szCs w:val="32"/>
          <w:rtl/>
        </w:rPr>
      </w:pPr>
      <w:r>
        <w:rPr>
          <w:rFonts w:asciiTheme="majorBidi" w:hAnsiTheme="majorBidi" w:cstheme="majorBidi" w:hint="cs"/>
          <w:sz w:val="32"/>
          <w:szCs w:val="32"/>
          <w:rtl/>
        </w:rPr>
        <w:t>1.2. أغراض الإيجار حسب هذا العقد هي وسائل النقل المذكورة أدناه والماكنات الخاصة:</w:t>
      </w:r>
    </w:p>
    <w:p w:rsidR="00FD2AFD" w:rsidRDefault="00FD2AFD" w:rsidP="00FD2AFD">
      <w:pPr>
        <w:bidi/>
        <w:jc w:val="both"/>
        <w:rPr>
          <w:rFonts w:asciiTheme="majorBidi" w:hAnsiTheme="majorBidi" w:cstheme="majorBidi"/>
          <w:sz w:val="32"/>
          <w:szCs w:val="32"/>
          <w:rtl/>
        </w:rPr>
      </w:pPr>
      <w:r>
        <w:rPr>
          <w:rFonts w:asciiTheme="majorBidi" w:hAnsiTheme="majorBidi" w:cstheme="majorBidi" w:hint="cs"/>
          <w:sz w:val="32"/>
          <w:szCs w:val="32"/>
          <w:rtl/>
        </w:rPr>
        <w:t>- السيارة الشاحنة حمولتها إلى 30 طن</w:t>
      </w:r>
    </w:p>
    <w:p w:rsidR="00FD2AFD" w:rsidRDefault="00FD2AFD" w:rsidP="00FD2AFD">
      <w:pPr>
        <w:bidi/>
        <w:jc w:val="both"/>
        <w:rPr>
          <w:rFonts w:asciiTheme="majorBidi" w:hAnsiTheme="majorBidi" w:cstheme="majorBidi"/>
          <w:sz w:val="32"/>
          <w:szCs w:val="32"/>
          <w:rtl/>
        </w:rPr>
      </w:pPr>
      <w:r>
        <w:rPr>
          <w:rFonts w:asciiTheme="majorBidi" w:hAnsiTheme="majorBidi" w:cstheme="majorBidi" w:hint="cs"/>
          <w:sz w:val="32"/>
          <w:szCs w:val="32"/>
          <w:rtl/>
        </w:rPr>
        <w:t>- السيارة الشاحنة حمولتها فوق 30 طن</w:t>
      </w:r>
    </w:p>
    <w:p w:rsidR="00FD2AFD" w:rsidRDefault="00FD2AFD" w:rsidP="00FD2AFD">
      <w:pPr>
        <w:bidi/>
        <w:jc w:val="both"/>
        <w:rPr>
          <w:rFonts w:asciiTheme="majorBidi" w:hAnsiTheme="majorBidi" w:cstheme="majorBidi"/>
          <w:sz w:val="32"/>
          <w:szCs w:val="32"/>
          <w:rtl/>
        </w:rPr>
      </w:pPr>
      <w:r>
        <w:rPr>
          <w:rFonts w:asciiTheme="majorBidi" w:hAnsiTheme="majorBidi" w:cstheme="majorBidi" w:hint="cs"/>
          <w:sz w:val="32"/>
          <w:szCs w:val="32"/>
          <w:rtl/>
        </w:rPr>
        <w:t>- ا</w:t>
      </w:r>
      <w:r w:rsidR="0082048B">
        <w:rPr>
          <w:rFonts w:asciiTheme="majorBidi" w:hAnsiTheme="majorBidi" w:cstheme="majorBidi" w:hint="cs"/>
          <w:sz w:val="32"/>
          <w:szCs w:val="32"/>
          <w:rtl/>
        </w:rPr>
        <w:t>لواطي لشحنات</w:t>
      </w:r>
      <w:r>
        <w:rPr>
          <w:rFonts w:asciiTheme="majorBidi" w:hAnsiTheme="majorBidi" w:cstheme="majorBidi" w:hint="cs"/>
          <w:sz w:val="32"/>
          <w:szCs w:val="32"/>
          <w:rtl/>
        </w:rPr>
        <w:t xml:space="preserve"> ذات الأحجام الكبيرة </w:t>
      </w:r>
    </w:p>
    <w:p w:rsidR="00FD2AFD" w:rsidRDefault="0082048B" w:rsidP="00FD2AFD">
      <w:pPr>
        <w:bidi/>
        <w:jc w:val="both"/>
        <w:rPr>
          <w:rFonts w:asciiTheme="majorBidi" w:hAnsiTheme="majorBidi" w:cstheme="majorBidi"/>
          <w:sz w:val="32"/>
          <w:szCs w:val="32"/>
          <w:rtl/>
        </w:rPr>
      </w:pPr>
      <w:r>
        <w:rPr>
          <w:rFonts w:asciiTheme="majorBidi" w:hAnsiTheme="majorBidi" w:cstheme="majorBidi" w:hint="cs"/>
          <w:sz w:val="32"/>
          <w:szCs w:val="32"/>
          <w:rtl/>
        </w:rPr>
        <w:t>- السيارة المخصصة لنقل الأنابيب</w:t>
      </w:r>
    </w:p>
    <w:p w:rsidR="00FD2AFD" w:rsidRDefault="00FD2AFD" w:rsidP="00FD2AFD">
      <w:pPr>
        <w:bidi/>
        <w:jc w:val="both"/>
        <w:rPr>
          <w:rFonts w:asciiTheme="majorBidi" w:hAnsiTheme="majorBidi" w:cstheme="majorBidi"/>
          <w:sz w:val="32"/>
          <w:szCs w:val="32"/>
          <w:rtl/>
        </w:rPr>
      </w:pPr>
      <w:r>
        <w:rPr>
          <w:rFonts w:asciiTheme="majorBidi" w:hAnsiTheme="majorBidi" w:cstheme="majorBidi" w:hint="cs"/>
          <w:sz w:val="32"/>
          <w:szCs w:val="32"/>
          <w:rtl/>
        </w:rPr>
        <w:t>- الرافعة حمولتها 40-50 طن بحبالها</w:t>
      </w:r>
    </w:p>
    <w:p w:rsidR="00FD2AFD" w:rsidRDefault="00FD2AFD" w:rsidP="00FD2AFD">
      <w:pPr>
        <w:bidi/>
        <w:jc w:val="both"/>
        <w:rPr>
          <w:rFonts w:asciiTheme="majorBidi" w:hAnsiTheme="majorBidi" w:cstheme="majorBidi"/>
          <w:sz w:val="32"/>
          <w:szCs w:val="32"/>
          <w:rtl/>
        </w:rPr>
      </w:pPr>
      <w:r>
        <w:rPr>
          <w:rFonts w:asciiTheme="majorBidi" w:hAnsiTheme="majorBidi" w:cstheme="majorBidi" w:hint="cs"/>
          <w:sz w:val="32"/>
          <w:szCs w:val="32"/>
          <w:rtl/>
        </w:rPr>
        <w:t>- الفركا حمولتها 8 طن</w:t>
      </w:r>
    </w:p>
    <w:p w:rsidR="00FD2AFD" w:rsidRDefault="00FD2AFD" w:rsidP="00FD2AFD">
      <w:pPr>
        <w:bidi/>
        <w:jc w:val="both"/>
        <w:rPr>
          <w:rFonts w:asciiTheme="majorBidi" w:hAnsiTheme="majorBidi" w:cstheme="majorBidi"/>
          <w:sz w:val="32"/>
          <w:szCs w:val="32"/>
          <w:rtl/>
        </w:rPr>
      </w:pPr>
      <w:r>
        <w:rPr>
          <w:rFonts w:asciiTheme="majorBidi" w:hAnsiTheme="majorBidi" w:cstheme="majorBidi" w:hint="cs"/>
          <w:sz w:val="32"/>
          <w:szCs w:val="32"/>
          <w:rtl/>
        </w:rPr>
        <w:t xml:space="preserve">- بولدوزر </w:t>
      </w:r>
      <w:r>
        <w:rPr>
          <w:rFonts w:asciiTheme="majorBidi" w:hAnsiTheme="majorBidi" w:cstheme="majorBidi"/>
          <w:sz w:val="32"/>
          <w:szCs w:val="32"/>
          <w:lang w:val="en-US"/>
        </w:rPr>
        <w:t>D8</w:t>
      </w:r>
      <w:r>
        <w:rPr>
          <w:rFonts w:asciiTheme="majorBidi" w:hAnsiTheme="majorBidi" w:cstheme="majorBidi" w:hint="cs"/>
          <w:sz w:val="32"/>
          <w:szCs w:val="32"/>
          <w:rtl/>
        </w:rPr>
        <w:t xml:space="preserve"> </w:t>
      </w:r>
    </w:p>
    <w:p w:rsidR="00A51A34" w:rsidRDefault="00FD2AFD" w:rsidP="00FD2AFD">
      <w:pPr>
        <w:bidi/>
        <w:jc w:val="both"/>
        <w:rPr>
          <w:rFonts w:asciiTheme="majorBidi" w:hAnsiTheme="majorBidi" w:cstheme="majorBidi"/>
          <w:sz w:val="32"/>
          <w:szCs w:val="32"/>
          <w:rtl/>
        </w:rPr>
      </w:pPr>
      <w:r>
        <w:rPr>
          <w:rFonts w:asciiTheme="majorBidi" w:hAnsiTheme="majorBidi" w:cstheme="majorBidi" w:hint="cs"/>
          <w:sz w:val="32"/>
          <w:szCs w:val="32"/>
          <w:rtl/>
        </w:rPr>
        <w:t>التي ستستعمل لتنفيذ أعمال الصيانة وا</w:t>
      </w:r>
      <w:r w:rsidR="00A51A34">
        <w:rPr>
          <w:rFonts w:asciiTheme="majorBidi" w:hAnsiTheme="majorBidi" w:cstheme="majorBidi" w:hint="cs"/>
          <w:sz w:val="32"/>
          <w:szCs w:val="32"/>
          <w:rtl/>
        </w:rPr>
        <w:t xml:space="preserve">لتركيب وكذلك الأعمال في إعادة </w:t>
      </w:r>
      <w:r>
        <w:rPr>
          <w:rFonts w:asciiTheme="majorBidi" w:hAnsiTheme="majorBidi" w:cstheme="majorBidi" w:hint="cs"/>
          <w:sz w:val="32"/>
          <w:szCs w:val="32"/>
          <w:rtl/>
        </w:rPr>
        <w:t>إنشاء</w:t>
      </w:r>
      <w:r w:rsidR="00A51A34">
        <w:rPr>
          <w:rFonts w:asciiTheme="majorBidi" w:hAnsiTheme="majorBidi" w:cstheme="majorBidi" w:hint="cs"/>
          <w:sz w:val="32"/>
          <w:szCs w:val="32"/>
          <w:rtl/>
        </w:rPr>
        <w:t xml:space="preserve"> الحفارة رقم 1 وفرقتي الاستكشاف بالزلزال رقم 53 و 54. وفي حالة استخدام الماكنات الإضافية غير المذكورة في البند رقم 1.2. فإن أسعار وشروط الإيجار يتم الاتفاق عليهما من قبل الطرفين طبقا لملحقات العقد.</w:t>
      </w:r>
    </w:p>
    <w:p w:rsidR="00FD2AFD" w:rsidRDefault="00A51A34" w:rsidP="00A51A34">
      <w:pPr>
        <w:bidi/>
        <w:jc w:val="both"/>
        <w:rPr>
          <w:rFonts w:asciiTheme="majorBidi" w:hAnsiTheme="majorBidi" w:cstheme="majorBidi"/>
          <w:sz w:val="32"/>
          <w:szCs w:val="32"/>
          <w:rtl/>
        </w:rPr>
      </w:pPr>
      <w:r>
        <w:rPr>
          <w:rFonts w:asciiTheme="majorBidi" w:hAnsiTheme="majorBidi" w:cstheme="majorBidi" w:hint="cs"/>
          <w:sz w:val="32"/>
          <w:szCs w:val="32"/>
          <w:rtl/>
        </w:rPr>
        <w:t>1.3. مدة سريان العقد يحدد من 1/11/2011 م. إلى 31/12/2012م. وفي حالة إن لم يقم أي من الطرفين بالتصريح عن فسخ العقد بـ30 يوم قبل انقضاء مدة العقد فإن العقد يتم تجديده تلقائيا إلى سنة واحدة.</w:t>
      </w:r>
    </w:p>
    <w:p w:rsidR="00A51A34" w:rsidRPr="00494A16" w:rsidRDefault="00A51A34" w:rsidP="00494A16">
      <w:pPr>
        <w:bidi/>
        <w:jc w:val="center"/>
        <w:rPr>
          <w:rFonts w:asciiTheme="majorBidi" w:hAnsiTheme="majorBidi" w:cstheme="majorBidi"/>
          <w:b/>
          <w:bCs/>
          <w:sz w:val="32"/>
          <w:szCs w:val="32"/>
          <w:rtl/>
        </w:rPr>
      </w:pPr>
      <w:r w:rsidRPr="00494A16">
        <w:rPr>
          <w:rFonts w:asciiTheme="majorBidi" w:hAnsiTheme="majorBidi" w:cstheme="majorBidi" w:hint="cs"/>
          <w:b/>
          <w:bCs/>
          <w:sz w:val="32"/>
          <w:szCs w:val="32"/>
          <w:rtl/>
        </w:rPr>
        <w:lastRenderedPageBreak/>
        <w:t>2. حقوق واجبات الطرفين</w:t>
      </w:r>
    </w:p>
    <w:p w:rsidR="00A51A34" w:rsidRDefault="00494A16" w:rsidP="00A51A34">
      <w:pPr>
        <w:bidi/>
        <w:jc w:val="both"/>
        <w:rPr>
          <w:rFonts w:asciiTheme="majorBidi" w:hAnsiTheme="majorBidi" w:cstheme="majorBidi"/>
          <w:sz w:val="32"/>
          <w:szCs w:val="32"/>
          <w:rtl/>
        </w:rPr>
      </w:pPr>
      <w:r>
        <w:rPr>
          <w:rFonts w:asciiTheme="majorBidi" w:hAnsiTheme="majorBidi" w:cstheme="majorBidi" w:hint="cs"/>
          <w:sz w:val="32"/>
          <w:szCs w:val="32"/>
          <w:rtl/>
        </w:rPr>
        <w:t>2.1. يلتزم المؤجر:</w:t>
      </w:r>
    </w:p>
    <w:p w:rsidR="00494A16" w:rsidRDefault="00494A16" w:rsidP="00140C29">
      <w:pPr>
        <w:bidi/>
        <w:jc w:val="both"/>
        <w:rPr>
          <w:rFonts w:asciiTheme="majorBidi" w:hAnsiTheme="majorBidi" w:cstheme="majorBidi"/>
          <w:sz w:val="32"/>
          <w:szCs w:val="32"/>
          <w:rtl/>
        </w:rPr>
      </w:pPr>
      <w:r>
        <w:rPr>
          <w:rFonts w:asciiTheme="majorBidi" w:hAnsiTheme="majorBidi" w:cstheme="majorBidi" w:hint="cs"/>
          <w:sz w:val="32"/>
          <w:szCs w:val="32"/>
          <w:rtl/>
        </w:rPr>
        <w:t xml:space="preserve">2.1.1. </w:t>
      </w:r>
      <w:r w:rsidR="00E14FD5">
        <w:rPr>
          <w:rFonts w:asciiTheme="majorBidi" w:hAnsiTheme="majorBidi" w:cstheme="majorBidi" w:hint="cs"/>
          <w:sz w:val="32"/>
          <w:szCs w:val="32"/>
          <w:rtl/>
        </w:rPr>
        <w:t>ب</w:t>
      </w:r>
      <w:r>
        <w:rPr>
          <w:rFonts w:asciiTheme="majorBidi" w:hAnsiTheme="majorBidi" w:cstheme="majorBidi" w:hint="cs"/>
          <w:sz w:val="32"/>
          <w:szCs w:val="32"/>
          <w:rtl/>
        </w:rPr>
        <w:t xml:space="preserve">أن يدعم خلال </w:t>
      </w:r>
      <w:r w:rsidR="00140C29">
        <w:rPr>
          <w:rFonts w:asciiTheme="majorBidi" w:hAnsiTheme="majorBidi" w:cstheme="majorBidi" w:hint="cs"/>
          <w:sz w:val="32"/>
          <w:szCs w:val="32"/>
          <w:rtl/>
        </w:rPr>
        <w:t xml:space="preserve">مدة </w:t>
      </w:r>
      <w:r>
        <w:rPr>
          <w:rFonts w:asciiTheme="majorBidi" w:hAnsiTheme="majorBidi" w:cstheme="majorBidi" w:hint="cs"/>
          <w:sz w:val="32"/>
          <w:szCs w:val="32"/>
          <w:rtl/>
        </w:rPr>
        <w:t xml:space="preserve">سريان </w:t>
      </w:r>
      <w:r w:rsidR="00140C29">
        <w:rPr>
          <w:rFonts w:asciiTheme="majorBidi" w:hAnsiTheme="majorBidi" w:cstheme="majorBidi" w:hint="cs"/>
          <w:sz w:val="32"/>
          <w:szCs w:val="32"/>
          <w:rtl/>
        </w:rPr>
        <w:t xml:space="preserve">هذا العقد </w:t>
      </w:r>
      <w:r>
        <w:rPr>
          <w:rFonts w:asciiTheme="majorBidi" w:hAnsiTheme="majorBidi" w:cstheme="majorBidi" w:hint="cs"/>
          <w:sz w:val="32"/>
          <w:szCs w:val="32"/>
          <w:rtl/>
        </w:rPr>
        <w:t xml:space="preserve">وسيلة النقل أو الماكنة الخاصة التي تم تسليمها للمستأجر </w:t>
      </w:r>
      <w:r w:rsidR="00140C29">
        <w:rPr>
          <w:rFonts w:asciiTheme="majorBidi" w:hAnsiTheme="majorBidi" w:cstheme="majorBidi" w:hint="cs"/>
          <w:sz w:val="32"/>
          <w:szCs w:val="32"/>
          <w:rtl/>
        </w:rPr>
        <w:t>دعما فنيا</w:t>
      </w:r>
      <w:r>
        <w:rPr>
          <w:rFonts w:asciiTheme="majorBidi" w:hAnsiTheme="majorBidi" w:cstheme="majorBidi" w:hint="cs"/>
          <w:sz w:val="32"/>
          <w:szCs w:val="32"/>
          <w:rtl/>
        </w:rPr>
        <w:t xml:space="preserve"> بما في ذلك القيام بإجراء الصيانة الجارية والصيانة التامة وتزويد الماكنات بالزيوت اللازمة.</w:t>
      </w:r>
    </w:p>
    <w:p w:rsidR="00BA0758" w:rsidRDefault="00494A16" w:rsidP="00494A16">
      <w:pPr>
        <w:bidi/>
        <w:jc w:val="both"/>
        <w:rPr>
          <w:rFonts w:asciiTheme="majorBidi" w:hAnsiTheme="majorBidi" w:cstheme="majorBidi"/>
          <w:sz w:val="32"/>
          <w:szCs w:val="32"/>
          <w:rtl/>
        </w:rPr>
      </w:pPr>
      <w:r>
        <w:rPr>
          <w:rFonts w:asciiTheme="majorBidi" w:hAnsiTheme="majorBidi" w:cstheme="majorBidi" w:hint="cs"/>
          <w:sz w:val="32"/>
          <w:szCs w:val="32"/>
          <w:rtl/>
        </w:rPr>
        <w:t xml:space="preserve">2.1.2. </w:t>
      </w:r>
      <w:r w:rsidR="00E14FD5">
        <w:rPr>
          <w:rFonts w:asciiTheme="majorBidi" w:hAnsiTheme="majorBidi" w:cstheme="majorBidi" w:hint="cs"/>
          <w:sz w:val="32"/>
          <w:szCs w:val="32"/>
          <w:rtl/>
        </w:rPr>
        <w:t>ب</w:t>
      </w:r>
      <w:r w:rsidR="00140C29">
        <w:rPr>
          <w:rFonts w:asciiTheme="majorBidi" w:hAnsiTheme="majorBidi" w:cstheme="majorBidi" w:hint="cs"/>
          <w:sz w:val="32"/>
          <w:szCs w:val="32"/>
          <w:rtl/>
        </w:rPr>
        <w:t xml:space="preserve">أن يقدم للمستأجر الخدمات في قيادة وسيلة النقل والماكنات الخاصة واستخدامها التقني مع توفير ظروف لاستخدامها السليم والآمن طبقا لأغراض الإيجار المذكورة في البند رقم 1.2. </w:t>
      </w:r>
      <w:r w:rsidR="00BA0758">
        <w:rPr>
          <w:rFonts w:asciiTheme="majorBidi" w:hAnsiTheme="majorBidi" w:cstheme="majorBidi" w:hint="cs"/>
          <w:sz w:val="32"/>
          <w:szCs w:val="32"/>
          <w:rtl/>
        </w:rPr>
        <w:t>من هذا العقد.</w:t>
      </w:r>
    </w:p>
    <w:p w:rsidR="00BA0758" w:rsidRDefault="00BA0758" w:rsidP="00BA0758">
      <w:pPr>
        <w:bidi/>
        <w:jc w:val="both"/>
        <w:rPr>
          <w:rFonts w:asciiTheme="majorBidi" w:hAnsiTheme="majorBidi" w:cstheme="majorBidi"/>
          <w:sz w:val="32"/>
          <w:szCs w:val="32"/>
          <w:rtl/>
        </w:rPr>
      </w:pPr>
      <w:r>
        <w:rPr>
          <w:rFonts w:asciiTheme="majorBidi" w:hAnsiTheme="majorBidi" w:cstheme="majorBidi" w:hint="cs"/>
          <w:sz w:val="32"/>
          <w:szCs w:val="32"/>
          <w:rtl/>
        </w:rPr>
        <w:t xml:space="preserve">2.1.3. </w:t>
      </w:r>
      <w:r w:rsidR="00E14FD5">
        <w:rPr>
          <w:rFonts w:asciiTheme="majorBidi" w:hAnsiTheme="majorBidi" w:cstheme="majorBidi" w:hint="cs"/>
          <w:sz w:val="32"/>
          <w:szCs w:val="32"/>
          <w:rtl/>
        </w:rPr>
        <w:t>ب</w:t>
      </w:r>
      <w:r>
        <w:rPr>
          <w:rFonts w:asciiTheme="majorBidi" w:hAnsiTheme="majorBidi" w:cstheme="majorBidi" w:hint="cs"/>
          <w:sz w:val="32"/>
          <w:szCs w:val="32"/>
          <w:rtl/>
        </w:rPr>
        <w:t>أن يوفر للمستأجر الطاقم الخبير.</w:t>
      </w:r>
    </w:p>
    <w:p w:rsidR="00775DC8" w:rsidRDefault="00BA0758" w:rsidP="00BA0758">
      <w:pPr>
        <w:bidi/>
        <w:jc w:val="both"/>
        <w:rPr>
          <w:rFonts w:asciiTheme="majorBidi" w:hAnsiTheme="majorBidi" w:cstheme="majorBidi"/>
          <w:sz w:val="32"/>
          <w:szCs w:val="32"/>
          <w:rtl/>
        </w:rPr>
      </w:pPr>
      <w:r>
        <w:rPr>
          <w:rFonts w:asciiTheme="majorBidi" w:hAnsiTheme="majorBidi" w:cstheme="majorBidi" w:hint="cs"/>
          <w:sz w:val="32"/>
          <w:szCs w:val="32"/>
          <w:rtl/>
        </w:rPr>
        <w:t xml:space="preserve">2.1.4. </w:t>
      </w:r>
      <w:r w:rsidR="00E14FD5">
        <w:rPr>
          <w:rFonts w:asciiTheme="majorBidi" w:hAnsiTheme="majorBidi" w:cstheme="majorBidi" w:hint="cs"/>
          <w:sz w:val="32"/>
          <w:szCs w:val="32"/>
          <w:rtl/>
        </w:rPr>
        <w:t>ب</w:t>
      </w:r>
      <w:r>
        <w:rPr>
          <w:rFonts w:asciiTheme="majorBidi" w:hAnsiTheme="majorBidi" w:cstheme="majorBidi" w:hint="cs"/>
          <w:sz w:val="32"/>
          <w:szCs w:val="32"/>
          <w:rtl/>
        </w:rPr>
        <w:t xml:space="preserve">أن يتحمل المصاريف في صرف المرتبات والإعاشة </w:t>
      </w:r>
      <w:r w:rsidR="00775DC8">
        <w:rPr>
          <w:rFonts w:asciiTheme="majorBidi" w:hAnsiTheme="majorBidi" w:cstheme="majorBidi" w:hint="cs"/>
          <w:sz w:val="32"/>
          <w:szCs w:val="32"/>
          <w:rtl/>
        </w:rPr>
        <w:t>والإنفاق على الطاقم.</w:t>
      </w:r>
    </w:p>
    <w:p w:rsidR="00775DC8" w:rsidRDefault="00775DC8" w:rsidP="00775DC8">
      <w:pPr>
        <w:bidi/>
        <w:jc w:val="both"/>
        <w:rPr>
          <w:rFonts w:asciiTheme="majorBidi" w:hAnsiTheme="majorBidi" w:cstheme="majorBidi"/>
          <w:sz w:val="32"/>
          <w:szCs w:val="32"/>
          <w:rtl/>
        </w:rPr>
      </w:pPr>
      <w:r>
        <w:rPr>
          <w:rFonts w:asciiTheme="majorBidi" w:hAnsiTheme="majorBidi" w:cstheme="majorBidi" w:hint="cs"/>
          <w:sz w:val="32"/>
          <w:szCs w:val="32"/>
          <w:rtl/>
        </w:rPr>
        <w:t xml:space="preserve">2.1.5. </w:t>
      </w:r>
      <w:r w:rsidR="00E14FD5">
        <w:rPr>
          <w:rFonts w:asciiTheme="majorBidi" w:hAnsiTheme="majorBidi" w:cstheme="majorBidi" w:hint="cs"/>
          <w:sz w:val="32"/>
          <w:szCs w:val="32"/>
          <w:rtl/>
        </w:rPr>
        <w:t>ب</w:t>
      </w:r>
      <w:r w:rsidR="00BC560F">
        <w:rPr>
          <w:rFonts w:asciiTheme="majorBidi" w:hAnsiTheme="majorBidi" w:cstheme="majorBidi" w:hint="cs"/>
          <w:sz w:val="32"/>
          <w:szCs w:val="32"/>
          <w:rtl/>
        </w:rPr>
        <w:t>أن يقوم بتأمين و</w:t>
      </w:r>
      <w:r>
        <w:rPr>
          <w:rFonts w:asciiTheme="majorBidi" w:hAnsiTheme="majorBidi" w:cstheme="majorBidi" w:hint="cs"/>
          <w:sz w:val="32"/>
          <w:szCs w:val="32"/>
          <w:rtl/>
        </w:rPr>
        <w:t>سائل النقل والماكنات الخاصة التي يتم تسليمها للمستأجر وكذلك طاقمه من الإصابات المحتملة التي قد تحدث أثناء تنفيذهم الأعمال.</w:t>
      </w:r>
    </w:p>
    <w:p w:rsidR="00775DC8" w:rsidRDefault="00775DC8" w:rsidP="00775DC8">
      <w:pPr>
        <w:bidi/>
        <w:jc w:val="both"/>
        <w:rPr>
          <w:rFonts w:asciiTheme="majorBidi" w:hAnsiTheme="majorBidi" w:cstheme="majorBidi"/>
          <w:sz w:val="32"/>
          <w:szCs w:val="32"/>
          <w:rtl/>
        </w:rPr>
      </w:pPr>
      <w:r>
        <w:rPr>
          <w:rFonts w:asciiTheme="majorBidi" w:hAnsiTheme="majorBidi" w:cstheme="majorBidi" w:hint="cs"/>
          <w:sz w:val="32"/>
          <w:szCs w:val="32"/>
          <w:rtl/>
        </w:rPr>
        <w:t xml:space="preserve">2.1.6. </w:t>
      </w:r>
      <w:r w:rsidR="00E14FD5">
        <w:rPr>
          <w:rFonts w:asciiTheme="majorBidi" w:hAnsiTheme="majorBidi" w:cstheme="majorBidi" w:hint="cs"/>
          <w:sz w:val="32"/>
          <w:szCs w:val="32"/>
          <w:rtl/>
        </w:rPr>
        <w:t>ب</w:t>
      </w:r>
      <w:r>
        <w:rPr>
          <w:rFonts w:asciiTheme="majorBidi" w:hAnsiTheme="majorBidi" w:cstheme="majorBidi" w:hint="cs"/>
          <w:sz w:val="32"/>
          <w:szCs w:val="32"/>
          <w:rtl/>
        </w:rPr>
        <w:t>أن يوفر صلاحية العمل للماكنات الخاصة والطاقم لمدة ما لا تقل عن 12 ساعة في اليوم (وهذا عند الضرورة).</w:t>
      </w:r>
    </w:p>
    <w:p w:rsidR="00775DC8" w:rsidRDefault="00775DC8" w:rsidP="00775DC8">
      <w:pPr>
        <w:bidi/>
        <w:jc w:val="both"/>
        <w:rPr>
          <w:rFonts w:asciiTheme="majorBidi" w:hAnsiTheme="majorBidi" w:cstheme="majorBidi"/>
          <w:sz w:val="32"/>
          <w:szCs w:val="32"/>
          <w:rtl/>
        </w:rPr>
      </w:pPr>
      <w:r>
        <w:rPr>
          <w:rFonts w:asciiTheme="majorBidi" w:hAnsiTheme="majorBidi" w:cstheme="majorBidi" w:hint="cs"/>
          <w:sz w:val="32"/>
          <w:szCs w:val="32"/>
          <w:rtl/>
        </w:rPr>
        <w:t xml:space="preserve">2.1.7. </w:t>
      </w:r>
      <w:r w:rsidR="00E14FD5">
        <w:rPr>
          <w:rFonts w:asciiTheme="majorBidi" w:hAnsiTheme="majorBidi" w:cstheme="majorBidi" w:hint="cs"/>
          <w:sz w:val="32"/>
          <w:szCs w:val="32"/>
          <w:rtl/>
        </w:rPr>
        <w:t>ب</w:t>
      </w:r>
      <w:r>
        <w:rPr>
          <w:rFonts w:asciiTheme="majorBidi" w:hAnsiTheme="majorBidi" w:cstheme="majorBidi" w:hint="cs"/>
          <w:sz w:val="32"/>
          <w:szCs w:val="32"/>
          <w:rtl/>
        </w:rPr>
        <w:t>أن يوفر تقديم الجداول والفواتير وفقا للبند رقم 3.4. من هذا العقد.</w:t>
      </w:r>
    </w:p>
    <w:p w:rsidR="00D01EB2" w:rsidRDefault="00775DC8" w:rsidP="00775DC8">
      <w:pPr>
        <w:bidi/>
        <w:jc w:val="both"/>
        <w:rPr>
          <w:rFonts w:asciiTheme="majorBidi" w:hAnsiTheme="majorBidi" w:cstheme="majorBidi"/>
          <w:sz w:val="32"/>
          <w:szCs w:val="32"/>
          <w:rtl/>
        </w:rPr>
      </w:pPr>
      <w:r>
        <w:rPr>
          <w:rFonts w:asciiTheme="majorBidi" w:hAnsiTheme="majorBidi" w:cstheme="majorBidi" w:hint="cs"/>
          <w:sz w:val="32"/>
          <w:szCs w:val="32"/>
          <w:rtl/>
        </w:rPr>
        <w:t xml:space="preserve">2.1.8. </w:t>
      </w:r>
      <w:r w:rsidR="00E14FD5">
        <w:rPr>
          <w:rFonts w:asciiTheme="majorBidi" w:hAnsiTheme="majorBidi" w:cstheme="majorBidi" w:hint="cs"/>
          <w:sz w:val="32"/>
          <w:szCs w:val="32"/>
          <w:rtl/>
        </w:rPr>
        <w:t>ب</w:t>
      </w:r>
      <w:r>
        <w:rPr>
          <w:rFonts w:asciiTheme="majorBidi" w:hAnsiTheme="majorBidi" w:cstheme="majorBidi" w:hint="cs"/>
          <w:sz w:val="32"/>
          <w:szCs w:val="32"/>
          <w:rtl/>
        </w:rPr>
        <w:t>أن يقدم مع الآلات الرافعة التجهيزات الخاصة</w:t>
      </w:r>
      <w:r w:rsidR="00942EEB">
        <w:rPr>
          <w:rFonts w:asciiTheme="majorBidi" w:hAnsiTheme="majorBidi" w:cstheme="majorBidi" w:hint="cs"/>
          <w:sz w:val="32"/>
          <w:szCs w:val="32"/>
          <w:rtl/>
        </w:rPr>
        <w:t xml:space="preserve"> </w:t>
      </w:r>
      <w:r w:rsidR="00942EEB">
        <w:rPr>
          <w:rFonts w:asciiTheme="majorBidi" w:hAnsiTheme="majorBidi" w:cstheme="majorBidi"/>
          <w:sz w:val="32"/>
          <w:szCs w:val="32"/>
          <w:rtl/>
        </w:rPr>
        <w:t>–</w:t>
      </w:r>
      <w:r w:rsidR="00942EEB">
        <w:rPr>
          <w:rFonts w:asciiTheme="majorBidi" w:hAnsiTheme="majorBidi" w:cstheme="majorBidi" w:hint="cs"/>
          <w:sz w:val="32"/>
          <w:szCs w:val="32"/>
          <w:rtl/>
        </w:rPr>
        <w:t xml:space="preserve"> العناكب ذات الفروع الأربعة وطول كل الفرع يجب ألا يقل عن 9 أمتار وحمولتها الإجمالية يجب ألا تقل عن حمولة الماكنة الخاصة </w:t>
      </w:r>
      <w:r w:rsidR="004D27E7">
        <w:rPr>
          <w:rFonts w:asciiTheme="majorBidi" w:hAnsiTheme="majorBidi" w:cstheme="majorBidi" w:hint="cs"/>
          <w:sz w:val="32"/>
          <w:szCs w:val="32"/>
          <w:rtl/>
        </w:rPr>
        <w:t>الاسمية</w:t>
      </w:r>
      <w:r w:rsidR="00D01EB2">
        <w:rPr>
          <w:rFonts w:asciiTheme="majorBidi" w:hAnsiTheme="majorBidi" w:cstheme="majorBidi" w:hint="cs"/>
          <w:sz w:val="32"/>
          <w:szCs w:val="32"/>
          <w:rtl/>
        </w:rPr>
        <w:t xml:space="preserve"> ومعها حبال-عراوى لكل الفرع. ولكل وحدة تقنية يجب أن يكون تجهيزة خاصة: (العنكبوت ذات الفروع الأربعة + 4 حبال-عراوى).</w:t>
      </w:r>
    </w:p>
    <w:p w:rsidR="00D01EB2" w:rsidRDefault="00D01EB2" w:rsidP="00D01EB2">
      <w:pPr>
        <w:bidi/>
        <w:jc w:val="both"/>
        <w:rPr>
          <w:rFonts w:asciiTheme="majorBidi" w:hAnsiTheme="majorBidi" w:cstheme="majorBidi"/>
          <w:sz w:val="32"/>
          <w:szCs w:val="32"/>
          <w:rtl/>
        </w:rPr>
      </w:pPr>
    </w:p>
    <w:p w:rsidR="00D01EB2" w:rsidRDefault="00D01EB2" w:rsidP="00311A7C">
      <w:pPr>
        <w:bidi/>
        <w:jc w:val="both"/>
        <w:rPr>
          <w:rFonts w:asciiTheme="majorBidi" w:hAnsiTheme="majorBidi" w:cstheme="majorBidi"/>
          <w:sz w:val="32"/>
          <w:szCs w:val="32"/>
          <w:rtl/>
        </w:rPr>
      </w:pPr>
      <w:r>
        <w:rPr>
          <w:rFonts w:asciiTheme="majorBidi" w:hAnsiTheme="majorBidi" w:cstheme="majorBidi" w:hint="cs"/>
          <w:sz w:val="32"/>
          <w:szCs w:val="32"/>
          <w:rtl/>
        </w:rPr>
        <w:t>2.2. يلتزم الم</w:t>
      </w:r>
      <w:r w:rsidR="00311A7C">
        <w:rPr>
          <w:rFonts w:asciiTheme="majorBidi" w:hAnsiTheme="majorBidi" w:cstheme="majorBidi" w:hint="cs"/>
          <w:sz w:val="32"/>
          <w:szCs w:val="32"/>
          <w:rtl/>
        </w:rPr>
        <w:t>ستأجر</w:t>
      </w:r>
      <w:r>
        <w:rPr>
          <w:rFonts w:asciiTheme="majorBidi" w:hAnsiTheme="majorBidi" w:cstheme="majorBidi" w:hint="cs"/>
          <w:sz w:val="32"/>
          <w:szCs w:val="32"/>
          <w:rtl/>
        </w:rPr>
        <w:t>:</w:t>
      </w:r>
    </w:p>
    <w:p w:rsidR="00D01EB2" w:rsidRDefault="00D01EB2" w:rsidP="00D01EB2">
      <w:pPr>
        <w:bidi/>
        <w:jc w:val="both"/>
        <w:rPr>
          <w:rFonts w:asciiTheme="majorBidi" w:hAnsiTheme="majorBidi" w:cstheme="majorBidi"/>
          <w:sz w:val="32"/>
          <w:szCs w:val="32"/>
          <w:rtl/>
        </w:rPr>
      </w:pPr>
      <w:r>
        <w:rPr>
          <w:rFonts w:asciiTheme="majorBidi" w:hAnsiTheme="majorBidi" w:cstheme="majorBidi" w:hint="cs"/>
          <w:sz w:val="32"/>
          <w:szCs w:val="32"/>
          <w:rtl/>
        </w:rPr>
        <w:t xml:space="preserve">2.2.1. </w:t>
      </w:r>
      <w:r w:rsidR="00E14FD5">
        <w:rPr>
          <w:rFonts w:asciiTheme="majorBidi" w:hAnsiTheme="majorBidi" w:cstheme="majorBidi" w:hint="cs"/>
          <w:sz w:val="32"/>
          <w:szCs w:val="32"/>
          <w:rtl/>
        </w:rPr>
        <w:t>ب</w:t>
      </w:r>
      <w:r>
        <w:rPr>
          <w:rFonts w:asciiTheme="majorBidi" w:hAnsiTheme="majorBidi" w:cstheme="majorBidi" w:hint="cs"/>
          <w:sz w:val="32"/>
          <w:szCs w:val="32"/>
          <w:rtl/>
        </w:rPr>
        <w:t>أن يستخدم الماكنة الخاصة التي يقوم بإيجارها وفقا لشروط هذا العقد.</w:t>
      </w:r>
    </w:p>
    <w:p w:rsidR="00311A7C" w:rsidRDefault="00D01EB2" w:rsidP="00D01EB2">
      <w:pPr>
        <w:bidi/>
        <w:jc w:val="both"/>
        <w:rPr>
          <w:rFonts w:asciiTheme="majorBidi" w:hAnsiTheme="majorBidi" w:cstheme="majorBidi"/>
          <w:sz w:val="32"/>
          <w:szCs w:val="32"/>
          <w:rtl/>
        </w:rPr>
      </w:pPr>
      <w:r>
        <w:rPr>
          <w:rFonts w:asciiTheme="majorBidi" w:hAnsiTheme="majorBidi" w:cstheme="majorBidi" w:hint="cs"/>
          <w:sz w:val="32"/>
          <w:szCs w:val="32"/>
          <w:rtl/>
        </w:rPr>
        <w:t xml:space="preserve">2.2.2. </w:t>
      </w:r>
      <w:r w:rsidR="00E14FD5">
        <w:rPr>
          <w:rFonts w:asciiTheme="majorBidi" w:hAnsiTheme="majorBidi" w:cstheme="majorBidi" w:hint="cs"/>
          <w:sz w:val="32"/>
          <w:szCs w:val="32"/>
          <w:rtl/>
        </w:rPr>
        <w:t>ب</w:t>
      </w:r>
      <w:r>
        <w:rPr>
          <w:rFonts w:asciiTheme="majorBidi" w:hAnsiTheme="majorBidi" w:cstheme="majorBidi" w:hint="cs"/>
          <w:sz w:val="32"/>
          <w:szCs w:val="32"/>
          <w:rtl/>
        </w:rPr>
        <w:t>أن يتح</w:t>
      </w:r>
      <w:r w:rsidR="00311A7C">
        <w:rPr>
          <w:rFonts w:asciiTheme="majorBidi" w:hAnsiTheme="majorBidi" w:cstheme="majorBidi" w:hint="cs"/>
          <w:sz w:val="32"/>
          <w:szCs w:val="32"/>
          <w:rtl/>
        </w:rPr>
        <w:t>مل المصاريف المنشئة في صدد دفع الوقود وفي صدد توفير الإقامة لطاقم الماكنات في منطقة إجراء الأعمال للممول.</w:t>
      </w:r>
    </w:p>
    <w:p w:rsidR="00311A7C" w:rsidRDefault="00311A7C" w:rsidP="00311A7C">
      <w:pPr>
        <w:bidi/>
        <w:jc w:val="both"/>
        <w:rPr>
          <w:rFonts w:asciiTheme="majorBidi" w:hAnsiTheme="majorBidi" w:cstheme="majorBidi"/>
          <w:sz w:val="32"/>
          <w:szCs w:val="32"/>
          <w:rtl/>
        </w:rPr>
      </w:pPr>
      <w:r>
        <w:rPr>
          <w:rFonts w:asciiTheme="majorBidi" w:hAnsiTheme="majorBidi" w:cstheme="majorBidi" w:hint="cs"/>
          <w:sz w:val="32"/>
          <w:szCs w:val="32"/>
          <w:rtl/>
        </w:rPr>
        <w:t xml:space="preserve">2.2.3. </w:t>
      </w:r>
      <w:r w:rsidR="00E14FD5">
        <w:rPr>
          <w:rFonts w:asciiTheme="majorBidi" w:hAnsiTheme="majorBidi" w:cstheme="majorBidi" w:hint="cs"/>
          <w:sz w:val="32"/>
          <w:szCs w:val="32"/>
          <w:rtl/>
        </w:rPr>
        <w:t>ب</w:t>
      </w:r>
      <w:r>
        <w:rPr>
          <w:rFonts w:asciiTheme="majorBidi" w:hAnsiTheme="majorBidi" w:cstheme="majorBidi" w:hint="cs"/>
          <w:sz w:val="32"/>
          <w:szCs w:val="32"/>
          <w:rtl/>
        </w:rPr>
        <w:t>أن يقوم بدفع قيمة الإيجارفي المدد المبينة في هذا العقد.</w:t>
      </w:r>
    </w:p>
    <w:p w:rsidR="00311A7C" w:rsidRDefault="00311A7C" w:rsidP="00311A7C">
      <w:pPr>
        <w:bidi/>
        <w:jc w:val="both"/>
        <w:rPr>
          <w:rFonts w:asciiTheme="majorBidi" w:hAnsiTheme="majorBidi" w:cstheme="majorBidi"/>
          <w:sz w:val="32"/>
          <w:szCs w:val="32"/>
          <w:rtl/>
        </w:rPr>
      </w:pPr>
    </w:p>
    <w:p w:rsidR="00E14FD5" w:rsidRDefault="00311A7C" w:rsidP="00311A7C">
      <w:pPr>
        <w:bidi/>
        <w:jc w:val="both"/>
        <w:rPr>
          <w:rFonts w:asciiTheme="majorBidi" w:hAnsiTheme="majorBidi" w:cstheme="majorBidi"/>
          <w:sz w:val="32"/>
          <w:szCs w:val="32"/>
          <w:rtl/>
        </w:rPr>
      </w:pPr>
      <w:r>
        <w:rPr>
          <w:rFonts w:asciiTheme="majorBidi" w:hAnsiTheme="majorBidi" w:cstheme="majorBidi" w:hint="cs"/>
          <w:sz w:val="32"/>
          <w:szCs w:val="32"/>
          <w:rtl/>
        </w:rPr>
        <w:lastRenderedPageBreak/>
        <w:t>يلتزم الم</w:t>
      </w:r>
      <w:r w:rsidR="00E14FD5">
        <w:rPr>
          <w:rFonts w:asciiTheme="majorBidi" w:hAnsiTheme="majorBidi" w:cstheme="majorBidi" w:hint="cs"/>
          <w:sz w:val="32"/>
          <w:szCs w:val="32"/>
          <w:rtl/>
        </w:rPr>
        <w:t>ؤجر والمستأجر:</w:t>
      </w:r>
    </w:p>
    <w:p w:rsidR="0082048B" w:rsidRDefault="00E14FD5" w:rsidP="0082048B">
      <w:pPr>
        <w:bidi/>
        <w:jc w:val="both"/>
        <w:rPr>
          <w:rFonts w:asciiTheme="majorBidi" w:hAnsiTheme="majorBidi" w:cstheme="majorBidi"/>
          <w:sz w:val="32"/>
          <w:szCs w:val="32"/>
          <w:rtl/>
        </w:rPr>
      </w:pPr>
      <w:r>
        <w:rPr>
          <w:rFonts w:asciiTheme="majorBidi" w:hAnsiTheme="majorBidi" w:cstheme="majorBidi" w:hint="cs"/>
          <w:sz w:val="32"/>
          <w:szCs w:val="32"/>
          <w:rtl/>
        </w:rPr>
        <w:t xml:space="preserve">2.3.1. باتخاذ الجدول حيث يسجل مدة عمل الماكنة </w:t>
      </w:r>
      <w:r w:rsidR="004C29E1">
        <w:rPr>
          <w:rFonts w:asciiTheme="majorBidi" w:hAnsiTheme="majorBidi" w:cstheme="majorBidi" w:hint="cs"/>
          <w:sz w:val="32"/>
          <w:szCs w:val="32"/>
          <w:rtl/>
        </w:rPr>
        <w:t>التي تم استئجارها وذلك بالتوقيع عليه من قبل مفوضي الطرفين وجوبا (ويذكر في الجدول موديل وسيلة النقل أو الماكنة الخاصة، رقم لوحتها، عدد الساعات التي نفذ فيها العمل، اليمو، والشهر والسنة). و</w:t>
      </w:r>
      <w:r w:rsidR="0082048B">
        <w:rPr>
          <w:rFonts w:asciiTheme="majorBidi" w:hAnsiTheme="majorBidi" w:cstheme="majorBidi" w:hint="cs"/>
          <w:sz w:val="32"/>
          <w:szCs w:val="32"/>
          <w:rtl/>
        </w:rPr>
        <w:t>يتم ت</w:t>
      </w:r>
      <w:r w:rsidR="004C29E1">
        <w:rPr>
          <w:rFonts w:asciiTheme="majorBidi" w:hAnsiTheme="majorBidi" w:cstheme="majorBidi" w:hint="cs"/>
          <w:sz w:val="32"/>
          <w:szCs w:val="32"/>
          <w:rtl/>
        </w:rPr>
        <w:t>قد</w:t>
      </w:r>
      <w:r w:rsidR="0082048B">
        <w:rPr>
          <w:rFonts w:asciiTheme="majorBidi" w:hAnsiTheme="majorBidi" w:cstheme="majorBidi" w:hint="cs"/>
          <w:sz w:val="32"/>
          <w:szCs w:val="32"/>
          <w:rtl/>
        </w:rPr>
        <w:t>ي</w:t>
      </w:r>
      <w:r w:rsidR="004C29E1">
        <w:rPr>
          <w:rFonts w:asciiTheme="majorBidi" w:hAnsiTheme="majorBidi" w:cstheme="majorBidi" w:hint="cs"/>
          <w:sz w:val="32"/>
          <w:szCs w:val="32"/>
          <w:rtl/>
        </w:rPr>
        <w:t xml:space="preserve">م </w:t>
      </w:r>
      <w:r w:rsidR="0082048B">
        <w:rPr>
          <w:rFonts w:asciiTheme="majorBidi" w:hAnsiTheme="majorBidi" w:cstheme="majorBidi" w:hint="cs"/>
          <w:sz w:val="32"/>
          <w:szCs w:val="32"/>
          <w:rtl/>
        </w:rPr>
        <w:t>نموذج للطرفين من قبل المؤجر للتوقيع عليه. وفي حالة الضرورة وحسب طلب المستأجر فإن المؤجر يلتزم بأن يقدم شهريا الجدول باللغة الإنجليزية.</w:t>
      </w:r>
    </w:p>
    <w:p w:rsidR="000F3BA7" w:rsidRDefault="000F3BA7" w:rsidP="000F3BA7">
      <w:pPr>
        <w:bidi/>
        <w:jc w:val="both"/>
        <w:rPr>
          <w:rFonts w:asciiTheme="majorBidi" w:hAnsiTheme="majorBidi" w:cstheme="majorBidi"/>
          <w:sz w:val="32"/>
          <w:szCs w:val="32"/>
          <w:rtl/>
        </w:rPr>
      </w:pPr>
    </w:p>
    <w:p w:rsidR="0082048B" w:rsidRPr="0082048B" w:rsidRDefault="0082048B" w:rsidP="0082048B">
      <w:pPr>
        <w:bidi/>
        <w:jc w:val="center"/>
        <w:rPr>
          <w:rFonts w:asciiTheme="majorBidi" w:hAnsiTheme="majorBidi" w:cstheme="majorBidi"/>
          <w:b/>
          <w:bCs/>
          <w:sz w:val="32"/>
          <w:szCs w:val="32"/>
          <w:rtl/>
        </w:rPr>
      </w:pPr>
      <w:r w:rsidRPr="0082048B">
        <w:rPr>
          <w:rFonts w:asciiTheme="majorBidi" w:hAnsiTheme="majorBidi" w:cstheme="majorBidi" w:hint="cs"/>
          <w:b/>
          <w:bCs/>
          <w:sz w:val="32"/>
          <w:szCs w:val="32"/>
          <w:rtl/>
        </w:rPr>
        <w:t>3. قيمة الإيجار ونظام حسابها.</w:t>
      </w:r>
    </w:p>
    <w:p w:rsidR="0082048B" w:rsidRDefault="00F85021" w:rsidP="00F85021">
      <w:pPr>
        <w:bidi/>
        <w:jc w:val="both"/>
        <w:rPr>
          <w:rFonts w:asciiTheme="majorBidi" w:hAnsiTheme="majorBidi" w:cstheme="majorBidi"/>
          <w:sz w:val="32"/>
          <w:szCs w:val="32"/>
          <w:rtl/>
        </w:rPr>
      </w:pPr>
      <w:r>
        <w:rPr>
          <w:rFonts w:asciiTheme="majorBidi" w:hAnsiTheme="majorBidi" w:cstheme="majorBidi"/>
          <w:sz w:val="32"/>
          <w:szCs w:val="32"/>
          <w:rtl/>
        </w:rPr>
        <w:t>.......................................................................................................................................................................................................................................</w:t>
      </w:r>
    </w:p>
    <w:p w:rsidR="00C26144" w:rsidRDefault="00C26144" w:rsidP="00C26144">
      <w:pPr>
        <w:bidi/>
        <w:jc w:val="both"/>
        <w:rPr>
          <w:rFonts w:asciiTheme="majorBidi" w:hAnsiTheme="majorBidi" w:cstheme="majorBidi"/>
          <w:sz w:val="32"/>
          <w:szCs w:val="32"/>
          <w:rtl/>
        </w:rPr>
      </w:pPr>
      <w:r>
        <w:rPr>
          <w:rFonts w:asciiTheme="majorBidi" w:hAnsiTheme="majorBidi" w:cstheme="majorBidi" w:hint="cs"/>
          <w:sz w:val="32"/>
          <w:szCs w:val="32"/>
          <w:rtl/>
        </w:rPr>
        <w:t xml:space="preserve">3.2. وقد حدد طرفا هذا العقد أن القيمة الإجمالية للإيجار تنطلق من وجودها الفعلي تحت تصرف المستأجر وفقا لجدول </w:t>
      </w:r>
      <w:r w:rsidR="00227F40">
        <w:rPr>
          <w:rFonts w:asciiTheme="majorBidi" w:hAnsiTheme="majorBidi" w:cstheme="majorBidi" w:hint="cs"/>
          <w:sz w:val="32"/>
          <w:szCs w:val="32"/>
          <w:rtl/>
        </w:rPr>
        <w:t>العمل.</w:t>
      </w:r>
    </w:p>
    <w:p w:rsidR="00227F40" w:rsidRDefault="00227F40" w:rsidP="00227F40">
      <w:pPr>
        <w:bidi/>
        <w:jc w:val="both"/>
        <w:rPr>
          <w:rFonts w:asciiTheme="majorBidi" w:hAnsiTheme="majorBidi" w:cstheme="majorBidi"/>
          <w:sz w:val="32"/>
          <w:szCs w:val="32"/>
        </w:rPr>
      </w:pPr>
      <w:r>
        <w:rPr>
          <w:rFonts w:asciiTheme="majorBidi" w:hAnsiTheme="majorBidi" w:cstheme="majorBidi" w:hint="cs"/>
          <w:sz w:val="32"/>
          <w:szCs w:val="32"/>
          <w:rtl/>
        </w:rPr>
        <w:t>3.3. وفي حالة حدوث التعطل في الماكنة التي تم استئجارها فإنه لا يتم دفع قيمة الإيجاروهذا إذا زادت مدة التعطل على 8 (ثمانية) ساعات في اليوم (24 ساعة).</w:t>
      </w:r>
    </w:p>
    <w:p w:rsidR="0082048B" w:rsidRDefault="008A3188" w:rsidP="00B656B4">
      <w:pPr>
        <w:bidi/>
        <w:jc w:val="both"/>
        <w:rPr>
          <w:rFonts w:asciiTheme="majorBidi" w:hAnsiTheme="majorBidi" w:cstheme="majorBidi"/>
          <w:sz w:val="32"/>
          <w:szCs w:val="32"/>
          <w:rtl/>
        </w:rPr>
      </w:pPr>
      <w:r>
        <w:rPr>
          <w:rFonts w:asciiTheme="majorBidi" w:hAnsiTheme="majorBidi" w:cstheme="majorBidi" w:hint="cs"/>
          <w:sz w:val="32"/>
          <w:szCs w:val="32"/>
          <w:rtl/>
        </w:rPr>
        <w:t xml:space="preserve">3.4. </w:t>
      </w:r>
      <w:r w:rsidRPr="00831BB7">
        <w:rPr>
          <w:rFonts w:asciiTheme="majorBidi" w:hAnsiTheme="majorBidi" w:cstheme="majorBidi"/>
          <w:sz w:val="32"/>
          <w:szCs w:val="32"/>
          <w:rtl/>
          <w:lang w:val="en-US"/>
        </w:rPr>
        <w:t xml:space="preserve">خلال 5 أيام </w:t>
      </w:r>
      <w:r w:rsidRPr="00831BB7">
        <w:rPr>
          <w:rFonts w:asciiTheme="majorBidi" w:hAnsiTheme="majorBidi" w:cstheme="majorBidi"/>
          <w:sz w:val="32"/>
          <w:szCs w:val="32"/>
          <w:rtl/>
        </w:rPr>
        <w:t xml:space="preserve">بعد انقضاء كل شهر </w:t>
      </w:r>
      <w:r>
        <w:rPr>
          <w:rFonts w:asciiTheme="majorBidi" w:hAnsiTheme="majorBidi" w:cstheme="majorBidi" w:hint="cs"/>
          <w:sz w:val="32"/>
          <w:szCs w:val="32"/>
          <w:rtl/>
        </w:rPr>
        <w:t>الإيجار</w:t>
      </w:r>
      <w:r w:rsidRPr="00831BB7">
        <w:rPr>
          <w:rFonts w:asciiTheme="majorBidi" w:hAnsiTheme="majorBidi" w:cstheme="majorBidi"/>
          <w:sz w:val="32"/>
          <w:szCs w:val="32"/>
          <w:rtl/>
        </w:rPr>
        <w:t xml:space="preserve"> يلتزم الم</w:t>
      </w:r>
      <w:r w:rsidR="00B656B4">
        <w:rPr>
          <w:rFonts w:asciiTheme="majorBidi" w:hAnsiTheme="majorBidi" w:cstheme="majorBidi" w:hint="cs"/>
          <w:sz w:val="32"/>
          <w:szCs w:val="32"/>
          <w:rtl/>
        </w:rPr>
        <w:t>ؤجر</w:t>
      </w:r>
      <w:r w:rsidRPr="00831BB7">
        <w:rPr>
          <w:rFonts w:asciiTheme="majorBidi" w:hAnsiTheme="majorBidi" w:cstheme="majorBidi"/>
          <w:sz w:val="32"/>
          <w:szCs w:val="32"/>
          <w:rtl/>
        </w:rPr>
        <w:t xml:space="preserve"> بأن يقدم لل</w:t>
      </w:r>
      <w:r w:rsidR="00B656B4">
        <w:rPr>
          <w:rFonts w:asciiTheme="majorBidi" w:hAnsiTheme="majorBidi" w:cstheme="majorBidi" w:hint="cs"/>
          <w:sz w:val="32"/>
          <w:szCs w:val="32"/>
          <w:rtl/>
        </w:rPr>
        <w:t>مستأجر</w:t>
      </w:r>
      <w:r w:rsidRPr="00831BB7">
        <w:rPr>
          <w:rFonts w:asciiTheme="majorBidi" w:hAnsiTheme="majorBidi" w:cstheme="majorBidi"/>
          <w:sz w:val="32"/>
          <w:szCs w:val="32"/>
          <w:rtl/>
        </w:rPr>
        <w:t xml:space="preserve"> </w:t>
      </w:r>
      <w:r>
        <w:rPr>
          <w:rFonts w:asciiTheme="majorBidi" w:hAnsiTheme="majorBidi" w:cstheme="majorBidi" w:hint="cs"/>
          <w:sz w:val="32"/>
          <w:szCs w:val="32"/>
          <w:rtl/>
        </w:rPr>
        <w:t xml:space="preserve">الجدول طبقا للبند رقم 2.3.1 </w:t>
      </w:r>
      <w:r w:rsidRPr="00831BB7">
        <w:rPr>
          <w:rFonts w:asciiTheme="majorBidi" w:hAnsiTheme="majorBidi" w:cstheme="majorBidi"/>
          <w:sz w:val="32"/>
          <w:szCs w:val="32"/>
          <w:rtl/>
        </w:rPr>
        <w:t xml:space="preserve"> ليتم التوقيع عليه من قبل الطرفين وكذلك</w:t>
      </w:r>
      <w:r w:rsidR="00B656B4">
        <w:rPr>
          <w:rFonts w:asciiTheme="majorBidi" w:hAnsiTheme="majorBidi" w:cstheme="majorBidi" w:hint="cs"/>
          <w:sz w:val="32"/>
          <w:szCs w:val="32"/>
          <w:rtl/>
        </w:rPr>
        <w:t xml:space="preserve"> يقدم الفواتيرباللغة العربية قبل تقديمها لمصلحة الضرائب وذلك</w:t>
      </w:r>
      <w:r w:rsidRPr="00831BB7">
        <w:rPr>
          <w:rFonts w:asciiTheme="majorBidi" w:hAnsiTheme="majorBidi" w:cstheme="majorBidi"/>
          <w:sz w:val="32"/>
          <w:szCs w:val="32"/>
          <w:rtl/>
        </w:rPr>
        <w:t xml:space="preserve"> لتوفيق</w:t>
      </w:r>
      <w:r w:rsidR="00B656B4">
        <w:rPr>
          <w:rFonts w:asciiTheme="majorBidi" w:hAnsiTheme="majorBidi" w:cstheme="majorBidi" w:hint="cs"/>
          <w:sz w:val="32"/>
          <w:szCs w:val="32"/>
          <w:rtl/>
        </w:rPr>
        <w:t>ها.</w:t>
      </w:r>
    </w:p>
    <w:p w:rsidR="00B656B4" w:rsidRDefault="00B656B4" w:rsidP="00B656B4">
      <w:pPr>
        <w:bidi/>
        <w:jc w:val="both"/>
        <w:rPr>
          <w:rFonts w:asciiTheme="majorBidi" w:hAnsiTheme="majorBidi" w:cstheme="majorBidi"/>
          <w:sz w:val="32"/>
          <w:szCs w:val="32"/>
          <w:rtl/>
        </w:rPr>
      </w:pPr>
      <w:r>
        <w:rPr>
          <w:rFonts w:asciiTheme="majorBidi" w:hAnsiTheme="majorBidi" w:cstheme="majorBidi" w:hint="cs"/>
          <w:sz w:val="32"/>
          <w:szCs w:val="32"/>
          <w:rtl/>
        </w:rPr>
        <w:t xml:space="preserve">3.5. </w:t>
      </w:r>
      <w:r w:rsidRPr="0007680F">
        <w:rPr>
          <w:rFonts w:asciiTheme="majorBidi" w:hAnsiTheme="majorBidi" w:cstheme="majorBidi"/>
          <w:sz w:val="32"/>
          <w:szCs w:val="32"/>
          <w:rtl/>
        </w:rPr>
        <w:t xml:space="preserve">ويلتزم </w:t>
      </w:r>
      <w:r>
        <w:rPr>
          <w:rFonts w:asciiTheme="majorBidi" w:hAnsiTheme="majorBidi" w:cstheme="majorBidi"/>
          <w:sz w:val="32"/>
          <w:szCs w:val="32"/>
          <w:rtl/>
        </w:rPr>
        <w:t>المؤجر</w:t>
      </w:r>
      <w:r w:rsidRPr="0007680F">
        <w:rPr>
          <w:rFonts w:asciiTheme="majorBidi" w:hAnsiTheme="majorBidi" w:cstheme="majorBidi"/>
          <w:sz w:val="32"/>
          <w:szCs w:val="32"/>
          <w:rtl/>
        </w:rPr>
        <w:t xml:space="preserve"> بعد التوفيق بأن يقدم الفواتير</w:t>
      </w:r>
      <w:r>
        <w:rPr>
          <w:rFonts w:asciiTheme="majorBidi" w:hAnsiTheme="majorBidi" w:cstheme="majorBidi"/>
          <w:sz w:val="32"/>
          <w:szCs w:val="32"/>
          <w:rtl/>
        </w:rPr>
        <w:t xml:space="preserve"> للمستأجر</w:t>
      </w:r>
      <w:r w:rsidRPr="0007680F">
        <w:rPr>
          <w:rFonts w:asciiTheme="majorBidi" w:hAnsiTheme="majorBidi" w:cstheme="majorBidi"/>
          <w:sz w:val="32"/>
          <w:szCs w:val="32"/>
          <w:rtl/>
        </w:rPr>
        <w:t xml:space="preserve"> في نسخة أصلية واحدة باللغة العربية مختومة من مصلحة الضرائب عن إتمام دفع ضريبة الدمغة على أساس </w:t>
      </w:r>
      <w:r>
        <w:rPr>
          <w:rFonts w:asciiTheme="majorBidi" w:hAnsiTheme="majorBidi" w:cstheme="majorBidi" w:hint="cs"/>
          <w:sz w:val="32"/>
          <w:szCs w:val="32"/>
          <w:rtl/>
        </w:rPr>
        <w:t xml:space="preserve">الجداول </w:t>
      </w:r>
      <w:r w:rsidRPr="0007680F">
        <w:rPr>
          <w:rFonts w:asciiTheme="majorBidi" w:hAnsiTheme="majorBidi" w:cstheme="majorBidi"/>
          <w:sz w:val="32"/>
          <w:szCs w:val="32"/>
          <w:rtl/>
        </w:rPr>
        <w:t>الموقعة عليها من قبل الطرفين، التي هي تعتبر أساساً للدفع.</w:t>
      </w:r>
    </w:p>
    <w:p w:rsidR="00B656B4" w:rsidRDefault="00B656B4" w:rsidP="00883BD5">
      <w:pPr>
        <w:bidi/>
        <w:jc w:val="both"/>
        <w:rPr>
          <w:rFonts w:asciiTheme="majorBidi" w:hAnsiTheme="majorBidi" w:cstheme="majorBidi"/>
          <w:sz w:val="32"/>
          <w:szCs w:val="32"/>
          <w:rtl/>
        </w:rPr>
      </w:pPr>
      <w:r>
        <w:rPr>
          <w:rFonts w:asciiTheme="majorBidi" w:hAnsiTheme="majorBidi" w:cstheme="majorBidi" w:hint="cs"/>
          <w:sz w:val="32"/>
          <w:szCs w:val="32"/>
          <w:rtl/>
        </w:rPr>
        <w:t xml:space="preserve">3.6. </w:t>
      </w:r>
      <w:r>
        <w:rPr>
          <w:rFonts w:asciiTheme="majorBidi" w:hAnsiTheme="majorBidi" w:cstheme="majorBidi"/>
          <w:sz w:val="32"/>
          <w:szCs w:val="32"/>
          <w:rtl/>
        </w:rPr>
        <w:t xml:space="preserve">يتم </w:t>
      </w:r>
      <w:r w:rsidRPr="0007680F">
        <w:rPr>
          <w:rFonts w:asciiTheme="majorBidi" w:hAnsiTheme="majorBidi" w:cstheme="majorBidi"/>
          <w:sz w:val="32"/>
          <w:szCs w:val="32"/>
          <w:rtl/>
        </w:rPr>
        <w:t xml:space="preserve">دفع </w:t>
      </w:r>
      <w:r>
        <w:rPr>
          <w:rFonts w:asciiTheme="majorBidi" w:hAnsiTheme="majorBidi" w:cstheme="majorBidi" w:hint="cs"/>
          <w:sz w:val="32"/>
          <w:szCs w:val="32"/>
          <w:rtl/>
        </w:rPr>
        <w:t>قيمة الإيجار</w:t>
      </w:r>
      <w:r w:rsidRPr="0007680F">
        <w:rPr>
          <w:rFonts w:asciiTheme="majorBidi" w:hAnsiTheme="majorBidi" w:cstheme="majorBidi"/>
          <w:sz w:val="32"/>
          <w:szCs w:val="32"/>
          <w:rtl/>
        </w:rPr>
        <w:t xml:space="preserve"> شهرياً عن طريق تحويل الأموال إلى حساب </w:t>
      </w:r>
      <w:r>
        <w:rPr>
          <w:rFonts w:asciiTheme="majorBidi" w:hAnsiTheme="majorBidi" w:cstheme="majorBidi"/>
          <w:sz w:val="32"/>
          <w:szCs w:val="32"/>
          <w:rtl/>
        </w:rPr>
        <w:t>المؤجر</w:t>
      </w:r>
      <w:r w:rsidRPr="0007680F">
        <w:rPr>
          <w:rFonts w:asciiTheme="majorBidi" w:hAnsiTheme="majorBidi" w:cstheme="majorBidi"/>
          <w:sz w:val="32"/>
          <w:szCs w:val="32"/>
          <w:rtl/>
        </w:rPr>
        <w:t xml:space="preserve"> أوعن طريق آخر ما لا يخالف قوانين ليبيا وذلك خلال 15 (خمسة عشر) يوما من لحظة توقيع مفوضي الطرفين على </w:t>
      </w:r>
      <w:r w:rsidR="00883BD5">
        <w:rPr>
          <w:rFonts w:asciiTheme="majorBidi" w:hAnsiTheme="majorBidi" w:cstheme="majorBidi" w:hint="cs"/>
          <w:sz w:val="32"/>
          <w:szCs w:val="32"/>
          <w:rtl/>
        </w:rPr>
        <w:t>جدوال شهرية</w:t>
      </w:r>
      <w:r w:rsidRPr="0007680F">
        <w:rPr>
          <w:rFonts w:asciiTheme="majorBidi" w:hAnsiTheme="majorBidi" w:cstheme="majorBidi"/>
          <w:sz w:val="32"/>
          <w:szCs w:val="32"/>
          <w:rtl/>
        </w:rPr>
        <w:t xml:space="preserve"> وتقديم </w:t>
      </w:r>
      <w:r>
        <w:rPr>
          <w:rFonts w:asciiTheme="majorBidi" w:hAnsiTheme="majorBidi" w:cstheme="majorBidi"/>
          <w:sz w:val="32"/>
          <w:szCs w:val="32"/>
          <w:rtl/>
        </w:rPr>
        <w:t>المؤجر</w:t>
      </w:r>
      <w:r w:rsidRPr="0007680F">
        <w:rPr>
          <w:rFonts w:asciiTheme="majorBidi" w:hAnsiTheme="majorBidi" w:cstheme="majorBidi"/>
          <w:sz w:val="32"/>
          <w:szCs w:val="32"/>
          <w:rtl/>
        </w:rPr>
        <w:t xml:space="preserve"> الفواتير</w:t>
      </w:r>
      <w:r w:rsidR="00883BD5">
        <w:rPr>
          <w:rFonts w:asciiTheme="majorBidi" w:hAnsiTheme="majorBidi" w:cstheme="majorBidi" w:hint="cs"/>
          <w:sz w:val="32"/>
          <w:szCs w:val="32"/>
          <w:rtl/>
        </w:rPr>
        <w:t xml:space="preserve"> المحررة تحريرا مطلوبا</w:t>
      </w:r>
      <w:r w:rsidRPr="0007680F">
        <w:rPr>
          <w:rFonts w:asciiTheme="majorBidi" w:hAnsiTheme="majorBidi" w:cstheme="majorBidi"/>
          <w:sz w:val="32"/>
          <w:szCs w:val="32"/>
          <w:rtl/>
        </w:rPr>
        <w:t>.</w:t>
      </w:r>
    </w:p>
    <w:p w:rsidR="005B7E2E" w:rsidRDefault="005B7E2E" w:rsidP="005B7E2E">
      <w:pPr>
        <w:bidi/>
        <w:jc w:val="both"/>
        <w:rPr>
          <w:rFonts w:asciiTheme="majorBidi" w:hAnsiTheme="majorBidi" w:cstheme="majorBidi"/>
          <w:sz w:val="32"/>
          <w:szCs w:val="32"/>
          <w:rtl/>
        </w:rPr>
      </w:pPr>
    </w:p>
    <w:p w:rsidR="005B7E2E" w:rsidRDefault="000F3BA7" w:rsidP="005B7E2E">
      <w:pPr>
        <w:bidi/>
        <w:jc w:val="center"/>
        <w:rPr>
          <w:rFonts w:asciiTheme="majorBidi" w:hAnsiTheme="majorBidi" w:cstheme="majorBidi"/>
          <w:b/>
          <w:bCs/>
          <w:sz w:val="32"/>
          <w:szCs w:val="32"/>
          <w:rtl/>
        </w:rPr>
      </w:pPr>
      <w:r>
        <w:rPr>
          <w:rFonts w:asciiTheme="majorBidi" w:hAnsiTheme="majorBidi" w:cstheme="majorBidi" w:hint="cs"/>
          <w:b/>
          <w:bCs/>
          <w:sz w:val="32"/>
          <w:szCs w:val="32"/>
          <w:rtl/>
        </w:rPr>
        <w:t>4</w:t>
      </w:r>
      <w:r w:rsidR="005B7E2E" w:rsidRPr="0007680F">
        <w:rPr>
          <w:rFonts w:asciiTheme="majorBidi" w:hAnsiTheme="majorBidi" w:cstheme="majorBidi" w:hint="cs"/>
          <w:b/>
          <w:bCs/>
          <w:sz w:val="32"/>
          <w:szCs w:val="32"/>
          <w:rtl/>
        </w:rPr>
        <w:t>. مسؤولية الطرفين</w:t>
      </w:r>
    </w:p>
    <w:p w:rsidR="005B7E2E" w:rsidRDefault="005B7E2E" w:rsidP="005B7E2E">
      <w:pPr>
        <w:bidi/>
        <w:jc w:val="both"/>
        <w:rPr>
          <w:rFonts w:asciiTheme="majorBidi" w:hAnsiTheme="majorBidi" w:cstheme="majorBidi"/>
          <w:sz w:val="32"/>
          <w:szCs w:val="32"/>
          <w:rtl/>
        </w:rPr>
      </w:pPr>
      <w:r w:rsidRPr="005F17A7">
        <w:rPr>
          <w:rFonts w:asciiTheme="majorBidi" w:hAnsiTheme="majorBidi" w:cstheme="majorBidi"/>
          <w:sz w:val="32"/>
          <w:szCs w:val="32"/>
          <w:rtl/>
        </w:rPr>
        <w:t>4.1</w:t>
      </w:r>
      <w:r>
        <w:rPr>
          <w:rFonts w:asciiTheme="majorBidi" w:hAnsiTheme="majorBidi" w:cstheme="majorBidi" w:hint="cs"/>
          <w:sz w:val="32"/>
          <w:szCs w:val="32"/>
          <w:rtl/>
        </w:rPr>
        <w:t xml:space="preserve"> خطر الهلاك المصادف للممتلكات </w:t>
      </w:r>
      <w:r w:rsidR="000D3097">
        <w:rPr>
          <w:rFonts w:asciiTheme="majorBidi" w:hAnsiTheme="majorBidi" w:cstheme="majorBidi" w:hint="cs"/>
          <w:sz w:val="32"/>
          <w:szCs w:val="32"/>
          <w:rtl/>
        </w:rPr>
        <w:t xml:space="preserve">المؤجرة </w:t>
      </w:r>
      <w:r>
        <w:rPr>
          <w:rFonts w:asciiTheme="majorBidi" w:hAnsiTheme="majorBidi" w:cstheme="majorBidi" w:hint="cs"/>
          <w:sz w:val="32"/>
          <w:szCs w:val="32"/>
          <w:rtl/>
        </w:rPr>
        <w:t>تلف</w:t>
      </w:r>
      <w:r w:rsidR="000D3097">
        <w:rPr>
          <w:rFonts w:asciiTheme="majorBidi" w:hAnsiTheme="majorBidi" w:cstheme="majorBidi" w:hint="cs"/>
          <w:sz w:val="32"/>
          <w:szCs w:val="32"/>
          <w:rtl/>
        </w:rPr>
        <w:t>ها</w:t>
      </w:r>
      <w:r>
        <w:rPr>
          <w:rFonts w:asciiTheme="majorBidi" w:hAnsiTheme="majorBidi" w:cstheme="majorBidi" w:hint="cs"/>
          <w:sz w:val="32"/>
          <w:szCs w:val="32"/>
          <w:rtl/>
        </w:rPr>
        <w:t xml:space="preserve"> المصادف </w:t>
      </w:r>
      <w:r w:rsidR="000D3097">
        <w:rPr>
          <w:rFonts w:asciiTheme="majorBidi" w:hAnsiTheme="majorBidi" w:cstheme="majorBidi" w:hint="cs"/>
          <w:sz w:val="32"/>
          <w:szCs w:val="32"/>
          <w:rtl/>
        </w:rPr>
        <w:t xml:space="preserve">يتحملها المستأجر وهذا في حالة إذا أثبت المؤجر أن الممتلكات ألحق بها الضرربخطاء من المستأجر. </w:t>
      </w:r>
    </w:p>
    <w:p w:rsidR="000D3097" w:rsidRDefault="000D3097" w:rsidP="000D3097">
      <w:pPr>
        <w:bidi/>
        <w:jc w:val="both"/>
        <w:rPr>
          <w:rFonts w:ascii="Times New Roman" w:eastAsia="Calibri" w:hAnsi="Times New Roman" w:cs="Times New Roman"/>
          <w:sz w:val="32"/>
          <w:szCs w:val="32"/>
          <w:rtl/>
        </w:rPr>
      </w:pPr>
      <w:r>
        <w:rPr>
          <w:rFonts w:asciiTheme="majorBidi" w:hAnsiTheme="majorBidi" w:cstheme="majorBidi" w:hint="cs"/>
          <w:sz w:val="32"/>
          <w:szCs w:val="32"/>
          <w:rtl/>
        </w:rPr>
        <w:lastRenderedPageBreak/>
        <w:t xml:space="preserve">4.2. </w:t>
      </w:r>
      <w:r w:rsidRPr="007B6112">
        <w:rPr>
          <w:rFonts w:ascii="Times New Roman" w:eastAsia="Calibri" w:hAnsi="Times New Roman" w:cs="Times New Roman"/>
          <w:sz w:val="32"/>
          <w:szCs w:val="32"/>
          <w:rtl/>
        </w:rPr>
        <w:t>لا يتحمل الطرفان المسؤولية على عدم تنفيذ واجباتهما</w:t>
      </w:r>
      <w:r>
        <w:rPr>
          <w:rFonts w:ascii="Times New Roman" w:eastAsia="Calibri" w:hAnsi="Times New Roman" w:cs="Times New Roman" w:hint="cs"/>
          <w:sz w:val="32"/>
          <w:szCs w:val="32"/>
          <w:rtl/>
        </w:rPr>
        <w:t xml:space="preserve"> جزئيا أو كاملا</w:t>
      </w:r>
      <w:r w:rsidRPr="007B6112">
        <w:rPr>
          <w:rFonts w:ascii="Times New Roman" w:eastAsia="Calibri" w:hAnsi="Times New Roman" w:cs="Times New Roman"/>
          <w:sz w:val="32"/>
          <w:szCs w:val="32"/>
          <w:rtl/>
        </w:rPr>
        <w:t xml:space="preserve"> حسب هذا العقد </w:t>
      </w:r>
      <w:r>
        <w:rPr>
          <w:rFonts w:ascii="Times New Roman" w:eastAsia="Calibri" w:hAnsi="Times New Roman" w:cs="Times New Roman" w:hint="cs"/>
          <w:sz w:val="32"/>
          <w:szCs w:val="32"/>
          <w:rtl/>
        </w:rPr>
        <w:t xml:space="preserve">إذا كان </w:t>
      </w:r>
      <w:r w:rsidR="003B2D78">
        <w:rPr>
          <w:rFonts w:ascii="Times New Roman" w:eastAsia="Calibri" w:hAnsi="Times New Roman" w:cs="Times New Roman" w:hint="cs"/>
          <w:sz w:val="32"/>
          <w:szCs w:val="32"/>
          <w:rtl/>
        </w:rPr>
        <w:t>عدم التنفيذ</w:t>
      </w:r>
      <w:r>
        <w:rPr>
          <w:rFonts w:ascii="Times New Roman" w:eastAsia="Calibri" w:hAnsi="Times New Roman" w:cs="Times New Roman" w:hint="cs"/>
          <w:sz w:val="32"/>
          <w:szCs w:val="32"/>
          <w:rtl/>
        </w:rPr>
        <w:t xml:space="preserve"> نتيجة </w:t>
      </w:r>
      <w:r w:rsidRPr="007B6112">
        <w:rPr>
          <w:rFonts w:ascii="Times New Roman" w:eastAsia="Calibri" w:hAnsi="Times New Roman" w:cs="Times New Roman"/>
          <w:sz w:val="32"/>
          <w:szCs w:val="32"/>
          <w:rtl/>
        </w:rPr>
        <w:t xml:space="preserve"> قيام ظروف القوة القاهرة</w:t>
      </w:r>
      <w:r>
        <w:rPr>
          <w:rFonts w:ascii="Times New Roman" w:eastAsia="Calibri" w:hAnsi="Times New Roman" w:cs="Times New Roman" w:hint="cs"/>
          <w:sz w:val="32"/>
          <w:szCs w:val="32"/>
          <w:rtl/>
        </w:rPr>
        <w:t xml:space="preserve"> بما في ذلك قرارات الحكومة التي تمنع تنفيذ الواجبات والتي نشأت بعد</w:t>
      </w:r>
      <w:r w:rsidRPr="000D3097">
        <w:rPr>
          <w:rFonts w:ascii="Times New Roman" w:eastAsia="Calibri" w:hAnsi="Times New Roman" w:cs="Times New Roman"/>
          <w:sz w:val="32"/>
          <w:szCs w:val="32"/>
          <w:rtl/>
        </w:rPr>
        <w:t xml:space="preserve"> </w:t>
      </w:r>
      <w:r w:rsidRPr="007B6112">
        <w:rPr>
          <w:rFonts w:ascii="Times New Roman" w:eastAsia="Calibri" w:hAnsi="Times New Roman" w:cs="Times New Roman"/>
          <w:sz w:val="32"/>
          <w:szCs w:val="32"/>
          <w:rtl/>
        </w:rPr>
        <w:t>إبرام العقد</w:t>
      </w:r>
      <w:r>
        <w:rPr>
          <w:rFonts w:ascii="Times New Roman" w:eastAsia="Calibri" w:hAnsi="Times New Roman" w:cs="Times New Roman" w:hint="cs"/>
          <w:sz w:val="32"/>
          <w:szCs w:val="32"/>
          <w:rtl/>
        </w:rPr>
        <w:t>، أو نتيجة الحوادث الطارئة</w:t>
      </w:r>
      <w:r w:rsidRPr="007B6112">
        <w:rPr>
          <w:rFonts w:ascii="Times New Roman" w:eastAsia="Calibri" w:hAnsi="Times New Roman" w:cs="Times New Roman"/>
          <w:sz w:val="32"/>
          <w:szCs w:val="32"/>
          <w:rtl/>
        </w:rPr>
        <w:t xml:space="preserve"> </w:t>
      </w:r>
      <w:r>
        <w:rPr>
          <w:rFonts w:ascii="Times New Roman" w:eastAsia="Calibri" w:hAnsi="Times New Roman" w:cs="Times New Roman" w:hint="cs"/>
          <w:sz w:val="32"/>
          <w:szCs w:val="32"/>
          <w:rtl/>
        </w:rPr>
        <w:t xml:space="preserve">التي </w:t>
      </w:r>
      <w:r w:rsidRPr="007B6112">
        <w:rPr>
          <w:rFonts w:ascii="Times New Roman" w:eastAsia="Calibri" w:hAnsi="Times New Roman" w:cs="Times New Roman"/>
          <w:sz w:val="32"/>
          <w:szCs w:val="32"/>
          <w:rtl/>
        </w:rPr>
        <w:t xml:space="preserve">لم </w:t>
      </w:r>
      <w:r>
        <w:rPr>
          <w:rFonts w:ascii="Times New Roman" w:eastAsia="Calibri" w:hAnsi="Times New Roman" w:cs="Times New Roman" w:hint="cs"/>
          <w:sz w:val="32"/>
          <w:szCs w:val="32"/>
          <w:rtl/>
        </w:rPr>
        <w:t>يقدر</w:t>
      </w:r>
      <w:r w:rsidRPr="007B6112">
        <w:rPr>
          <w:rFonts w:ascii="Times New Roman" w:eastAsia="Calibri" w:hAnsi="Times New Roman" w:cs="Times New Roman"/>
          <w:sz w:val="32"/>
          <w:szCs w:val="32"/>
          <w:rtl/>
        </w:rPr>
        <w:t xml:space="preserve"> الطرفان </w:t>
      </w:r>
      <w:r>
        <w:rPr>
          <w:rFonts w:ascii="Times New Roman" w:eastAsia="Calibri" w:hAnsi="Times New Roman" w:cs="Times New Roman" w:hint="cs"/>
          <w:sz w:val="32"/>
          <w:szCs w:val="32"/>
          <w:rtl/>
        </w:rPr>
        <w:t xml:space="preserve">أن يتقيا منها </w:t>
      </w:r>
      <w:r w:rsidRPr="007B6112">
        <w:rPr>
          <w:rFonts w:ascii="Times New Roman" w:eastAsia="Calibri" w:hAnsi="Times New Roman" w:cs="Times New Roman"/>
          <w:sz w:val="32"/>
          <w:szCs w:val="32"/>
          <w:rtl/>
        </w:rPr>
        <w:t>بالوسائل المعقولة</w:t>
      </w:r>
      <w:r>
        <w:rPr>
          <w:rFonts w:ascii="Times New Roman" w:eastAsia="Calibri" w:hAnsi="Times New Roman" w:cs="Times New Roman" w:hint="cs"/>
          <w:sz w:val="32"/>
          <w:szCs w:val="32"/>
          <w:rtl/>
        </w:rPr>
        <w:t>.</w:t>
      </w:r>
    </w:p>
    <w:p w:rsidR="003B2D78" w:rsidRDefault="003B2D78" w:rsidP="003B2D78">
      <w:pPr>
        <w:bidi/>
        <w:jc w:val="both"/>
        <w:rPr>
          <w:rFonts w:asciiTheme="majorBidi" w:hAnsiTheme="majorBidi" w:cstheme="majorBidi"/>
          <w:sz w:val="32"/>
          <w:szCs w:val="32"/>
          <w:rtl/>
        </w:rPr>
      </w:pPr>
      <w:r>
        <w:rPr>
          <w:rFonts w:asciiTheme="majorBidi" w:hAnsiTheme="majorBidi" w:cstheme="majorBidi" w:hint="cs"/>
          <w:sz w:val="32"/>
          <w:szCs w:val="32"/>
          <w:rtl/>
        </w:rPr>
        <w:t xml:space="preserve">4.3. </w:t>
      </w:r>
      <w:r w:rsidRPr="005F17A7">
        <w:rPr>
          <w:rFonts w:asciiTheme="majorBidi" w:hAnsiTheme="majorBidi" w:cstheme="majorBidi"/>
          <w:sz w:val="32"/>
          <w:szCs w:val="32"/>
          <w:rtl/>
        </w:rPr>
        <w:t>عند عدم تنفيذ البند</w:t>
      </w:r>
      <w:r>
        <w:rPr>
          <w:rFonts w:asciiTheme="majorBidi" w:hAnsiTheme="majorBidi" w:cstheme="majorBidi" w:hint="cs"/>
          <w:sz w:val="32"/>
          <w:szCs w:val="32"/>
          <w:rtl/>
        </w:rPr>
        <w:t>ين</w:t>
      </w:r>
      <w:r w:rsidRPr="005F17A7">
        <w:rPr>
          <w:rFonts w:asciiTheme="majorBidi" w:hAnsiTheme="majorBidi" w:cstheme="majorBidi"/>
          <w:sz w:val="32"/>
          <w:szCs w:val="32"/>
          <w:rtl/>
        </w:rPr>
        <w:t xml:space="preserve"> رقم </w:t>
      </w:r>
      <w:r>
        <w:rPr>
          <w:rFonts w:asciiTheme="majorBidi" w:hAnsiTheme="majorBidi" w:cstheme="majorBidi" w:hint="cs"/>
          <w:sz w:val="32"/>
          <w:szCs w:val="32"/>
          <w:rtl/>
        </w:rPr>
        <w:t xml:space="preserve">2.1.7 و 3.4. </w:t>
      </w:r>
      <w:r w:rsidRPr="005F17A7">
        <w:rPr>
          <w:rFonts w:asciiTheme="majorBidi" w:hAnsiTheme="majorBidi" w:cstheme="majorBidi"/>
          <w:sz w:val="32"/>
          <w:szCs w:val="32"/>
          <w:rtl/>
        </w:rPr>
        <w:t xml:space="preserve"> أو تنفيذه في غير حينه يلتزم الم</w:t>
      </w:r>
      <w:r>
        <w:rPr>
          <w:rFonts w:asciiTheme="majorBidi" w:hAnsiTheme="majorBidi" w:cstheme="majorBidi" w:hint="cs"/>
          <w:sz w:val="32"/>
          <w:szCs w:val="32"/>
          <w:rtl/>
        </w:rPr>
        <w:t>ؤجر</w:t>
      </w:r>
      <w:r w:rsidRPr="005F17A7">
        <w:rPr>
          <w:rFonts w:asciiTheme="majorBidi" w:hAnsiTheme="majorBidi" w:cstheme="majorBidi"/>
          <w:sz w:val="32"/>
          <w:szCs w:val="32"/>
          <w:rtl/>
        </w:rPr>
        <w:t xml:space="preserve"> بأن يدفع غرامة لل</w:t>
      </w:r>
      <w:r>
        <w:rPr>
          <w:rFonts w:asciiTheme="majorBidi" w:hAnsiTheme="majorBidi" w:cstheme="majorBidi" w:hint="cs"/>
          <w:sz w:val="32"/>
          <w:szCs w:val="32"/>
          <w:rtl/>
        </w:rPr>
        <w:t>مستأجر</w:t>
      </w:r>
      <w:r w:rsidRPr="005F17A7">
        <w:rPr>
          <w:rFonts w:asciiTheme="majorBidi" w:hAnsiTheme="majorBidi" w:cstheme="majorBidi"/>
          <w:sz w:val="32"/>
          <w:szCs w:val="32"/>
          <w:rtl/>
        </w:rPr>
        <w:t xml:space="preserve"> ما قدرها </w:t>
      </w:r>
      <w:r w:rsidRPr="005F17A7">
        <w:rPr>
          <w:rFonts w:asciiTheme="majorBidi" w:hAnsiTheme="majorBidi" w:cstheme="majorBidi"/>
          <w:sz w:val="32"/>
          <w:szCs w:val="32"/>
          <w:lang w:val="en-US"/>
        </w:rPr>
        <w:t>0,1%</w:t>
      </w:r>
      <w:r w:rsidRPr="005F17A7">
        <w:rPr>
          <w:rFonts w:asciiTheme="majorBidi" w:hAnsiTheme="majorBidi" w:cstheme="majorBidi"/>
          <w:sz w:val="32"/>
          <w:szCs w:val="32"/>
          <w:rtl/>
        </w:rPr>
        <w:t xml:space="preserve"> من المبلغ المستحق لل</w:t>
      </w:r>
      <w:r>
        <w:rPr>
          <w:rFonts w:asciiTheme="majorBidi" w:hAnsiTheme="majorBidi" w:cstheme="majorBidi" w:hint="cs"/>
          <w:sz w:val="32"/>
          <w:szCs w:val="32"/>
          <w:rtl/>
        </w:rPr>
        <w:t>مؤجر</w:t>
      </w:r>
      <w:r w:rsidRPr="005F17A7">
        <w:rPr>
          <w:rFonts w:asciiTheme="majorBidi" w:hAnsiTheme="majorBidi" w:cstheme="majorBidi"/>
          <w:sz w:val="32"/>
          <w:szCs w:val="32"/>
          <w:rtl/>
        </w:rPr>
        <w:t xml:space="preserve"> الشهري وذلك لكل يوم التأخر عن تقديم المستندات</w:t>
      </w:r>
      <w:r>
        <w:rPr>
          <w:rFonts w:asciiTheme="majorBidi" w:hAnsiTheme="majorBidi" w:cstheme="majorBidi" w:hint="cs"/>
          <w:sz w:val="32"/>
          <w:szCs w:val="32"/>
          <w:rtl/>
        </w:rPr>
        <w:t>.</w:t>
      </w:r>
    </w:p>
    <w:p w:rsidR="000F3BA7" w:rsidRDefault="000F3BA7" w:rsidP="000F3BA7">
      <w:pPr>
        <w:bidi/>
        <w:jc w:val="both"/>
        <w:rPr>
          <w:rFonts w:asciiTheme="majorBidi" w:hAnsiTheme="majorBidi" w:cstheme="majorBidi"/>
          <w:sz w:val="32"/>
          <w:szCs w:val="32"/>
          <w:rtl/>
        </w:rPr>
      </w:pPr>
    </w:p>
    <w:p w:rsidR="003B2D78" w:rsidRPr="003B2D78" w:rsidRDefault="003B2D78" w:rsidP="003B2D78">
      <w:pPr>
        <w:bidi/>
        <w:jc w:val="center"/>
        <w:rPr>
          <w:rFonts w:asciiTheme="majorBidi" w:hAnsiTheme="majorBidi" w:cstheme="majorBidi"/>
          <w:b/>
          <w:bCs/>
          <w:sz w:val="32"/>
          <w:szCs w:val="32"/>
          <w:rtl/>
        </w:rPr>
      </w:pPr>
      <w:r w:rsidRPr="003B2D78">
        <w:rPr>
          <w:rFonts w:asciiTheme="majorBidi" w:hAnsiTheme="majorBidi" w:cstheme="majorBidi" w:hint="cs"/>
          <w:b/>
          <w:bCs/>
          <w:sz w:val="32"/>
          <w:szCs w:val="32"/>
          <w:rtl/>
        </w:rPr>
        <w:t>5. نظام فسخ العقد</w:t>
      </w:r>
    </w:p>
    <w:p w:rsidR="003B2D78" w:rsidRPr="005F17A7" w:rsidRDefault="003B2D78" w:rsidP="003B2D78">
      <w:pPr>
        <w:bidi/>
        <w:jc w:val="both"/>
        <w:rPr>
          <w:rFonts w:asciiTheme="majorBidi" w:hAnsiTheme="majorBidi" w:cstheme="majorBidi"/>
          <w:sz w:val="32"/>
          <w:szCs w:val="32"/>
          <w:rtl/>
        </w:rPr>
      </w:pPr>
      <w:r>
        <w:rPr>
          <w:rFonts w:asciiTheme="majorBidi" w:hAnsiTheme="majorBidi" w:cstheme="majorBidi" w:hint="cs"/>
          <w:sz w:val="32"/>
          <w:szCs w:val="32"/>
          <w:rtl/>
        </w:rPr>
        <w:t xml:space="preserve">5.1. يمكن فسخ العقد قبل مدته المذكورة حسب الاتفاق بين الطرفين وبشرط إخطار كتابي صادر من الطرف الذي يرغب في فسخه. </w:t>
      </w:r>
    </w:p>
    <w:p w:rsidR="005B7E2E" w:rsidRDefault="003B2D78" w:rsidP="005B7E2E">
      <w:pPr>
        <w:bidi/>
        <w:jc w:val="both"/>
        <w:rPr>
          <w:rFonts w:asciiTheme="majorBidi" w:hAnsiTheme="majorBidi" w:cstheme="majorBidi"/>
          <w:sz w:val="32"/>
          <w:szCs w:val="32"/>
          <w:rtl/>
        </w:rPr>
      </w:pPr>
      <w:r>
        <w:rPr>
          <w:rFonts w:asciiTheme="majorBidi" w:hAnsiTheme="majorBidi" w:cstheme="majorBidi" w:hint="cs"/>
          <w:sz w:val="32"/>
          <w:szCs w:val="32"/>
          <w:rtl/>
        </w:rPr>
        <w:t>5.2. العواقب المترتبة من فسخ العقد يتم تسويتها باتفاق متبادل بين الطرفين أو بالمحكمة وهذا حسب طلب من أحد طرفا عقد الإيجار.</w:t>
      </w:r>
    </w:p>
    <w:p w:rsidR="00054619" w:rsidRDefault="003B2D78" w:rsidP="000F3BA7">
      <w:pPr>
        <w:bidi/>
        <w:jc w:val="both"/>
        <w:rPr>
          <w:rFonts w:ascii="Times New Roman" w:eastAsia="Calibri" w:hAnsi="Times New Roman" w:cs="Times New Roman"/>
          <w:sz w:val="32"/>
          <w:szCs w:val="32"/>
          <w:rtl/>
        </w:rPr>
      </w:pPr>
      <w:r>
        <w:rPr>
          <w:rFonts w:asciiTheme="majorBidi" w:hAnsiTheme="majorBidi" w:cstheme="majorBidi" w:hint="cs"/>
          <w:sz w:val="32"/>
          <w:szCs w:val="32"/>
          <w:rtl/>
        </w:rPr>
        <w:t>5.3.</w:t>
      </w:r>
      <w:r w:rsidRPr="003B2D78">
        <w:rPr>
          <w:rFonts w:ascii="Times New Roman" w:eastAsia="Calibri" w:hAnsi="Times New Roman" w:cs="Times New Roman"/>
          <w:sz w:val="32"/>
          <w:szCs w:val="32"/>
          <w:rtl/>
        </w:rPr>
        <w:t xml:space="preserve"> </w:t>
      </w:r>
      <w:r w:rsidRPr="007B6112">
        <w:rPr>
          <w:rFonts w:ascii="Times New Roman" w:eastAsia="Calibri" w:hAnsi="Times New Roman" w:cs="Times New Roman"/>
          <w:sz w:val="32"/>
          <w:szCs w:val="32"/>
          <w:rtl/>
        </w:rPr>
        <w:t xml:space="preserve">لا تعتبر أية </w:t>
      </w:r>
      <w:r>
        <w:rPr>
          <w:rFonts w:ascii="Times New Roman" w:eastAsia="Calibri" w:hAnsi="Times New Roman" w:cs="Times New Roman" w:hint="cs"/>
          <w:sz w:val="32"/>
          <w:szCs w:val="32"/>
          <w:rtl/>
        </w:rPr>
        <w:t>ملحقات ومحاضر و</w:t>
      </w:r>
      <w:r w:rsidRPr="007B6112">
        <w:rPr>
          <w:rFonts w:ascii="Times New Roman" w:eastAsia="Calibri" w:hAnsi="Times New Roman" w:cs="Times New Roman"/>
          <w:sz w:val="32"/>
          <w:szCs w:val="32"/>
          <w:rtl/>
        </w:rPr>
        <w:t xml:space="preserve">تغييرات وتكميلات لهذا العقد صالحة إلا إذا حررت في شكل كتابي ووقع عليها </w:t>
      </w:r>
      <w:r w:rsidR="00054619">
        <w:rPr>
          <w:rFonts w:ascii="Times New Roman" w:eastAsia="Calibri" w:hAnsi="Times New Roman" w:cs="Times New Roman" w:hint="cs"/>
          <w:sz w:val="32"/>
          <w:szCs w:val="32"/>
          <w:rtl/>
        </w:rPr>
        <w:t>طرفا العقد وختما عليها</w:t>
      </w:r>
      <w:r>
        <w:rPr>
          <w:rFonts w:ascii="Times New Roman" w:eastAsia="Calibri" w:hAnsi="Times New Roman" w:cs="Times New Roman" w:hint="cs"/>
          <w:sz w:val="32"/>
          <w:szCs w:val="32"/>
          <w:rtl/>
        </w:rPr>
        <w:t>.</w:t>
      </w:r>
    </w:p>
    <w:p w:rsidR="00054619" w:rsidRDefault="00054619" w:rsidP="00054619">
      <w:pPr>
        <w:bidi/>
        <w:jc w:val="center"/>
        <w:rPr>
          <w:rFonts w:asciiTheme="majorBidi" w:hAnsiTheme="majorBidi" w:cstheme="majorBidi"/>
          <w:b/>
          <w:bCs/>
          <w:sz w:val="32"/>
          <w:szCs w:val="32"/>
          <w:rtl/>
        </w:rPr>
      </w:pPr>
      <w:r>
        <w:rPr>
          <w:rFonts w:asciiTheme="majorBidi" w:hAnsiTheme="majorBidi" w:cstheme="majorBidi" w:hint="cs"/>
          <w:b/>
          <w:bCs/>
          <w:sz w:val="32"/>
          <w:szCs w:val="32"/>
          <w:rtl/>
        </w:rPr>
        <w:t>6. ظروف القوة القاهرة</w:t>
      </w:r>
    </w:p>
    <w:p w:rsidR="00054619" w:rsidRDefault="00054619" w:rsidP="00054619">
      <w:pPr>
        <w:bidi/>
        <w:jc w:val="both"/>
        <w:rPr>
          <w:rFonts w:ascii="Times New Roman" w:eastAsia="Calibri" w:hAnsi="Times New Roman" w:cs="Times New Roman"/>
          <w:sz w:val="32"/>
          <w:szCs w:val="32"/>
          <w:rtl/>
        </w:rPr>
      </w:pPr>
      <w:r>
        <w:rPr>
          <w:rFonts w:asciiTheme="majorBidi" w:hAnsiTheme="majorBidi" w:cstheme="majorBidi" w:hint="cs"/>
          <w:sz w:val="32"/>
          <w:szCs w:val="32"/>
          <w:rtl/>
        </w:rPr>
        <w:t>6</w:t>
      </w:r>
      <w:r w:rsidRPr="00EB7296">
        <w:rPr>
          <w:rFonts w:asciiTheme="majorBidi" w:hAnsiTheme="majorBidi" w:cstheme="majorBidi" w:hint="cs"/>
          <w:sz w:val="32"/>
          <w:szCs w:val="32"/>
          <w:rtl/>
        </w:rPr>
        <w:t>.1.</w:t>
      </w:r>
      <w:r>
        <w:rPr>
          <w:rFonts w:asciiTheme="majorBidi" w:hAnsiTheme="majorBidi" w:cstheme="majorBidi" w:hint="cs"/>
          <w:b/>
          <w:bCs/>
          <w:sz w:val="32"/>
          <w:szCs w:val="32"/>
          <w:rtl/>
        </w:rPr>
        <w:t xml:space="preserve"> </w:t>
      </w:r>
      <w:r w:rsidRPr="007B6112">
        <w:rPr>
          <w:rFonts w:ascii="Times New Roman" w:eastAsia="Calibri" w:hAnsi="Times New Roman" w:cs="Times New Roman"/>
          <w:sz w:val="32"/>
          <w:szCs w:val="32"/>
          <w:rtl/>
        </w:rPr>
        <w:t>لا يتحمل الطرفان المسؤولية على عدم تنفيذ واجباتهما الخاصة بهما حسب هذا العقد أوتنفيذها في صفة غير م</w:t>
      </w:r>
      <w:r>
        <w:rPr>
          <w:rFonts w:ascii="Times New Roman" w:eastAsia="Calibri" w:hAnsi="Times New Roman" w:cs="Times New Roman" w:hint="cs"/>
          <w:sz w:val="32"/>
          <w:szCs w:val="32"/>
          <w:rtl/>
        </w:rPr>
        <w:t>طلوبة</w:t>
      </w:r>
      <w:r w:rsidRPr="007B6112">
        <w:rPr>
          <w:rFonts w:ascii="Times New Roman" w:eastAsia="Calibri" w:hAnsi="Times New Roman" w:cs="Times New Roman"/>
          <w:sz w:val="32"/>
          <w:szCs w:val="32"/>
          <w:rtl/>
        </w:rPr>
        <w:t xml:space="preserve"> في حالة قيام ظروف القوة القاهرة. يعني الظروف التي لا تخضع لإرادة الطرفين والتي لم يتوقع الطرفان حدوثها حين إبرام العقد </w:t>
      </w:r>
      <w:r>
        <w:rPr>
          <w:rFonts w:asciiTheme="majorBidi" w:hAnsiTheme="majorBidi" w:cstheme="majorBidi" w:hint="cs"/>
          <w:sz w:val="32"/>
          <w:szCs w:val="32"/>
          <w:rtl/>
        </w:rPr>
        <w:t xml:space="preserve">حتى </w:t>
      </w:r>
      <w:r w:rsidRPr="007B6112">
        <w:rPr>
          <w:rFonts w:ascii="Times New Roman" w:eastAsia="Calibri" w:hAnsi="Times New Roman" w:cs="Times New Roman"/>
          <w:sz w:val="32"/>
          <w:szCs w:val="32"/>
          <w:rtl/>
        </w:rPr>
        <w:t>يتقيا منها بالوسائل المعقولة عند قيامها</w:t>
      </w:r>
      <w:r>
        <w:rPr>
          <w:rFonts w:ascii="Times New Roman" w:eastAsia="Calibri" w:hAnsi="Times New Roman" w:cs="Times New Roman" w:hint="cs"/>
          <w:sz w:val="32"/>
          <w:szCs w:val="32"/>
          <w:rtl/>
        </w:rPr>
        <w:t>.</w:t>
      </w:r>
    </w:p>
    <w:p w:rsidR="00054619" w:rsidRPr="00054619" w:rsidRDefault="00054619" w:rsidP="00054619">
      <w:pPr>
        <w:bidi/>
        <w:jc w:val="center"/>
        <w:rPr>
          <w:rFonts w:ascii="Times New Roman" w:eastAsia="Calibri" w:hAnsi="Times New Roman" w:cs="Times New Roman"/>
          <w:b/>
          <w:bCs/>
          <w:sz w:val="32"/>
          <w:szCs w:val="32"/>
          <w:rtl/>
        </w:rPr>
      </w:pPr>
      <w:r w:rsidRPr="00054619">
        <w:rPr>
          <w:rFonts w:ascii="Times New Roman" w:eastAsia="Calibri" w:hAnsi="Times New Roman" w:cs="Times New Roman" w:hint="cs"/>
          <w:b/>
          <w:bCs/>
          <w:sz w:val="32"/>
          <w:szCs w:val="32"/>
          <w:rtl/>
        </w:rPr>
        <w:t>7. حل النزاعات</w:t>
      </w:r>
    </w:p>
    <w:p w:rsidR="00054619" w:rsidRDefault="00054619" w:rsidP="000F3BA7">
      <w:pPr>
        <w:bidi/>
        <w:jc w:val="both"/>
        <w:rPr>
          <w:rFonts w:ascii="Times New Roman" w:eastAsia="Calibri" w:hAnsi="Times New Roman" w:cs="Times New Roman"/>
          <w:sz w:val="32"/>
          <w:szCs w:val="32"/>
          <w:rtl/>
        </w:rPr>
      </w:pPr>
      <w:r>
        <w:rPr>
          <w:rFonts w:ascii="Times New Roman" w:eastAsia="Calibri" w:hAnsi="Times New Roman" w:cs="Times New Roman" w:hint="cs"/>
          <w:sz w:val="32"/>
          <w:szCs w:val="32"/>
          <w:rtl/>
        </w:rPr>
        <w:t xml:space="preserve">7.1. </w:t>
      </w:r>
      <w:r w:rsidRPr="007B6112">
        <w:rPr>
          <w:rFonts w:ascii="Times New Roman" w:eastAsia="Calibri" w:hAnsi="Times New Roman" w:cs="Times New Roman"/>
          <w:sz w:val="32"/>
          <w:szCs w:val="32"/>
          <w:rtl/>
        </w:rPr>
        <w:t>ال</w:t>
      </w:r>
      <w:r>
        <w:rPr>
          <w:rFonts w:asciiTheme="majorBidi" w:hAnsiTheme="majorBidi" w:cstheme="majorBidi" w:hint="cs"/>
          <w:sz w:val="32"/>
          <w:szCs w:val="32"/>
          <w:rtl/>
        </w:rPr>
        <w:t>نزاعات</w:t>
      </w:r>
      <w:r w:rsidRPr="007B6112">
        <w:rPr>
          <w:rFonts w:ascii="Times New Roman" w:eastAsia="Calibri" w:hAnsi="Times New Roman" w:cs="Times New Roman"/>
          <w:sz w:val="32"/>
          <w:szCs w:val="32"/>
          <w:rtl/>
        </w:rPr>
        <w:t xml:space="preserve"> و</w:t>
      </w:r>
      <w:r>
        <w:rPr>
          <w:rFonts w:asciiTheme="majorBidi" w:hAnsiTheme="majorBidi" w:cstheme="majorBidi" w:hint="cs"/>
          <w:sz w:val="32"/>
          <w:szCs w:val="32"/>
          <w:rtl/>
        </w:rPr>
        <w:t>الخلافات</w:t>
      </w:r>
      <w:r w:rsidRPr="007B6112">
        <w:rPr>
          <w:rFonts w:ascii="Times New Roman" w:eastAsia="Calibri" w:hAnsi="Times New Roman" w:cs="Times New Roman"/>
          <w:sz w:val="32"/>
          <w:szCs w:val="32"/>
          <w:rtl/>
        </w:rPr>
        <w:t xml:space="preserve"> </w:t>
      </w:r>
      <w:r w:rsidR="000F3BA7">
        <w:rPr>
          <w:rFonts w:ascii="Times New Roman" w:eastAsia="Calibri" w:hAnsi="Times New Roman" w:cs="Times New Roman" w:hint="cs"/>
          <w:sz w:val="32"/>
          <w:szCs w:val="32"/>
          <w:rtl/>
        </w:rPr>
        <w:t>التي قد تنشأ عند تنفيذ</w:t>
      </w:r>
      <w:r w:rsidR="000F3BA7">
        <w:rPr>
          <w:rFonts w:ascii="Times New Roman" w:eastAsia="Calibri" w:hAnsi="Times New Roman" w:cs="Times New Roman"/>
          <w:sz w:val="32"/>
          <w:szCs w:val="32"/>
          <w:rtl/>
        </w:rPr>
        <w:t xml:space="preserve"> </w:t>
      </w:r>
      <w:r w:rsidRPr="007B6112">
        <w:rPr>
          <w:rFonts w:ascii="Times New Roman" w:eastAsia="Calibri" w:hAnsi="Times New Roman" w:cs="Times New Roman"/>
          <w:sz w:val="32"/>
          <w:szCs w:val="32"/>
          <w:rtl/>
        </w:rPr>
        <w:t>هذا العقد يقوم الطرفان</w:t>
      </w:r>
      <w:r w:rsidR="000F3BA7">
        <w:rPr>
          <w:rFonts w:ascii="Times New Roman" w:eastAsia="Calibri" w:hAnsi="Times New Roman" w:cs="Times New Roman" w:hint="cs"/>
          <w:sz w:val="32"/>
          <w:szCs w:val="32"/>
          <w:rtl/>
        </w:rPr>
        <w:t xml:space="preserve"> -</w:t>
      </w:r>
      <w:r w:rsidRPr="007B6112">
        <w:rPr>
          <w:rFonts w:ascii="Times New Roman" w:eastAsia="Calibri" w:hAnsi="Times New Roman" w:cs="Times New Roman"/>
          <w:sz w:val="32"/>
          <w:szCs w:val="32"/>
          <w:rtl/>
        </w:rPr>
        <w:t xml:space="preserve"> </w:t>
      </w:r>
      <w:r w:rsidR="000F3BA7">
        <w:rPr>
          <w:rFonts w:ascii="Times New Roman" w:eastAsia="Calibri" w:hAnsi="Times New Roman" w:cs="Times New Roman" w:hint="cs"/>
          <w:sz w:val="32"/>
          <w:szCs w:val="32"/>
          <w:rtl/>
        </w:rPr>
        <w:t xml:space="preserve">إذا أمكان ذلك - </w:t>
      </w:r>
      <w:r w:rsidRPr="007B6112">
        <w:rPr>
          <w:rFonts w:ascii="Times New Roman" w:eastAsia="Calibri" w:hAnsi="Times New Roman" w:cs="Times New Roman"/>
          <w:sz w:val="32"/>
          <w:szCs w:val="32"/>
          <w:rtl/>
        </w:rPr>
        <w:t>بحلها عن طريق المفاوضات</w:t>
      </w:r>
      <w:r w:rsidR="000F3BA7">
        <w:rPr>
          <w:rFonts w:ascii="Times New Roman" w:eastAsia="Calibri" w:hAnsi="Times New Roman" w:cs="Times New Roman" w:hint="cs"/>
          <w:sz w:val="32"/>
          <w:szCs w:val="32"/>
          <w:rtl/>
        </w:rPr>
        <w:t>.</w:t>
      </w:r>
    </w:p>
    <w:p w:rsidR="000F3BA7" w:rsidRDefault="000F3BA7" w:rsidP="000F3BA7">
      <w:pPr>
        <w:bidi/>
        <w:jc w:val="both"/>
        <w:rPr>
          <w:rFonts w:ascii="Times New Roman" w:eastAsia="Calibri" w:hAnsi="Times New Roman" w:cs="Times New Roman"/>
          <w:sz w:val="32"/>
          <w:szCs w:val="32"/>
          <w:rtl/>
        </w:rPr>
      </w:pPr>
      <w:r>
        <w:rPr>
          <w:rFonts w:ascii="Times New Roman" w:eastAsia="Calibri" w:hAnsi="Times New Roman" w:cs="Times New Roman" w:hint="cs"/>
          <w:sz w:val="32"/>
          <w:szCs w:val="32"/>
          <w:rtl/>
        </w:rPr>
        <w:t xml:space="preserve">7.2. </w:t>
      </w:r>
      <w:r w:rsidRPr="007B6112">
        <w:rPr>
          <w:rFonts w:ascii="Times New Roman" w:eastAsia="Calibri" w:hAnsi="Times New Roman" w:cs="Times New Roman"/>
          <w:sz w:val="32"/>
          <w:szCs w:val="32"/>
          <w:rtl/>
        </w:rPr>
        <w:t>في حالة عدم توصل إلى الاتفاق فإن</w:t>
      </w:r>
      <w:r w:rsidRPr="008229ED">
        <w:rPr>
          <w:rFonts w:asciiTheme="majorBidi" w:hAnsiTheme="majorBidi" w:cstheme="majorBidi"/>
          <w:sz w:val="32"/>
          <w:szCs w:val="32"/>
          <w:rtl/>
        </w:rPr>
        <w:t xml:space="preserve"> </w:t>
      </w:r>
      <w:r w:rsidRPr="007B6112">
        <w:rPr>
          <w:rFonts w:ascii="Times New Roman" w:eastAsia="Calibri" w:hAnsi="Times New Roman" w:cs="Times New Roman"/>
          <w:sz w:val="32"/>
          <w:szCs w:val="32"/>
          <w:rtl/>
        </w:rPr>
        <w:t>ال</w:t>
      </w:r>
      <w:r>
        <w:rPr>
          <w:rFonts w:asciiTheme="majorBidi" w:hAnsiTheme="majorBidi" w:cstheme="majorBidi" w:hint="cs"/>
          <w:sz w:val="32"/>
          <w:szCs w:val="32"/>
          <w:rtl/>
        </w:rPr>
        <w:t>نزاعات</w:t>
      </w:r>
      <w:r w:rsidRPr="007B6112">
        <w:rPr>
          <w:rFonts w:ascii="Times New Roman" w:eastAsia="Calibri" w:hAnsi="Times New Roman" w:cs="Times New Roman"/>
          <w:sz w:val="32"/>
          <w:szCs w:val="32"/>
          <w:rtl/>
        </w:rPr>
        <w:t xml:space="preserve"> و</w:t>
      </w:r>
      <w:r>
        <w:rPr>
          <w:rFonts w:asciiTheme="majorBidi" w:hAnsiTheme="majorBidi" w:cstheme="majorBidi" w:hint="cs"/>
          <w:sz w:val="32"/>
          <w:szCs w:val="32"/>
          <w:rtl/>
        </w:rPr>
        <w:t>الخلافات</w:t>
      </w:r>
      <w:r w:rsidRPr="007B6112">
        <w:rPr>
          <w:rFonts w:ascii="Times New Roman" w:eastAsia="Calibri" w:hAnsi="Times New Roman" w:cs="Times New Roman"/>
          <w:sz w:val="32"/>
          <w:szCs w:val="32"/>
          <w:rtl/>
        </w:rPr>
        <w:t xml:space="preserve"> </w:t>
      </w:r>
      <w:r>
        <w:rPr>
          <w:rFonts w:asciiTheme="majorBidi" w:hAnsiTheme="majorBidi" w:cstheme="majorBidi" w:hint="cs"/>
          <w:sz w:val="32"/>
          <w:szCs w:val="32"/>
          <w:rtl/>
        </w:rPr>
        <w:t>ستقوم بتسويتها</w:t>
      </w:r>
      <w:r w:rsidRPr="007B6112">
        <w:rPr>
          <w:rFonts w:ascii="Times New Roman" w:eastAsia="Calibri" w:hAnsi="Times New Roman" w:cs="Times New Roman"/>
          <w:sz w:val="32"/>
          <w:szCs w:val="32"/>
          <w:rtl/>
        </w:rPr>
        <w:t xml:space="preserve"> المحكمة الليبية ذات الاختصاص.</w:t>
      </w:r>
    </w:p>
    <w:p w:rsidR="000F3BA7" w:rsidRDefault="000F3BA7" w:rsidP="000F3BA7">
      <w:pPr>
        <w:bidi/>
        <w:jc w:val="both"/>
        <w:rPr>
          <w:rFonts w:ascii="Times New Roman" w:eastAsia="Calibri" w:hAnsi="Times New Roman" w:cs="Times New Roman"/>
          <w:sz w:val="32"/>
          <w:szCs w:val="32"/>
          <w:rtl/>
        </w:rPr>
      </w:pPr>
      <w:r>
        <w:rPr>
          <w:rFonts w:ascii="Times New Roman" w:eastAsia="Calibri" w:hAnsi="Times New Roman" w:cs="Times New Roman" w:hint="cs"/>
          <w:sz w:val="32"/>
          <w:szCs w:val="32"/>
          <w:rtl/>
        </w:rPr>
        <w:t xml:space="preserve">7.3. </w:t>
      </w:r>
      <w:r w:rsidRPr="007B6112">
        <w:rPr>
          <w:rFonts w:ascii="Times New Roman" w:eastAsia="Calibri" w:hAnsi="Times New Roman" w:cs="Times New Roman"/>
          <w:sz w:val="32"/>
          <w:szCs w:val="32"/>
          <w:rtl/>
        </w:rPr>
        <w:t>ح</w:t>
      </w:r>
      <w:r>
        <w:rPr>
          <w:rFonts w:asciiTheme="majorBidi" w:hAnsiTheme="majorBidi" w:cstheme="majorBidi" w:hint="cs"/>
          <w:sz w:val="32"/>
          <w:szCs w:val="32"/>
          <w:rtl/>
        </w:rPr>
        <w:t>ُ</w:t>
      </w:r>
      <w:r w:rsidRPr="007B6112">
        <w:rPr>
          <w:rFonts w:ascii="Times New Roman" w:eastAsia="Calibri" w:hAnsi="Times New Roman" w:cs="Times New Roman"/>
          <w:sz w:val="32"/>
          <w:szCs w:val="32"/>
          <w:rtl/>
        </w:rPr>
        <w:t>رر</w:t>
      </w:r>
      <w:r>
        <w:rPr>
          <w:rFonts w:asciiTheme="majorBidi" w:hAnsiTheme="majorBidi" w:cstheme="majorBidi"/>
          <w:sz w:val="32"/>
          <w:szCs w:val="32"/>
          <w:rtl/>
        </w:rPr>
        <w:t xml:space="preserve"> هذا العقد </w:t>
      </w:r>
      <w:r w:rsidRPr="007B6112">
        <w:rPr>
          <w:rFonts w:ascii="Times New Roman" w:eastAsia="Calibri" w:hAnsi="Times New Roman" w:cs="Times New Roman"/>
          <w:sz w:val="32"/>
          <w:szCs w:val="32"/>
          <w:rtl/>
        </w:rPr>
        <w:t>في النسختين باللغ</w:t>
      </w:r>
      <w:r>
        <w:rPr>
          <w:rFonts w:asciiTheme="majorBidi" w:hAnsiTheme="majorBidi" w:cstheme="majorBidi" w:hint="cs"/>
          <w:sz w:val="32"/>
          <w:szCs w:val="32"/>
          <w:rtl/>
        </w:rPr>
        <w:t>ة</w:t>
      </w:r>
      <w:r>
        <w:rPr>
          <w:rFonts w:asciiTheme="majorBidi" w:hAnsiTheme="majorBidi" w:cstheme="majorBidi"/>
          <w:sz w:val="32"/>
          <w:szCs w:val="32"/>
          <w:rtl/>
        </w:rPr>
        <w:t xml:space="preserve"> العربية </w:t>
      </w:r>
      <w:r w:rsidRPr="007B6112">
        <w:rPr>
          <w:rFonts w:ascii="Times New Roman" w:eastAsia="Calibri" w:hAnsi="Times New Roman" w:cs="Times New Roman"/>
          <w:sz w:val="32"/>
          <w:szCs w:val="32"/>
          <w:rtl/>
        </w:rPr>
        <w:t>ولهما القوة القانونية على حد سواء</w:t>
      </w:r>
      <w:r>
        <w:rPr>
          <w:rFonts w:ascii="Times New Roman" w:eastAsia="Calibri" w:hAnsi="Times New Roman" w:cs="Times New Roman" w:hint="cs"/>
          <w:sz w:val="32"/>
          <w:szCs w:val="32"/>
          <w:rtl/>
        </w:rPr>
        <w:t>.</w:t>
      </w:r>
    </w:p>
    <w:p w:rsidR="000F3BA7" w:rsidRDefault="000F3BA7" w:rsidP="000F3BA7">
      <w:pPr>
        <w:bidi/>
        <w:jc w:val="both"/>
        <w:rPr>
          <w:rFonts w:ascii="Times New Roman" w:eastAsia="Calibri" w:hAnsi="Times New Roman" w:cs="Times New Roman"/>
          <w:sz w:val="32"/>
          <w:szCs w:val="32"/>
          <w:rtl/>
        </w:rPr>
      </w:pPr>
    </w:p>
    <w:p w:rsidR="000F3BA7" w:rsidRPr="008229ED" w:rsidRDefault="000F3BA7" w:rsidP="000F3BA7">
      <w:pPr>
        <w:pStyle w:val="1"/>
        <w:bidi/>
        <w:jc w:val="center"/>
        <w:rPr>
          <w:color w:val="auto"/>
          <w:sz w:val="32"/>
          <w:szCs w:val="32"/>
          <w:rtl/>
        </w:rPr>
      </w:pPr>
      <w:r>
        <w:rPr>
          <w:rFonts w:hint="cs"/>
          <w:color w:val="auto"/>
          <w:sz w:val="32"/>
          <w:szCs w:val="32"/>
          <w:rtl/>
        </w:rPr>
        <w:lastRenderedPageBreak/>
        <w:t>8</w:t>
      </w:r>
      <w:r w:rsidRPr="008229ED">
        <w:rPr>
          <w:color w:val="auto"/>
          <w:sz w:val="32"/>
          <w:szCs w:val="32"/>
          <w:rtl/>
        </w:rPr>
        <w:t>. العناوين وبيانات الطرفين.</w:t>
      </w:r>
    </w:p>
    <w:p w:rsidR="000F3BA7" w:rsidRDefault="000F3BA7" w:rsidP="000F3BA7">
      <w:pPr>
        <w:bidi/>
        <w:jc w:val="both"/>
        <w:rPr>
          <w:rFonts w:asciiTheme="majorBidi" w:hAnsiTheme="majorBidi" w:cstheme="majorBidi"/>
          <w:sz w:val="32"/>
          <w:szCs w:val="32"/>
          <w:rtl/>
        </w:rPr>
      </w:pPr>
    </w:p>
    <w:p w:rsidR="000F3BA7" w:rsidRDefault="000F3BA7" w:rsidP="000F3BA7">
      <w:pPr>
        <w:bidi/>
        <w:jc w:val="both"/>
        <w:rPr>
          <w:rFonts w:ascii="Times New Roman" w:eastAsia="Calibri" w:hAnsi="Times New Roman" w:cs="Times New Roman"/>
          <w:sz w:val="32"/>
          <w:szCs w:val="32"/>
          <w:rtl/>
        </w:rPr>
      </w:pPr>
    </w:p>
    <w:p w:rsidR="00054619" w:rsidRDefault="00054619" w:rsidP="00054619">
      <w:pPr>
        <w:bidi/>
        <w:jc w:val="both"/>
        <w:rPr>
          <w:rFonts w:ascii="Times New Roman" w:eastAsia="Calibri" w:hAnsi="Times New Roman" w:cs="Times New Roman"/>
          <w:sz w:val="32"/>
          <w:szCs w:val="32"/>
          <w:rtl/>
        </w:rPr>
      </w:pPr>
    </w:p>
    <w:p w:rsidR="003B2D78" w:rsidRDefault="003B2D78" w:rsidP="003B2D78">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p>
    <w:p w:rsidR="00B656B4" w:rsidRPr="004654F9" w:rsidRDefault="00B656B4" w:rsidP="00B656B4">
      <w:pPr>
        <w:bidi/>
        <w:jc w:val="both"/>
        <w:rPr>
          <w:rFonts w:asciiTheme="majorBidi" w:hAnsiTheme="majorBidi" w:cstheme="majorBidi"/>
          <w:b/>
          <w:bCs/>
          <w:sz w:val="32"/>
          <w:szCs w:val="32"/>
          <w:rtl/>
          <w:lang w:val="en-US"/>
        </w:rPr>
      </w:pPr>
    </w:p>
    <w:p w:rsidR="00B656B4" w:rsidRPr="00FD2AFD" w:rsidRDefault="00B656B4" w:rsidP="00B656B4">
      <w:pPr>
        <w:bidi/>
        <w:jc w:val="both"/>
        <w:rPr>
          <w:rFonts w:asciiTheme="majorBidi" w:hAnsiTheme="majorBidi" w:cstheme="majorBidi"/>
          <w:sz w:val="32"/>
          <w:szCs w:val="32"/>
          <w:rtl/>
        </w:rPr>
      </w:pPr>
    </w:p>
    <w:sectPr w:rsidR="00B656B4" w:rsidRPr="00FD2AFD" w:rsidSect="00443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7F7904"/>
    <w:rsid w:val="00054619"/>
    <w:rsid w:val="000D3097"/>
    <w:rsid w:val="000F3BA7"/>
    <w:rsid w:val="00106A14"/>
    <w:rsid w:val="00140C29"/>
    <w:rsid w:val="00227F40"/>
    <w:rsid w:val="002A0DED"/>
    <w:rsid w:val="00311A7C"/>
    <w:rsid w:val="003B2D78"/>
    <w:rsid w:val="003C530B"/>
    <w:rsid w:val="00443FA9"/>
    <w:rsid w:val="00494A16"/>
    <w:rsid w:val="004C29E1"/>
    <w:rsid w:val="004D27E7"/>
    <w:rsid w:val="005A4DB0"/>
    <w:rsid w:val="005B7E2E"/>
    <w:rsid w:val="005F13A1"/>
    <w:rsid w:val="00775DC8"/>
    <w:rsid w:val="007F7904"/>
    <w:rsid w:val="0081059F"/>
    <w:rsid w:val="0082048B"/>
    <w:rsid w:val="00874DF5"/>
    <w:rsid w:val="00883BD5"/>
    <w:rsid w:val="008A3188"/>
    <w:rsid w:val="00942EEB"/>
    <w:rsid w:val="00A51A34"/>
    <w:rsid w:val="00B656B4"/>
    <w:rsid w:val="00BA0758"/>
    <w:rsid w:val="00BC560F"/>
    <w:rsid w:val="00C26144"/>
    <w:rsid w:val="00D01EB2"/>
    <w:rsid w:val="00D3765A"/>
    <w:rsid w:val="00D82DC6"/>
    <w:rsid w:val="00E14FD5"/>
    <w:rsid w:val="00EC2E09"/>
    <w:rsid w:val="00ED4FEB"/>
    <w:rsid w:val="00F6464D"/>
    <w:rsid w:val="00F85021"/>
    <w:rsid w:val="00FD2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04"/>
  </w:style>
  <w:style w:type="paragraph" w:styleId="1">
    <w:name w:val="heading 1"/>
    <w:basedOn w:val="a"/>
    <w:next w:val="a"/>
    <w:link w:val="10"/>
    <w:uiPriority w:val="9"/>
    <w:qFormat/>
    <w:rsid w:val="000F3BA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F3B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BA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F3BA7"/>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0F3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3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Tahara</dc:creator>
  <cp:keywords/>
  <dc:description/>
  <cp:lastModifiedBy>user</cp:lastModifiedBy>
  <cp:revision>9</cp:revision>
  <dcterms:created xsi:type="dcterms:W3CDTF">2012-04-08T14:35:00Z</dcterms:created>
  <dcterms:modified xsi:type="dcterms:W3CDTF">2015-06-07T04:42:00Z</dcterms:modified>
</cp:coreProperties>
</file>