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ФИО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: Бебеш Александр Игоревич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:  22.02.1990</w:t>
      </w:r>
      <w:r w:rsidR="008C4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проживания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: город Симферополь, </w:t>
      </w:r>
      <w:r w:rsidR="007D7515">
        <w:rPr>
          <w:rFonts w:ascii="Times New Roman" w:eastAsia="Times New Roman" w:hAnsi="Times New Roman" w:cs="Times New Roman"/>
          <w:sz w:val="24"/>
          <w:szCs w:val="24"/>
        </w:rPr>
        <w:t xml:space="preserve">Республика 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Крым, </w:t>
      </w:r>
      <w:r w:rsidR="002B1CA8">
        <w:rPr>
          <w:rFonts w:ascii="Times New Roman" w:eastAsia="Times New Roman" w:hAnsi="Times New Roman" w:cs="Times New Roman"/>
          <w:sz w:val="24"/>
          <w:szCs w:val="24"/>
        </w:rPr>
        <w:t>Россия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sz w:val="24"/>
          <w:szCs w:val="24"/>
        </w:rPr>
        <w:br/>
      </w: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2338"/>
        <w:gridCol w:w="1841"/>
        <w:gridCol w:w="2184"/>
        <w:gridCol w:w="1985"/>
      </w:tblGrid>
      <w:tr w:rsidR="00BB0ACF" w:rsidRPr="00BB0ACF" w:rsidTr="0004101B">
        <w:trPr>
          <w:tblCellSpacing w:w="0" w:type="dxa"/>
        </w:trPr>
        <w:tc>
          <w:tcPr>
            <w:tcW w:w="1222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2338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учебного</w:t>
            </w: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учреждения</w:t>
            </w:r>
          </w:p>
        </w:tc>
        <w:tc>
          <w:tcPr>
            <w:tcW w:w="1841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2184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985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</w:tr>
      <w:tr w:rsidR="00BB0ACF" w:rsidRPr="00BB0ACF" w:rsidTr="0004101B">
        <w:trPr>
          <w:trHeight w:val="334"/>
          <w:tblCellSpacing w:w="0" w:type="dxa"/>
        </w:trPr>
        <w:tc>
          <w:tcPr>
            <w:tcW w:w="1222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2338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Таврический Национальный Университет им. В.И.Вернадского</w:t>
            </w:r>
          </w:p>
        </w:tc>
        <w:tc>
          <w:tcPr>
            <w:tcW w:w="1841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Иностранной филологии</w:t>
            </w:r>
          </w:p>
        </w:tc>
        <w:tc>
          <w:tcPr>
            <w:tcW w:w="2184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немецкий язык и литература</w:t>
            </w:r>
          </w:p>
        </w:tc>
        <w:tc>
          <w:tcPr>
            <w:tcW w:w="1985" w:type="dxa"/>
            <w:vAlign w:val="center"/>
            <w:hideMark/>
          </w:tcPr>
          <w:p w:rsidR="00BB0ACF" w:rsidRPr="00BB0ACF" w:rsidRDefault="00BB0ACF" w:rsidP="00BB0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CF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</w:t>
            </w:r>
          </w:p>
        </w:tc>
      </w:tr>
    </w:tbl>
    <w:p w:rsidR="00D81574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sz w:val="24"/>
          <w:szCs w:val="24"/>
        </w:rPr>
        <w:br/>
      </w: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перевода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документации (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>с русского на английский и с английского на русский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)  - </w:t>
      </w:r>
      <w:r w:rsidR="00D81574" w:rsidRPr="00D81574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sz w:val="24"/>
          <w:szCs w:val="24"/>
        </w:rPr>
        <w:br/>
      </w: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работы:  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С сентября 2011 года по настоящее время - CNGS Engineering (проектирование и строительство нефтегазовых платформ, трубопроводов, резервуаров) - </w:t>
      </w:r>
      <w:hyperlink r:id="rId6" w:history="1">
        <w:r w:rsidRPr="00BB0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http://www.cngsgroup.com/ru/</w:t>
        </w:r>
      </w:hyperlink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: переводчик технической документации 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: перевод проектной документации (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по разработке дизайна, 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процедуры изготовления, транспортировки и монтажа платформ/трубопроводов, чертежи</w:t>
      </w:r>
      <w:r w:rsidR="005C35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C35A9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="005C35A9" w:rsidRPr="005C35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, расчёты, листы технических данных и спецификации на системы и оборудование платформ</w:t>
      </w:r>
      <w:r w:rsidR="007D75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приборы</w:t>
      </w:r>
      <w:r w:rsidR="007D75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 и системы</w:t>
      </w:r>
      <w:r w:rsidR="007D7515">
        <w:rPr>
          <w:rFonts w:ascii="Times New Roman" w:eastAsia="Times New Roman" w:hAnsi="Times New Roman" w:cs="Times New Roman"/>
          <w:sz w:val="24"/>
          <w:szCs w:val="24"/>
        </w:rPr>
        <w:t>, электрика и т.д.)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, процедуры испытаний</w:t>
      </w:r>
      <w:r w:rsidR="00950D5A">
        <w:rPr>
          <w:rFonts w:ascii="Times New Roman" w:eastAsia="Times New Roman" w:hAnsi="Times New Roman" w:cs="Times New Roman"/>
          <w:sz w:val="24"/>
          <w:szCs w:val="24"/>
        </w:rPr>
        <w:t>, пусконаладки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оборудования/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D81574" w:rsidRPr="00D815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 xml:space="preserve">трубопроводов), </w:t>
      </w:r>
      <w:r w:rsidR="00D81574">
        <w:rPr>
          <w:rFonts w:ascii="Times New Roman" w:eastAsia="Times New Roman" w:hAnsi="Times New Roman" w:cs="Times New Roman"/>
          <w:sz w:val="24"/>
          <w:szCs w:val="24"/>
        </w:rPr>
        <w:t xml:space="preserve">перевод 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стандартов (API, IEC</w:t>
      </w:r>
      <w:r w:rsidR="007F7D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7D86">
        <w:rPr>
          <w:rFonts w:ascii="Times New Roman" w:eastAsia="Times New Roman" w:hAnsi="Times New Roman" w:cs="Times New Roman"/>
          <w:sz w:val="24"/>
          <w:szCs w:val="24"/>
          <w:lang w:val="en-US"/>
        </w:rPr>
        <w:t>ASME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), корреспонденции.</w:t>
      </w:r>
    </w:p>
    <w:p w:rsidR="00BB0ACF" w:rsidRPr="00BB0ACF" w:rsidRDefault="00BB0ACF" w:rsidP="00B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AC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навыки</w:t>
      </w:r>
      <w:r w:rsidRPr="00BB0ACF">
        <w:rPr>
          <w:rFonts w:ascii="Times New Roman" w:eastAsia="Times New Roman" w:hAnsi="Times New Roman" w:cs="Times New Roman"/>
          <w:sz w:val="24"/>
          <w:szCs w:val="24"/>
        </w:rPr>
        <w:t>: Ответственность, коммуникабельность, обучаемость, способность работать как в коллективе, так и самостоятельно.</w:t>
      </w:r>
    </w:p>
    <w:p w:rsidR="00BB65B9" w:rsidRDefault="00BB65B9"/>
    <w:sectPr w:rsidR="00BB65B9" w:rsidSect="00816A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B1" w:rsidRDefault="00371BB1" w:rsidP="007F7D86">
      <w:pPr>
        <w:spacing w:after="0" w:line="240" w:lineRule="auto"/>
      </w:pPr>
      <w:r>
        <w:separator/>
      </w:r>
    </w:p>
  </w:endnote>
  <w:endnote w:type="continuationSeparator" w:id="1">
    <w:p w:rsidR="00371BB1" w:rsidRDefault="00371BB1" w:rsidP="007F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B1" w:rsidRDefault="00371BB1" w:rsidP="007F7D86">
      <w:pPr>
        <w:spacing w:after="0" w:line="240" w:lineRule="auto"/>
      </w:pPr>
      <w:r>
        <w:separator/>
      </w:r>
    </w:p>
  </w:footnote>
  <w:footnote w:type="continuationSeparator" w:id="1">
    <w:p w:rsidR="00371BB1" w:rsidRDefault="00371BB1" w:rsidP="007F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86" w:rsidRPr="007F7D86" w:rsidRDefault="007F7D86">
    <w:pPr>
      <w:pStyle w:val="a6"/>
      <w:rPr>
        <w:sz w:val="96"/>
        <w:szCs w:val="96"/>
        <w:lang w:val="en-US"/>
      </w:rPr>
    </w:pPr>
    <w:r>
      <w:tab/>
    </w:r>
    <w:r w:rsidRPr="007F7D86">
      <w:rPr>
        <w:sz w:val="96"/>
        <w:szCs w:val="96"/>
        <w:lang w:val="en-US"/>
      </w:rPr>
      <w:t>CV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0ACF"/>
    <w:rsid w:val="0004101B"/>
    <w:rsid w:val="001560CB"/>
    <w:rsid w:val="002B1CA8"/>
    <w:rsid w:val="00332C2F"/>
    <w:rsid w:val="00371BB1"/>
    <w:rsid w:val="00472958"/>
    <w:rsid w:val="00521534"/>
    <w:rsid w:val="005775A2"/>
    <w:rsid w:val="00595128"/>
    <w:rsid w:val="005A32B6"/>
    <w:rsid w:val="005C35A9"/>
    <w:rsid w:val="0079275C"/>
    <w:rsid w:val="007D7515"/>
    <w:rsid w:val="007F7D86"/>
    <w:rsid w:val="008054CC"/>
    <w:rsid w:val="00816A6E"/>
    <w:rsid w:val="0085223A"/>
    <w:rsid w:val="008A2245"/>
    <w:rsid w:val="008C4FDF"/>
    <w:rsid w:val="00950D5A"/>
    <w:rsid w:val="00A52342"/>
    <w:rsid w:val="00A87500"/>
    <w:rsid w:val="00A969FE"/>
    <w:rsid w:val="00BB0ACF"/>
    <w:rsid w:val="00BB65B9"/>
    <w:rsid w:val="00C91808"/>
    <w:rsid w:val="00D81574"/>
    <w:rsid w:val="00EC778F"/>
    <w:rsid w:val="00F6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ACF"/>
    <w:rPr>
      <w:b/>
      <w:bCs/>
    </w:rPr>
  </w:style>
  <w:style w:type="character" w:styleId="a5">
    <w:name w:val="Hyperlink"/>
    <w:basedOn w:val="a0"/>
    <w:uiPriority w:val="99"/>
    <w:semiHidden/>
    <w:unhideWhenUsed/>
    <w:rsid w:val="00BB0AC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F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D86"/>
  </w:style>
  <w:style w:type="paragraph" w:styleId="a8">
    <w:name w:val="footer"/>
    <w:basedOn w:val="a"/>
    <w:link w:val="a9"/>
    <w:uiPriority w:val="99"/>
    <w:semiHidden/>
    <w:unhideWhenUsed/>
    <w:rsid w:val="007F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7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gsgroup.com/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2013-03-26T18:58:00Z</dcterms:created>
  <dcterms:modified xsi:type="dcterms:W3CDTF">2017-10-14T12:53:00Z</dcterms:modified>
</cp:coreProperties>
</file>