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FE" w:rsidRDefault="00D933FE">
      <w:r>
        <w:t>РАБОТЫ ПО МОЗАИКИ</w:t>
      </w:r>
      <w:bookmarkStart w:id="0" w:name="_GoBack"/>
      <w:bookmarkEnd w:id="0"/>
    </w:p>
    <w:p w:rsidR="00D933FE" w:rsidRDefault="00D933FE"/>
    <w:p w:rsidR="00853A72" w:rsidRPr="00D933FE" w:rsidRDefault="00D933FE">
      <w:pPr>
        <w:rPr>
          <w:lang w:val="ru-RU"/>
        </w:rPr>
      </w:pPr>
      <w:r w:rsidRPr="00D933FE">
        <w:rPr>
          <w:lang w:val="ru-RU"/>
        </w:rPr>
        <w:t>Работы по мозаике позволяют создать аутентичный, эксклюзивный дизайн пространства, сделать уникальным и неповторимым интерьер. Работы по мозаике – не просто тривиальная отделка, это художественная обработка объекта, превращающая типовые помещения в настоящие произведения искусства.</w:t>
      </w:r>
      <w:r w:rsidRPr="00D933FE">
        <w:rPr>
          <w:lang w:val="ru-RU"/>
        </w:rPr>
        <w:br/>
        <w:t>Авторские аутентичные сюжеты и композиции превратят дом в неповторимый, уютный и комфортный уголок роскоши и эстетического удовольствия.</w:t>
      </w:r>
      <w:r w:rsidRPr="00D933FE">
        <w:rPr>
          <w:lang w:val="ru-RU"/>
        </w:rPr>
        <w:br/>
        <w:t>Работы по мозаике чрезвычайно кропотливы и трудоемки. Процедура предполагает грамотное, профессиональное выполнение нескольких этапов и процессов:</w:t>
      </w:r>
      <w:r w:rsidRPr="00D933FE">
        <w:rPr>
          <w:lang w:val="ru-RU"/>
        </w:rPr>
        <w:br/>
        <w:t>- выбор сюжета, составление художественного плана;</w:t>
      </w:r>
      <w:r w:rsidRPr="00D933FE">
        <w:rPr>
          <w:lang w:val="ru-RU"/>
        </w:rPr>
        <w:br/>
        <w:t>- подбор необходимых материалов, основных и вспомогательных. Помимо художественной ценности, они должны быть прочными, долговечными и безопасными;</w:t>
      </w:r>
      <w:r w:rsidRPr="00D933FE">
        <w:rPr>
          <w:lang w:val="ru-RU"/>
        </w:rPr>
        <w:br/>
        <w:t>- непосредственная укладка элементов мозаики по заданному эскизу;</w:t>
      </w:r>
      <w:r w:rsidRPr="00D933FE">
        <w:rPr>
          <w:lang w:val="ru-RU"/>
        </w:rPr>
        <w:br/>
        <w:t>- затирка и заполнение швов;</w:t>
      </w:r>
      <w:r w:rsidRPr="00D933FE">
        <w:rPr>
          <w:lang w:val="ru-RU"/>
        </w:rPr>
        <w:br/>
        <w:t>- после высыхания основы проводятся заключительные работы по очистке, удалению затирки, шлифовке и приданию композиции эффектного внешнего вида.</w:t>
      </w:r>
    </w:p>
    <w:sectPr w:rsidR="00853A72" w:rsidRPr="00D93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FE"/>
    <w:rsid w:val="00853A72"/>
    <w:rsid w:val="00D9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2016-09-08T06:54:00Z</dcterms:created>
  <dcterms:modified xsi:type="dcterms:W3CDTF">2016-09-08T06:55:00Z</dcterms:modified>
</cp:coreProperties>
</file>