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«УТВЕРЖДАЮ»</w:t>
      </w: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Генеральный директор</w:t>
      </w: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ОсОО</w:t>
      </w:r>
      <w:proofErr w:type="spellEnd"/>
      <w:r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Кыргызская</w:t>
      </w:r>
      <w:proofErr w:type="spellEnd"/>
      <w:r>
        <w:rPr>
          <w:rFonts w:ascii="Arial" w:hAnsi="Arial" w:cs="Arial"/>
          <w:b/>
        </w:rPr>
        <w:t xml:space="preserve"> промышленная компания</w:t>
      </w: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нефть и газ»</w:t>
      </w: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 </w:t>
      </w:r>
      <w:proofErr w:type="spellStart"/>
      <w:r>
        <w:rPr>
          <w:rFonts w:ascii="Arial" w:hAnsi="Arial" w:cs="Arial"/>
          <w:b/>
        </w:rPr>
        <w:t>К.А.Джаныкулов</w:t>
      </w:r>
      <w:proofErr w:type="spellEnd"/>
      <w:r>
        <w:rPr>
          <w:rFonts w:ascii="Arial" w:hAnsi="Arial" w:cs="Arial"/>
          <w:b/>
        </w:rPr>
        <w:t xml:space="preserve"> </w:t>
      </w:r>
    </w:p>
    <w:p w:rsidR="004D7325" w:rsidRDefault="004D7325" w:rsidP="004D7325">
      <w:pPr>
        <w:pStyle w:val="a5"/>
        <w:rPr>
          <w:rFonts w:ascii="Arial" w:hAnsi="Arial" w:cs="Arial"/>
          <w:b/>
        </w:rPr>
      </w:pP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№____________</w:t>
      </w: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«___</w:t>
      </w:r>
      <w:r w:rsidRPr="004D7325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_»______________________ 2016 г.</w:t>
      </w:r>
    </w:p>
    <w:p w:rsidR="004D7325" w:rsidRDefault="004D7325" w:rsidP="004D7325">
      <w:pPr>
        <w:pStyle w:val="a5"/>
        <w:ind w:left="4111"/>
        <w:jc w:val="center"/>
        <w:rPr>
          <w:rFonts w:ascii="Arial" w:hAnsi="Arial" w:cs="Arial"/>
          <w:b/>
        </w:rPr>
      </w:pPr>
    </w:p>
    <w:p w:rsidR="0007637D" w:rsidRDefault="00415803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ФУНКЦИОНАЛЬНАЯ ОБЯЗАННОСТЬ</w:t>
      </w:r>
    </w:p>
    <w:p w:rsidR="0007637D" w:rsidRDefault="00415803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</w:t>
      </w:r>
    </w:p>
    <w:p w:rsidR="0007637D" w:rsidRDefault="00415803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СЛИВА-НАЛИВА </w:t>
      </w:r>
      <w:r w:rsidR="009C080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ЕФТЕПРОДУКТОВ</w:t>
      </w:r>
    </w:p>
    <w:p w:rsidR="0007637D" w:rsidRDefault="0007637D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7D" w:rsidRDefault="00415803">
      <w:pPr>
        <w:widowControl/>
        <w:numPr>
          <w:ilvl w:val="0"/>
          <w:numId w:val="1"/>
        </w:num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ru-RU"/>
        </w:rPr>
        <w:t>Общие положения</w:t>
      </w:r>
    </w:p>
    <w:p w:rsidR="0007637D" w:rsidRDefault="00415803">
      <w:pPr>
        <w:widowControl/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 xml:space="preserve">Настоящая функциональная обязанность определяет основные обязанности, права и ответственность начальника отдела слива-налива и поставки нефтепродуктов (далее - Отдел)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ОсООКыргызская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 xml:space="preserve"> промышленная компания (далее - Общество).</w:t>
      </w:r>
    </w:p>
    <w:p w:rsidR="0007637D" w:rsidRDefault="00415803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начальник отдела руководствуется действующими локальными нормативно-правовыми актами Общества, приказами, указаниями руководства Общества, соответствующими инструкциями, Положением об отделе слива-налива и поставки </w:t>
      </w:r>
      <w:r w:rsidR="002622E5">
        <w:rPr>
          <w:rFonts w:ascii="Times New Roman" w:hAnsi="Times New Roman" w:cs="Times New Roman"/>
          <w:sz w:val="28"/>
          <w:szCs w:val="28"/>
        </w:rPr>
        <w:t>нефтепродуктов,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настоящей функциональной обязанностью.  </w:t>
      </w:r>
    </w:p>
    <w:p w:rsidR="0007637D" w:rsidRDefault="00415803">
      <w:pPr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val="ru-RU"/>
        </w:rPr>
        <w:t>Начальник отдела</w:t>
      </w:r>
      <w:r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val="ru-RU" w:eastAsia="ru-RU"/>
        </w:rPr>
        <w:t xml:space="preserve"> должен знать: </w:t>
      </w:r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Правила перевозки грузов по железной дороге;</w:t>
      </w:r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Правила перевозки грузов автомобильным транспортом;</w:t>
      </w:r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Основные виды товарно-сопроводительных документов;</w:t>
      </w:r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 xml:space="preserve">Основные физико-химические свойства </w:t>
      </w:r>
      <w:proofErr w:type="spell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нефтесырья</w:t>
      </w:r>
      <w:proofErr w:type="spell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 xml:space="preserve"> и нефтепродуктов;</w:t>
      </w:r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Основы трудового законодательства Кыргызской Республики.</w:t>
      </w:r>
    </w:p>
    <w:p w:rsidR="0007637D" w:rsidRDefault="00415803">
      <w:pPr>
        <w:widowControl/>
        <w:shd w:val="clear" w:color="auto" w:fill="FFFFFF"/>
        <w:spacing w:after="75"/>
        <w:contextualSpacing/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111111"/>
          <w:kern w:val="0"/>
          <w:sz w:val="28"/>
          <w:szCs w:val="28"/>
          <w:lang w:val="ru-RU" w:eastAsia="ru-RU"/>
        </w:rPr>
        <w:t>Начальник отдела должен обладать:</w:t>
      </w:r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 xml:space="preserve">Навыками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рационального использования рабочего времени и эффективной организации труда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  <w:t>;</w:t>
      </w:r>
      <w:bookmarkStart w:id="0" w:name="_GoBack"/>
      <w:bookmarkEnd w:id="0"/>
    </w:p>
    <w:p w:rsidR="0007637D" w:rsidRDefault="00415803">
      <w:pPr>
        <w:widowControl/>
        <w:numPr>
          <w:ilvl w:val="0"/>
          <w:numId w:val="2"/>
        </w:numPr>
        <w:shd w:val="clear" w:color="auto" w:fill="FFFFFF"/>
        <w:spacing w:after="75"/>
        <w:ind w:left="1134" w:hanging="283"/>
        <w:contextualSpacing/>
        <w:rPr>
          <w:rStyle w:val="apple-converted-space"/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Знаниями 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етодов менеджмента, т.е.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способов и приемов влияния на коллектив и отдельных работников с целью выполнения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поставленных </w:t>
      </w:r>
      <w:hyperlink r:id="rId6" w:tooltip="Мисси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задач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достижения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Цель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целей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отдела.</w:t>
      </w:r>
    </w:p>
    <w:p w:rsidR="00286488" w:rsidRDefault="00415803" w:rsidP="00286488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назначается на должность и освобождается от должности </w:t>
      </w:r>
      <w:r w:rsidR="0028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генерального директора Общества, и</w:t>
      </w:r>
      <w:r w:rsidR="00286488">
        <w:rPr>
          <w:rFonts w:ascii="Times New Roman" w:hAnsi="Times New Roman" w:cs="Times New Roman"/>
          <w:sz w:val="28"/>
          <w:szCs w:val="28"/>
        </w:rPr>
        <w:t>подчиняется в своей работе непосредственно ему и его заместителю по производственной части.</w:t>
      </w:r>
    </w:p>
    <w:p w:rsidR="0007637D" w:rsidRDefault="0007637D">
      <w:pPr>
        <w:widowControl/>
        <w:shd w:val="clear" w:color="auto" w:fill="FFFFFF"/>
        <w:spacing w:after="75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637D" w:rsidRDefault="0007637D">
      <w:pPr>
        <w:widowControl/>
        <w:shd w:val="clear" w:color="auto" w:fill="FFFFFF"/>
        <w:spacing w:after="75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637D" w:rsidRDefault="0007637D">
      <w:pPr>
        <w:widowControl/>
        <w:shd w:val="clear" w:color="auto" w:fill="FFFFFF"/>
        <w:spacing w:after="75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637D" w:rsidRDefault="00415803" w:rsidP="002622E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ru-RU"/>
        </w:rPr>
        <w:lastRenderedPageBreak/>
        <w:t>2. Функциональные обязанности</w:t>
      </w:r>
    </w:p>
    <w:p w:rsidR="0007637D" w:rsidRDefault="00415803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слива-налива и поставки нефтепродуктов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осуществляет свою деятельность на основе единоначалии</w:t>
      </w:r>
      <w:r w:rsidR="00E8489C">
        <w:rPr>
          <w:rFonts w:ascii="Times New Roman" w:hAnsi="Times New Roman" w:cs="Times New Roman"/>
          <w:sz w:val="28"/>
          <w:szCs w:val="28"/>
          <w:lang w:val="ky-KG"/>
        </w:rPr>
        <w:t xml:space="preserve"> и выполняет следующие функции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37D" w:rsidRDefault="00415803" w:rsidP="00801C05">
      <w:pPr>
        <w:widowControl/>
        <w:numPr>
          <w:ilvl w:val="0"/>
          <w:numId w:val="3"/>
        </w:numPr>
        <w:ind w:left="1134" w:hanging="283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осуществляет непосредственное руко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во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дство деятельностью Отдела,</w:t>
      </w:r>
      <w:r w:rsidR="00801C0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распределяет обязанности в Отделе,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дает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обязательные для исполнения сотрудникам Отдела устные распоряжения и указания, налагает резолюции на документах по порученной работе, контролирует их исполнение, решает организационные вопросы деятельности Отдела;</w:t>
      </w:r>
    </w:p>
    <w:p w:rsidR="00BC4C1A" w:rsidRDefault="00BC4C1A" w:rsidP="00801C05">
      <w:pPr>
        <w:widowControl/>
        <w:numPr>
          <w:ilvl w:val="0"/>
          <w:numId w:val="3"/>
        </w:numPr>
        <w:ind w:left="1134" w:hanging="283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вносит предложения руководству Общества о поощрении сотрудников Отдела за успехи в работе или наложении дисциплинарных взысканий за нарушение трудовой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;</w:t>
      </w:r>
    </w:p>
    <w:p w:rsidR="0007637D" w:rsidRDefault="00415803" w:rsidP="00801C05">
      <w:pPr>
        <w:pStyle w:val="11"/>
        <w:numPr>
          <w:ilvl w:val="0"/>
          <w:numId w:val="3"/>
        </w:numPr>
        <w:ind w:left="1134" w:hanging="283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обеспечивает выполнение решений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поручений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 и указаний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 руководства Общества; </w:t>
      </w:r>
    </w:p>
    <w:p w:rsidR="00801C05" w:rsidRPr="00801C05" w:rsidRDefault="00BC4C1A" w:rsidP="00801C05">
      <w:pPr>
        <w:widowControl/>
        <w:numPr>
          <w:ilvl w:val="0"/>
          <w:numId w:val="3"/>
        </w:numPr>
        <w:ind w:left="1134" w:hanging="283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 w:rsidRPr="00801C0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разрабатывает проекты локальных нормативно-правовых актов, в частности положения, правила, инструкции и функциональные обязанности сотрудников Отдела</w:t>
      </w:r>
      <w:r w:rsidR="00801C05" w:rsidRPr="00801C0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, затем представляет их на рассмотрение руководства Общества, а также представляет руководству Общества проекты </w:t>
      </w:r>
      <w:r w:rsidR="00801C0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иных </w:t>
      </w:r>
      <w:r w:rsidR="00801C05" w:rsidRPr="00801C0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документов по совершенствованию деятельности Отдела;</w:t>
      </w:r>
    </w:p>
    <w:p w:rsidR="0007637D" w:rsidRDefault="00415803">
      <w:pPr>
        <w:widowControl/>
        <w:numPr>
          <w:ilvl w:val="0"/>
          <w:numId w:val="3"/>
        </w:numPr>
        <w:ind w:left="1134" w:hanging="283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принимает участие в совещаниях Общества по вопросам входящим в </w:t>
      </w:r>
      <w:r w:rsidR="00801C0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пререгативу Отдела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widowControl/>
        <w:numPr>
          <w:ilvl w:val="0"/>
          <w:numId w:val="3"/>
        </w:numPr>
        <w:ind w:left="1134" w:hanging="283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осуществляет иные полномочия, вытекающие из задач и функций 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тдела.</w:t>
      </w:r>
    </w:p>
    <w:p w:rsidR="0007637D" w:rsidRDefault="0007637D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/>
        </w:rPr>
      </w:pPr>
    </w:p>
    <w:p w:rsidR="0007637D" w:rsidRDefault="0041580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3. Права</w:t>
      </w:r>
    </w:p>
    <w:p w:rsidR="0007637D" w:rsidRDefault="00415803">
      <w:pPr>
        <w:widowControl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Начальник отдела имеет право:</w:t>
      </w:r>
    </w:p>
    <w:p w:rsidR="0007637D" w:rsidRDefault="00415803">
      <w:pPr>
        <w:widowControl/>
        <w:numPr>
          <w:ilvl w:val="0"/>
          <w:numId w:val="5"/>
        </w:numPr>
        <w:ind w:left="1134" w:hanging="218"/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вносить на утверждение руководству Общества структуру и штатное расписание Отдела; </w:t>
      </w:r>
    </w:p>
    <w:p w:rsidR="0007637D" w:rsidRDefault="000A2718">
      <w:pPr>
        <w:widowControl/>
        <w:numPr>
          <w:ilvl w:val="1"/>
          <w:numId w:val="6"/>
        </w:numPr>
        <w:shd w:val="clear" w:color="auto" w:fill="FFFFFF"/>
        <w:ind w:left="1134" w:hanging="21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 xml:space="preserve">инициировать 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внесени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е</w:t>
      </w:r>
      <w:r w:rsidR="0041580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изменени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</w:t>
      </w:r>
      <w:r w:rsidR="0041580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и дополнени</w:t>
      </w:r>
      <w:r w:rsidR="002622E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</w:t>
      </w:r>
      <w:r w:rsidR="0041580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локальные нормативно-правовые акты Общества касающиеся деятельности Отдела</w:t>
      </w:r>
      <w:r w:rsidR="00415803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widowControl/>
        <w:numPr>
          <w:ilvl w:val="1"/>
          <w:numId w:val="7"/>
        </w:numPr>
        <w:shd w:val="clear" w:color="auto" w:fill="FFFFFF"/>
        <w:ind w:left="1134" w:hanging="218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получать ежегодный оплачиваемый отпуск</w:t>
      </w:r>
      <w:r w:rsidR="000A271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, заработную плату в установленные сроки</w:t>
      </w:r>
      <w:r w:rsidR="00284CF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, социальный пакет и т.д.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numPr>
          <w:ilvl w:val="1"/>
          <w:numId w:val="7"/>
        </w:numPr>
        <w:shd w:val="clear" w:color="auto" w:fill="FFFFFF"/>
        <w:ind w:left="1134" w:hanging="21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привлекать к административной ответственности </w:t>
      </w:r>
      <w:r w:rsidR="000A27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наруши</w:t>
      </w:r>
      <w:r w:rsidR="000A27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вших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</w:t>
      </w:r>
      <w:r w:rsidR="000A27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въезда-выезда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пребывания на территории Отдела.</w:t>
      </w:r>
    </w:p>
    <w:p w:rsidR="0007637D" w:rsidRDefault="00415803">
      <w:pPr>
        <w:numPr>
          <w:ilvl w:val="1"/>
          <w:numId w:val="8"/>
        </w:numPr>
        <w:shd w:val="clear" w:color="auto" w:fill="FFFFFF"/>
        <w:ind w:left="1134" w:hanging="21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запрашивать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других структурных подразделений Общества информацию, необходимую для выполнения должностных обязанностей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numPr>
          <w:ilvl w:val="1"/>
          <w:numId w:val="8"/>
        </w:numPr>
        <w:shd w:val="clear" w:color="auto" w:fill="FFFFFF"/>
        <w:ind w:left="1134" w:hanging="21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перемещать сотрудников с одного структурного подразделения Отдела в другое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07637D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/>
        </w:rPr>
      </w:pPr>
    </w:p>
    <w:p w:rsidR="0007637D" w:rsidRDefault="0041580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lastRenderedPageBreak/>
        <w:t>4. Ответственность и оценка деятельности</w:t>
      </w:r>
    </w:p>
    <w:p w:rsidR="0007637D" w:rsidRDefault="00415803">
      <w:pPr>
        <w:widowControl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Начальник отдела несет ответственность за:</w:t>
      </w:r>
    </w:p>
    <w:p w:rsidR="0007637D" w:rsidRDefault="00415803">
      <w:pPr>
        <w:widowControl/>
        <w:numPr>
          <w:ilvl w:val="0"/>
          <w:numId w:val="9"/>
        </w:num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невыполнение или ненадлежащее выполнение служебных указаний непосредственного руководителя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widowControl/>
        <w:numPr>
          <w:ilvl w:val="0"/>
          <w:numId w:val="9"/>
        </w:num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невыполнение или ненадлежащее выполнение своих функциональных обязанностей и поставленных задач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widowControl/>
        <w:numPr>
          <w:ilvl w:val="0"/>
          <w:numId w:val="9"/>
        </w:num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неправомерное использование предоставленных служебных полномочий, а также использование их в личных целях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widowControl/>
        <w:numPr>
          <w:ilvl w:val="0"/>
          <w:numId w:val="9"/>
        </w:num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непринятие 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превентивных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мер по 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производственной безопасности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742CCC" w:rsidRDefault="00415803" w:rsidP="00742CCC">
      <w:pPr>
        <w:widowControl/>
        <w:numPr>
          <w:ilvl w:val="0"/>
          <w:numId w:val="9"/>
        </w:num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непринятие мер по обеспечению соблюдения сотрудниками Отделатрудовой дисциплины и правил техники безопасности</w:t>
      </w:r>
      <w:r w:rsidR="00742CCC">
        <w:rPr>
          <w:rFonts w:ascii="Times New Roman" w:eastAsia="Times New Roman" w:hAnsi="Times New Roman" w:cs="Times New Roman"/>
          <w:kern w:val="0"/>
          <w:sz w:val="28"/>
          <w:szCs w:val="28"/>
          <w:lang w:val="ky-KG" w:eastAsia="ru-RU"/>
        </w:rPr>
        <w:t>;</w:t>
      </w:r>
    </w:p>
    <w:p w:rsidR="0007637D" w:rsidRDefault="00415803">
      <w:pPr>
        <w:widowControl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Оценка работы начальника Отдела осуществляется:</w:t>
      </w:r>
    </w:p>
    <w:p w:rsidR="0007637D" w:rsidRDefault="00415803">
      <w:pPr>
        <w:widowControl/>
        <w:numPr>
          <w:ilvl w:val="0"/>
          <w:numId w:val="10"/>
        </w:numPr>
        <w:shd w:val="clear" w:color="auto" w:fill="FFFFFF"/>
        <w:ind w:left="1134" w:hanging="425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Основным критерием оценки работы начальника отдела является качество, полнота и своевременность выполнения им задач, предусмотренных настоящей функциональной обязанностью.</w:t>
      </w:r>
    </w:p>
    <w:p w:rsidR="0007637D" w:rsidRDefault="0007637D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/>
        </w:rPr>
      </w:pPr>
    </w:p>
    <w:p w:rsidR="0007637D" w:rsidRDefault="0007637D">
      <w:pPr>
        <w:widowControl/>
        <w:shd w:val="clear" w:color="auto" w:fill="FFFFFF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/>
        </w:rPr>
      </w:pPr>
    </w:p>
    <w:p w:rsidR="0007637D" w:rsidRDefault="0007637D">
      <w:pPr>
        <w:widowControl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07637D" w:rsidRDefault="0007637D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07637D" w:rsidSect="0081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A7C"/>
    <w:multiLevelType w:val="multilevel"/>
    <w:tmpl w:val="00D52A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9E4"/>
    <w:multiLevelType w:val="multilevel"/>
    <w:tmpl w:val="081D79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265E"/>
    <w:multiLevelType w:val="multilevel"/>
    <w:tmpl w:val="14C6265E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E265B4"/>
    <w:multiLevelType w:val="multilevel"/>
    <w:tmpl w:val="14E26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D30074"/>
    <w:multiLevelType w:val="multilevel"/>
    <w:tmpl w:val="23D300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9F4A61"/>
    <w:multiLevelType w:val="multilevel"/>
    <w:tmpl w:val="329F4A61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634F6"/>
    <w:multiLevelType w:val="multilevel"/>
    <w:tmpl w:val="47863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855681"/>
    <w:multiLevelType w:val="multilevel"/>
    <w:tmpl w:val="5385568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E2622F"/>
    <w:multiLevelType w:val="multilevel"/>
    <w:tmpl w:val="65E2622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2D353F"/>
    <w:multiLevelType w:val="multilevel"/>
    <w:tmpl w:val="7F2D353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3950"/>
    <w:rsid w:val="00066289"/>
    <w:rsid w:val="0007637D"/>
    <w:rsid w:val="000830D0"/>
    <w:rsid w:val="00095682"/>
    <w:rsid w:val="000A2718"/>
    <w:rsid w:val="000B3950"/>
    <w:rsid w:val="000B670B"/>
    <w:rsid w:val="00170A52"/>
    <w:rsid w:val="001C05D8"/>
    <w:rsid w:val="00216421"/>
    <w:rsid w:val="00233F9D"/>
    <w:rsid w:val="002622E5"/>
    <w:rsid w:val="00262677"/>
    <w:rsid w:val="00266012"/>
    <w:rsid w:val="00284CF3"/>
    <w:rsid w:val="0028643B"/>
    <w:rsid w:val="00286488"/>
    <w:rsid w:val="002C3599"/>
    <w:rsid w:val="00387060"/>
    <w:rsid w:val="003C4154"/>
    <w:rsid w:val="00415803"/>
    <w:rsid w:val="00486A41"/>
    <w:rsid w:val="004D7325"/>
    <w:rsid w:val="00513DB8"/>
    <w:rsid w:val="00516C5D"/>
    <w:rsid w:val="00543B26"/>
    <w:rsid w:val="00571749"/>
    <w:rsid w:val="006B30AF"/>
    <w:rsid w:val="007010A8"/>
    <w:rsid w:val="00742CCC"/>
    <w:rsid w:val="00746E5E"/>
    <w:rsid w:val="00754DAA"/>
    <w:rsid w:val="00787EF0"/>
    <w:rsid w:val="007D3B8C"/>
    <w:rsid w:val="00801C05"/>
    <w:rsid w:val="00816FB9"/>
    <w:rsid w:val="0082706C"/>
    <w:rsid w:val="00896593"/>
    <w:rsid w:val="008D22A3"/>
    <w:rsid w:val="008F50AC"/>
    <w:rsid w:val="00964D21"/>
    <w:rsid w:val="009C0800"/>
    <w:rsid w:val="009E5B82"/>
    <w:rsid w:val="00B05C9A"/>
    <w:rsid w:val="00B76E07"/>
    <w:rsid w:val="00BC4C1A"/>
    <w:rsid w:val="00C6380D"/>
    <w:rsid w:val="00C842CC"/>
    <w:rsid w:val="00CB580C"/>
    <w:rsid w:val="00CF0B51"/>
    <w:rsid w:val="00CF17A3"/>
    <w:rsid w:val="00D275A9"/>
    <w:rsid w:val="00D50170"/>
    <w:rsid w:val="00D713F4"/>
    <w:rsid w:val="00DD54AF"/>
    <w:rsid w:val="00E065AC"/>
    <w:rsid w:val="00E240C8"/>
    <w:rsid w:val="00E74E0E"/>
    <w:rsid w:val="00E8489C"/>
    <w:rsid w:val="00E86F8E"/>
    <w:rsid w:val="00EA1BF4"/>
    <w:rsid w:val="00F473EF"/>
    <w:rsid w:val="45AF660C"/>
    <w:rsid w:val="68C8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B9"/>
    <w:pPr>
      <w:widowControl w:val="0"/>
      <w:spacing w:after="0" w:line="240" w:lineRule="auto"/>
      <w:jc w:val="both"/>
    </w:pPr>
    <w:rPr>
      <w:rFonts w:ascii="Calibri" w:hAnsi="Calibri" w:cs="SimHe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816F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uiPriority w:val="9"/>
    <w:unhideWhenUsed/>
    <w:qFormat/>
    <w:rsid w:val="00816F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FB9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16FB9"/>
    <w:rPr>
      <w:rFonts w:ascii="Calibri" w:eastAsia="SimSun" w:hAnsi="Calibri" w:cs="SimHei"/>
      <w:b/>
      <w:bCs/>
      <w:kern w:val="44"/>
      <w:sz w:val="44"/>
      <w:szCs w:val="44"/>
      <w:lang w:val="en-US" w:eastAsia="zh-CN"/>
    </w:rPr>
  </w:style>
  <w:style w:type="paragraph" w:customStyle="1" w:styleId="11">
    <w:name w:val="Абзац списка1"/>
    <w:basedOn w:val="a"/>
    <w:uiPriority w:val="34"/>
    <w:qFormat/>
    <w:rsid w:val="00816FB9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816FB9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816FB9"/>
  </w:style>
  <w:style w:type="paragraph" w:customStyle="1" w:styleId="ftextjus">
    <w:name w:val="ftextjus"/>
    <w:basedOn w:val="a"/>
    <w:qFormat/>
    <w:rsid w:val="00816FB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6FB9"/>
    <w:rPr>
      <w:rFonts w:asciiTheme="majorHAnsi" w:eastAsiaTheme="majorEastAsia" w:hAnsiTheme="majorHAnsi" w:cstheme="majorBidi"/>
      <w:color w:val="2E74B5" w:themeColor="accent1" w:themeShade="BF"/>
      <w:kern w:val="2"/>
      <w:sz w:val="21"/>
      <w:lang w:val="en-US" w:eastAsia="zh-CN"/>
    </w:rPr>
  </w:style>
  <w:style w:type="character" w:customStyle="1" w:styleId="a4">
    <w:name w:val="Без интервала Знак"/>
    <w:link w:val="a5"/>
    <w:uiPriority w:val="99"/>
    <w:locked/>
    <w:rsid w:val="004D7325"/>
    <w:rPr>
      <w:sz w:val="22"/>
      <w:szCs w:val="22"/>
      <w:lang w:eastAsia="en-US"/>
    </w:rPr>
  </w:style>
  <w:style w:type="paragraph" w:styleId="a5">
    <w:name w:val="No Spacing"/>
    <w:link w:val="a4"/>
    <w:uiPriority w:val="99"/>
    <w:qFormat/>
    <w:rsid w:val="004D7325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6%D0%B5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1%81%D1%81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</dc:creator>
  <cp:lastModifiedBy>XTreme.ws</cp:lastModifiedBy>
  <cp:revision>4</cp:revision>
  <cp:lastPrinted>2016-08-05T02:28:00Z</cp:lastPrinted>
  <dcterms:created xsi:type="dcterms:W3CDTF">2016-08-05T02:26:00Z</dcterms:created>
  <dcterms:modified xsi:type="dcterms:W3CDTF">2016-08-09T08:58:00Z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