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18" w:rsidRDefault="00E45718">
      <w:r>
        <w:t>БАССЕЙНЫ</w:t>
      </w:r>
      <w:bookmarkStart w:id="0" w:name="_GoBack"/>
      <w:bookmarkEnd w:id="0"/>
    </w:p>
    <w:p w:rsidR="00E45718" w:rsidRDefault="00E45718"/>
    <w:p w:rsidR="00F3121A" w:rsidRPr="00E45718" w:rsidRDefault="00E45718">
      <w:pPr>
        <w:rPr>
          <w:lang w:val="ru-RU"/>
        </w:rPr>
      </w:pPr>
      <w:r w:rsidRPr="00E45718">
        <w:rPr>
          <w:lang w:val="ru-RU"/>
        </w:rPr>
        <w:t>Современные бассейны – это функциональное оборудование, обладающее эффективными характеристиками и свойствами, позволяющими обеспечить:</w:t>
      </w:r>
      <w:r w:rsidRPr="00E45718">
        <w:rPr>
          <w:lang w:val="ru-RU"/>
        </w:rPr>
        <w:br/>
        <w:t>- высокий уровень комфорта;</w:t>
      </w:r>
      <w:r w:rsidRPr="00E45718">
        <w:rPr>
          <w:lang w:val="ru-RU"/>
        </w:rPr>
        <w:br/>
        <w:t xml:space="preserve">- </w:t>
      </w:r>
      <w:r w:rsidRPr="00E45718">
        <w:rPr>
          <w:rStyle w:val="syntaxerr"/>
          <w:lang w:val="ru-RU"/>
        </w:rPr>
        <w:t>эргономичность</w:t>
      </w:r>
      <w:r w:rsidRPr="00E45718">
        <w:rPr>
          <w:lang w:val="ru-RU"/>
        </w:rPr>
        <w:t xml:space="preserve"> использования системы;</w:t>
      </w:r>
      <w:r w:rsidRPr="00E45718">
        <w:rPr>
          <w:lang w:val="ru-RU"/>
        </w:rPr>
        <w:br/>
        <w:t>- простоту ухода и обслуживания при минимальном вмешательстве человека;</w:t>
      </w:r>
      <w:r w:rsidRPr="00E45718">
        <w:rPr>
          <w:lang w:val="ru-RU"/>
        </w:rPr>
        <w:br/>
        <w:t>- рациональное расходование ресурсов при высоком качестве функционала.</w:t>
      </w:r>
      <w:r w:rsidRPr="00E45718">
        <w:rPr>
          <w:lang w:val="ru-RU"/>
        </w:rPr>
        <w:br/>
        <w:t>В основе реализации всех этих решений – качественное оборудование и технологии:</w:t>
      </w:r>
      <w:r w:rsidRPr="00E45718">
        <w:rPr>
          <w:lang w:val="ru-RU"/>
        </w:rPr>
        <w:br/>
        <w:t>1. Прочные, разработанные с учетом современных требований закладные элементы конструкций.</w:t>
      </w:r>
      <w:r w:rsidRPr="00E45718">
        <w:rPr>
          <w:lang w:val="ru-RU"/>
        </w:rPr>
        <w:br/>
        <w:t>2. Практичные и долговечные технологические части систем – теплообменники, форсунки, сливы, подводное освещение и элементы водоподготовки.</w:t>
      </w:r>
      <w:r w:rsidRPr="00E45718">
        <w:rPr>
          <w:lang w:val="ru-RU"/>
        </w:rPr>
        <w:br/>
        <w:t xml:space="preserve">3. Современные аттракционы оснащения – </w:t>
      </w:r>
      <w:r w:rsidRPr="00E45718">
        <w:rPr>
          <w:rStyle w:val="syntaxerr"/>
          <w:lang w:val="ru-RU"/>
        </w:rPr>
        <w:t>противотоки</w:t>
      </w:r>
      <w:r w:rsidRPr="00E45718">
        <w:rPr>
          <w:lang w:val="ru-RU"/>
        </w:rPr>
        <w:t xml:space="preserve">, гейзеры, </w:t>
      </w:r>
      <w:r w:rsidRPr="00E45718">
        <w:rPr>
          <w:rStyle w:val="syntaxerr"/>
          <w:lang w:val="ru-RU"/>
        </w:rPr>
        <w:t>гидромассажи</w:t>
      </w:r>
      <w:r w:rsidRPr="00E45718">
        <w:rPr>
          <w:lang w:val="ru-RU"/>
        </w:rPr>
        <w:t xml:space="preserve"> и т. п.</w:t>
      </w:r>
      <w:r w:rsidRPr="00E45718">
        <w:rPr>
          <w:lang w:val="ru-RU"/>
        </w:rPr>
        <w:br/>
        <w:t>4. Программное обеспечение, позволяющее создать и воплотить оптимальный проект по каждому индивидуальному заказу, обеспечить бесперебойный и эффективный функционал бассейна.</w:t>
      </w:r>
      <w:r w:rsidRPr="00E45718">
        <w:rPr>
          <w:lang w:val="ru-RU"/>
        </w:rPr>
        <w:br/>
        <w:t>Только проверенные технологии, сертифицированные материалы, получившие признание методики работ. Большой опыт и гарантия качества.</w:t>
      </w:r>
    </w:p>
    <w:sectPr w:rsidR="00F3121A" w:rsidRPr="00E45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18"/>
    <w:rsid w:val="00E45718"/>
    <w:rsid w:val="00F3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ntaxerr">
    <w:name w:val="syntax_err"/>
    <w:basedOn w:val="DefaultParagraphFont"/>
    <w:rsid w:val="00E45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ntaxerr">
    <w:name w:val="syntax_err"/>
    <w:basedOn w:val="DefaultParagraphFont"/>
    <w:rsid w:val="00E45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2016-09-07T06:27:00Z</dcterms:created>
  <dcterms:modified xsi:type="dcterms:W3CDTF">2016-09-07T06:27:00Z</dcterms:modified>
</cp:coreProperties>
</file>