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47" w:rsidRDefault="00EC64F6">
      <w:pPr>
        <w:rPr>
          <w:rFonts w:ascii="Roboto" w:hAnsi="Roboto"/>
          <w:color w:val="212529"/>
          <w:sz w:val="27"/>
          <w:szCs w:val="27"/>
          <w:shd w:val="clear" w:color="auto" w:fill="FFFFFF"/>
          <w:lang w:val="en-US"/>
        </w:rPr>
      </w:pPr>
      <w:r>
        <w:rPr>
          <w:rFonts w:ascii="Roboto" w:hAnsi="Roboto"/>
          <w:color w:val="212529"/>
          <w:sz w:val="27"/>
          <w:szCs w:val="27"/>
          <w:shd w:val="clear" w:color="auto" w:fill="FFFFFF"/>
        </w:rPr>
        <w:t xml:space="preserve">Поселок Турка исторически неразрывно связан с водным транспортом. Возникший на рубеже XVIII-XIX веков как почтовая станция при паромной переправе, в настоящее время поселок является крупнейшим обустроенным и располагающим современной инфраструктурой портом Восточного побережья Байкала. Основной акцент развития участка неразрывно связан именно с морской составляющей отдыха на Байкале. Концепция развития участка предполагает строительство здесь гостиниц, мест проведения массовых мероприятий и активного отдыха. Порт Турка – идеальное место для строительства эллинга и швартовки прогулочных судов. Турка – это не только уютная гавань для байкальской флотилии. Благоустроенная набережная Турки с променадом длиной 1320 метров и видом Байкала открыта для туристов и отдыхающих. Это, конечно, меньше, чем длина бульвара </w:t>
      </w:r>
      <w:proofErr w:type="spellStart"/>
      <w:r>
        <w:rPr>
          <w:rFonts w:ascii="Roboto" w:hAnsi="Roboto"/>
          <w:color w:val="212529"/>
          <w:sz w:val="27"/>
          <w:szCs w:val="27"/>
          <w:shd w:val="clear" w:color="auto" w:fill="FFFFFF"/>
        </w:rPr>
        <w:t>Круазет</w:t>
      </w:r>
      <w:proofErr w:type="spellEnd"/>
      <w:r>
        <w:rPr>
          <w:rFonts w:ascii="Roboto" w:hAnsi="Roboto"/>
          <w:color w:val="212529"/>
          <w:sz w:val="27"/>
          <w:szCs w:val="27"/>
          <w:shd w:val="clear" w:color="auto" w:fill="FFFFFF"/>
        </w:rPr>
        <w:t xml:space="preserve"> в Каннах, или </w:t>
      </w:r>
      <w:proofErr w:type="spellStart"/>
      <w:r>
        <w:rPr>
          <w:rFonts w:ascii="Roboto" w:hAnsi="Roboto"/>
          <w:color w:val="212529"/>
          <w:sz w:val="27"/>
          <w:szCs w:val="27"/>
          <w:shd w:val="clear" w:color="auto" w:fill="FFFFFF"/>
        </w:rPr>
        <w:t>LaRambla</w:t>
      </w:r>
      <w:proofErr w:type="spellEnd"/>
      <w:r>
        <w:rPr>
          <w:rFonts w:ascii="Roboto" w:hAnsi="Roboto"/>
          <w:color w:val="212529"/>
          <w:sz w:val="27"/>
          <w:szCs w:val="27"/>
          <w:shd w:val="clear" w:color="auto" w:fill="FFFFFF"/>
        </w:rPr>
        <w:t xml:space="preserve"> в Барселоне, но вполне сопоставимо с длиной набережных порта </w:t>
      </w:r>
      <w:proofErr w:type="spellStart"/>
      <w:r>
        <w:rPr>
          <w:rFonts w:ascii="Roboto" w:hAnsi="Roboto"/>
          <w:color w:val="212529"/>
          <w:sz w:val="27"/>
          <w:szCs w:val="27"/>
          <w:shd w:val="clear" w:color="auto" w:fill="FFFFFF"/>
        </w:rPr>
        <w:t>Эркюль</w:t>
      </w:r>
      <w:proofErr w:type="spellEnd"/>
      <w:r>
        <w:rPr>
          <w:rFonts w:ascii="Roboto" w:hAnsi="Roboto"/>
          <w:color w:val="212529"/>
          <w:sz w:val="27"/>
          <w:szCs w:val="27"/>
          <w:shd w:val="clear" w:color="auto" w:fill="FFFFFF"/>
        </w:rPr>
        <w:t xml:space="preserve"> в Монте-Карло. Участок Турка полностью оснащен инженерной инфраструктурой, есть свободные земельные участки для реализации проектов потенциальных инвесторов.</w:t>
      </w:r>
    </w:p>
    <w:p w:rsidR="004A43F1" w:rsidRDefault="004A43F1">
      <w:pPr>
        <w:rPr>
          <w:rFonts w:ascii="Roboto" w:hAnsi="Roboto"/>
          <w:color w:val="212529"/>
          <w:sz w:val="27"/>
          <w:szCs w:val="27"/>
          <w:shd w:val="clear" w:color="auto" w:fill="FFFFFF"/>
          <w:lang w:val="en-US"/>
        </w:rPr>
      </w:pPr>
      <w:r>
        <w:rPr>
          <w:rFonts w:ascii="Roboto" w:hAnsi="Roboto"/>
          <w:color w:val="212529"/>
          <w:sz w:val="27"/>
          <w:szCs w:val="27"/>
          <w:shd w:val="clear" w:color="auto" w:fill="FFFFFF"/>
        </w:rPr>
        <w:t>Расположенный в непосредственной близости от участка Турка, курорт Пески позиционируется как место отдыха. Хвойный лес и превосходные песчаные пляжи в сочетании с современными гостиницами – лучшее место для отдыха и релаксации. Концепция освоения участка предусматривает его развитие как центра семейного, санаторного и СПА-отдыха на Байкале. С точки зрения продаж туристического продукта место идеально подходит для проведения летнего/ зимнего отпуска продолжительностью до 10-12 дней. Участок Пески оснащен инженерной инфраструктурой, есть свободные земельные участки для реализации проектов потенциальных инвесторов.</w:t>
      </w:r>
    </w:p>
    <w:p w:rsidR="004A43F1" w:rsidRDefault="004A43F1">
      <w:pPr>
        <w:rPr>
          <w:rFonts w:ascii="Roboto" w:hAnsi="Roboto"/>
          <w:color w:val="212529"/>
          <w:sz w:val="27"/>
          <w:szCs w:val="27"/>
          <w:shd w:val="clear" w:color="auto" w:fill="FFFFFF"/>
          <w:lang w:val="en-US"/>
        </w:rPr>
      </w:pPr>
      <w:r>
        <w:rPr>
          <w:rFonts w:ascii="Roboto" w:hAnsi="Roboto"/>
          <w:color w:val="212529"/>
          <w:sz w:val="27"/>
          <w:szCs w:val="27"/>
          <w:shd w:val="clear" w:color="auto" w:fill="FFFFFF"/>
        </w:rPr>
        <w:t>Горячинск - это один из старейших и знаменитейших российских лечебных и СПА курортов. Основанный в 1781 году, он был известен под названием «</w:t>
      </w:r>
      <w:proofErr w:type="spellStart"/>
      <w:r>
        <w:rPr>
          <w:rFonts w:ascii="Roboto" w:hAnsi="Roboto"/>
          <w:color w:val="212529"/>
          <w:sz w:val="27"/>
          <w:szCs w:val="27"/>
          <w:shd w:val="clear" w:color="auto" w:fill="FFFFFF"/>
        </w:rPr>
        <w:t>Туркинские</w:t>
      </w:r>
      <w:proofErr w:type="spellEnd"/>
      <w:r>
        <w:rPr>
          <w:rFonts w:ascii="Roboto" w:hAnsi="Roboto"/>
          <w:color w:val="212529"/>
          <w:sz w:val="27"/>
          <w:szCs w:val="27"/>
          <w:shd w:val="clear" w:color="auto" w:fill="FFFFFF"/>
        </w:rPr>
        <w:t xml:space="preserve"> минеральные воды», и является излюбленным местом отдыха еще со времен Российской империи. Термальная вода используется для лечения и проведения физиотерапии при заболеваниях нервной системы, дерматологических заболеваниях, заболеваниях пищеварительной системы и многих других.</w:t>
      </w:r>
      <w:r>
        <w:rPr>
          <w:rFonts w:ascii="Roboto" w:hAnsi="Roboto"/>
          <w:color w:val="212529"/>
          <w:sz w:val="27"/>
          <w:szCs w:val="27"/>
        </w:rPr>
        <w:br/>
      </w:r>
      <w:r>
        <w:rPr>
          <w:rFonts w:ascii="Roboto" w:hAnsi="Roboto"/>
          <w:color w:val="212529"/>
          <w:sz w:val="27"/>
          <w:szCs w:val="27"/>
          <w:shd w:val="clear" w:color="auto" w:fill="FFFFFF"/>
        </w:rPr>
        <w:t xml:space="preserve">Впервые полезные свойства вод Горячинска описал еще в 1808 году </w:t>
      </w:r>
      <w:r>
        <w:rPr>
          <w:rFonts w:ascii="Roboto" w:hAnsi="Roboto"/>
          <w:color w:val="212529"/>
          <w:sz w:val="27"/>
          <w:szCs w:val="27"/>
          <w:shd w:val="clear" w:color="auto" w:fill="FFFFFF"/>
        </w:rPr>
        <w:lastRenderedPageBreak/>
        <w:t xml:space="preserve">немецкий врач Иосиф </w:t>
      </w:r>
      <w:proofErr w:type="spellStart"/>
      <w:r>
        <w:rPr>
          <w:rFonts w:ascii="Roboto" w:hAnsi="Roboto"/>
          <w:color w:val="212529"/>
          <w:sz w:val="27"/>
          <w:szCs w:val="27"/>
          <w:shd w:val="clear" w:color="auto" w:fill="FFFFFF"/>
        </w:rPr>
        <w:t>Реман</w:t>
      </w:r>
      <w:proofErr w:type="spellEnd"/>
      <w:r>
        <w:rPr>
          <w:rFonts w:ascii="Roboto" w:hAnsi="Roboto"/>
          <w:color w:val="212529"/>
          <w:sz w:val="27"/>
          <w:szCs w:val="27"/>
          <w:shd w:val="clear" w:color="auto" w:fill="FFFFFF"/>
        </w:rPr>
        <w:t xml:space="preserve">. Его книга под названием «Описание </w:t>
      </w:r>
      <w:proofErr w:type="spellStart"/>
      <w:r>
        <w:rPr>
          <w:rFonts w:ascii="Roboto" w:hAnsi="Roboto"/>
          <w:color w:val="212529"/>
          <w:sz w:val="27"/>
          <w:szCs w:val="27"/>
          <w:shd w:val="clear" w:color="auto" w:fill="FFFFFF"/>
        </w:rPr>
        <w:t>туркинских</w:t>
      </w:r>
      <w:proofErr w:type="spellEnd"/>
      <w:r>
        <w:rPr>
          <w:rFonts w:ascii="Roboto" w:hAnsi="Roboto"/>
          <w:color w:val="212529"/>
          <w:sz w:val="27"/>
          <w:szCs w:val="27"/>
          <w:shd w:val="clear" w:color="auto" w:fill="FFFFFF"/>
        </w:rPr>
        <w:t xml:space="preserve"> минеральных вод на Байкале» хранится в Российской государственной библиотеке и Библиотеке конгресса США. Сведения о Горячинске можно найти в немецких, швейцарских, английских и иных источниках, как научных, так и публицистических.</w:t>
      </w:r>
      <w:r>
        <w:rPr>
          <w:rFonts w:ascii="Roboto" w:hAnsi="Roboto"/>
          <w:color w:val="212529"/>
          <w:sz w:val="27"/>
          <w:szCs w:val="27"/>
        </w:rPr>
        <w:br/>
      </w:r>
      <w:r>
        <w:rPr>
          <w:rFonts w:ascii="Roboto" w:hAnsi="Roboto"/>
          <w:color w:val="212529"/>
          <w:sz w:val="27"/>
          <w:szCs w:val="27"/>
          <w:shd w:val="clear" w:color="auto" w:fill="FFFFFF"/>
        </w:rPr>
        <w:t>Именно поэтому участок ОЭЗ «Горячинск» в первую очередь позиционируется как лечебный и СПА курорт, который будет специализироваться на лечебных и оздоровительных процедурах, а также предлагать косметические услуги.</w:t>
      </w:r>
      <w:r>
        <w:rPr>
          <w:rFonts w:ascii="Roboto" w:hAnsi="Roboto"/>
          <w:color w:val="212529"/>
          <w:sz w:val="27"/>
          <w:szCs w:val="27"/>
        </w:rPr>
        <w:br/>
      </w:r>
      <w:r>
        <w:rPr>
          <w:rFonts w:ascii="Roboto" w:hAnsi="Roboto"/>
          <w:color w:val="212529"/>
          <w:sz w:val="27"/>
          <w:szCs w:val="27"/>
          <w:shd w:val="clear" w:color="auto" w:fill="FFFFFF"/>
        </w:rPr>
        <w:t>Имеются свободные земельные участки для проектов потенциальных инвесторов.</w:t>
      </w:r>
    </w:p>
    <w:p w:rsidR="004A43F1" w:rsidRDefault="004A43F1" w:rsidP="004A43F1">
      <w:pPr>
        <w:pStyle w:val="a3"/>
        <w:shd w:val="clear" w:color="auto" w:fill="FFFFFF"/>
        <w:spacing w:before="0" w:beforeAutospacing="0"/>
        <w:rPr>
          <w:rFonts w:ascii="Roboto" w:hAnsi="Roboto"/>
          <w:color w:val="212529"/>
          <w:sz w:val="27"/>
          <w:szCs w:val="27"/>
        </w:rPr>
      </w:pPr>
      <w:r>
        <w:rPr>
          <w:rFonts w:ascii="Roboto" w:hAnsi="Roboto"/>
          <w:color w:val="212529"/>
          <w:sz w:val="27"/>
          <w:szCs w:val="27"/>
        </w:rPr>
        <w:t xml:space="preserve">Бухта Безымянная – северная часть туристической зоны </w:t>
      </w:r>
      <w:proofErr w:type="spellStart"/>
      <w:r>
        <w:rPr>
          <w:rFonts w:ascii="Roboto" w:hAnsi="Roboto"/>
          <w:color w:val="212529"/>
          <w:sz w:val="27"/>
          <w:szCs w:val="27"/>
        </w:rPr>
        <w:t>макротуризма</w:t>
      </w:r>
      <w:proofErr w:type="spellEnd"/>
      <w:r>
        <w:rPr>
          <w:rFonts w:ascii="Roboto" w:hAnsi="Roboto"/>
          <w:color w:val="212529"/>
          <w:sz w:val="27"/>
          <w:szCs w:val="27"/>
        </w:rPr>
        <w:t xml:space="preserve"> в Бурятии. Это прекрасный залив, который находится в уединенном месте. Бухта Безымянная, расположенная на песчаной территории с длинным пляжем на самом красивом берегу озера Байкал – это в первую очередь участок для размещения объектов высокой ценовой категории, место притяжения любителей VIP и </w:t>
      </w:r>
      <w:proofErr w:type="spellStart"/>
      <w:r>
        <w:rPr>
          <w:rFonts w:ascii="Roboto" w:hAnsi="Roboto"/>
          <w:color w:val="212529"/>
          <w:sz w:val="27"/>
          <w:szCs w:val="27"/>
        </w:rPr>
        <w:t>ретритного</w:t>
      </w:r>
      <w:proofErr w:type="spellEnd"/>
      <w:r>
        <w:rPr>
          <w:rFonts w:ascii="Roboto" w:hAnsi="Roboto"/>
          <w:color w:val="212529"/>
          <w:sz w:val="27"/>
          <w:szCs w:val="27"/>
        </w:rPr>
        <w:t xml:space="preserve"> туризма.</w:t>
      </w:r>
    </w:p>
    <w:p w:rsidR="004A43F1" w:rsidRDefault="004A43F1" w:rsidP="004A43F1">
      <w:pPr>
        <w:pStyle w:val="a3"/>
        <w:shd w:val="clear" w:color="auto" w:fill="FFFFFF"/>
        <w:spacing w:before="0" w:beforeAutospacing="0"/>
        <w:rPr>
          <w:rFonts w:ascii="Roboto" w:hAnsi="Roboto"/>
          <w:color w:val="212529"/>
          <w:sz w:val="27"/>
          <w:szCs w:val="27"/>
        </w:rPr>
      </w:pPr>
      <w:r>
        <w:rPr>
          <w:rFonts w:ascii="Roboto" w:hAnsi="Roboto"/>
          <w:color w:val="212529"/>
          <w:sz w:val="27"/>
          <w:szCs w:val="27"/>
        </w:rPr>
        <w:t xml:space="preserve">Философия курорта так же уникальна, как и он сам. Бухта Безымянная – это возможность сбежать от повседневной жизни, полной стрессов, и </w:t>
      </w:r>
      <w:proofErr w:type="gramStart"/>
      <w:r>
        <w:rPr>
          <w:rFonts w:ascii="Roboto" w:hAnsi="Roboto"/>
          <w:color w:val="212529"/>
          <w:sz w:val="27"/>
          <w:szCs w:val="27"/>
        </w:rPr>
        <w:t>воспользоваться шансом погрузиться</w:t>
      </w:r>
      <w:proofErr w:type="gramEnd"/>
      <w:r>
        <w:rPr>
          <w:rFonts w:ascii="Roboto" w:hAnsi="Roboto"/>
          <w:color w:val="212529"/>
          <w:sz w:val="27"/>
          <w:szCs w:val="27"/>
        </w:rPr>
        <w:t xml:space="preserve"> в спокойствие и красоту.</w:t>
      </w:r>
    </w:p>
    <w:p w:rsidR="004A43F1" w:rsidRDefault="004A43F1" w:rsidP="004A43F1">
      <w:pPr>
        <w:pStyle w:val="a3"/>
        <w:shd w:val="clear" w:color="auto" w:fill="FFFFFF"/>
        <w:spacing w:before="0" w:beforeAutospacing="0"/>
        <w:rPr>
          <w:rFonts w:ascii="Roboto" w:hAnsi="Roboto"/>
          <w:color w:val="212529"/>
          <w:sz w:val="27"/>
          <w:szCs w:val="27"/>
        </w:rPr>
      </w:pPr>
      <w:r>
        <w:rPr>
          <w:rFonts w:ascii="Roboto" w:hAnsi="Roboto"/>
          <w:color w:val="212529"/>
          <w:sz w:val="27"/>
          <w:szCs w:val="27"/>
        </w:rPr>
        <w:t>Здесь можно будет насладиться множеством видов отдыха: полное расслабление, отдых в помещении или на природе, восстановление и обновление тела и духа, культурное образование, знакомство с местными блюдами, и многое другое.</w:t>
      </w:r>
    </w:p>
    <w:p w:rsidR="004A43F1" w:rsidRDefault="004A43F1" w:rsidP="004A43F1">
      <w:pPr>
        <w:pStyle w:val="a3"/>
        <w:shd w:val="clear" w:color="auto" w:fill="FFFFFF"/>
        <w:spacing w:before="0" w:beforeAutospacing="0"/>
        <w:rPr>
          <w:rFonts w:ascii="Roboto" w:hAnsi="Roboto"/>
          <w:color w:val="212529"/>
          <w:sz w:val="27"/>
          <w:szCs w:val="27"/>
        </w:rPr>
      </w:pPr>
      <w:r>
        <w:rPr>
          <w:rFonts w:ascii="Roboto" w:hAnsi="Roboto"/>
          <w:color w:val="212529"/>
          <w:sz w:val="27"/>
          <w:szCs w:val="27"/>
        </w:rPr>
        <w:t>Развитие инженерной инфраструктуры участка предполагается за счет средств инвесторов.</w:t>
      </w:r>
    </w:p>
    <w:p w:rsidR="004A43F1" w:rsidRDefault="004A43F1" w:rsidP="004A43F1">
      <w:pPr>
        <w:pStyle w:val="a3"/>
        <w:shd w:val="clear" w:color="auto" w:fill="FFFFFF"/>
        <w:spacing w:before="0" w:beforeAutospacing="0"/>
        <w:rPr>
          <w:rFonts w:ascii="Roboto" w:hAnsi="Roboto"/>
          <w:color w:val="212529"/>
          <w:sz w:val="27"/>
          <w:szCs w:val="27"/>
        </w:rPr>
      </w:pPr>
      <w:r>
        <w:rPr>
          <w:rFonts w:ascii="Roboto" w:hAnsi="Roboto"/>
          <w:color w:val="212529"/>
          <w:sz w:val="27"/>
          <w:szCs w:val="27"/>
        </w:rPr>
        <w:t xml:space="preserve">В соответствии с экспертной оценкой компании </w:t>
      </w:r>
      <w:proofErr w:type="spellStart"/>
      <w:r>
        <w:rPr>
          <w:rFonts w:ascii="Roboto" w:hAnsi="Roboto"/>
          <w:color w:val="212529"/>
          <w:sz w:val="27"/>
          <w:szCs w:val="27"/>
        </w:rPr>
        <w:t>Ecosign</w:t>
      </w:r>
      <w:proofErr w:type="spellEnd"/>
      <w:r>
        <w:rPr>
          <w:rFonts w:ascii="Roboto" w:hAnsi="Roboto"/>
          <w:color w:val="212529"/>
          <w:sz w:val="27"/>
          <w:szCs w:val="27"/>
        </w:rPr>
        <w:t xml:space="preserve"> </w:t>
      </w:r>
      <w:proofErr w:type="spellStart"/>
      <w:r>
        <w:rPr>
          <w:rFonts w:ascii="Roboto" w:hAnsi="Roboto"/>
          <w:color w:val="212529"/>
          <w:sz w:val="27"/>
          <w:szCs w:val="27"/>
        </w:rPr>
        <w:t>Mountain</w:t>
      </w:r>
      <w:proofErr w:type="spellEnd"/>
      <w:r>
        <w:rPr>
          <w:rFonts w:ascii="Roboto" w:hAnsi="Roboto"/>
          <w:color w:val="212529"/>
          <w:sz w:val="27"/>
          <w:szCs w:val="27"/>
        </w:rPr>
        <w:t xml:space="preserve"> </w:t>
      </w:r>
      <w:proofErr w:type="spellStart"/>
      <w:r>
        <w:rPr>
          <w:rFonts w:ascii="Roboto" w:hAnsi="Roboto"/>
          <w:color w:val="212529"/>
          <w:sz w:val="27"/>
          <w:szCs w:val="27"/>
        </w:rPr>
        <w:t>Resort</w:t>
      </w:r>
      <w:proofErr w:type="spellEnd"/>
      <w:r>
        <w:rPr>
          <w:rFonts w:ascii="Roboto" w:hAnsi="Roboto"/>
          <w:color w:val="212529"/>
          <w:sz w:val="27"/>
          <w:szCs w:val="27"/>
        </w:rPr>
        <w:t xml:space="preserve"> </w:t>
      </w:r>
      <w:proofErr w:type="spellStart"/>
      <w:r>
        <w:rPr>
          <w:rFonts w:ascii="Roboto" w:hAnsi="Roboto"/>
          <w:color w:val="212529"/>
          <w:sz w:val="27"/>
          <w:szCs w:val="27"/>
        </w:rPr>
        <w:t>Planners</w:t>
      </w:r>
      <w:proofErr w:type="spellEnd"/>
      <w:r>
        <w:rPr>
          <w:rFonts w:ascii="Roboto" w:hAnsi="Roboto"/>
          <w:color w:val="212529"/>
          <w:sz w:val="27"/>
          <w:szCs w:val="27"/>
        </w:rPr>
        <w:t xml:space="preserve"> </w:t>
      </w:r>
      <w:proofErr w:type="spellStart"/>
      <w:r>
        <w:rPr>
          <w:rFonts w:ascii="Roboto" w:hAnsi="Roboto"/>
          <w:color w:val="212529"/>
          <w:sz w:val="27"/>
          <w:szCs w:val="27"/>
        </w:rPr>
        <w:t>Ltd</w:t>
      </w:r>
      <w:proofErr w:type="spellEnd"/>
      <w:r>
        <w:rPr>
          <w:rFonts w:ascii="Roboto" w:hAnsi="Roboto"/>
          <w:color w:val="212529"/>
          <w:sz w:val="27"/>
          <w:szCs w:val="27"/>
        </w:rPr>
        <w:t xml:space="preserve">., гора Бычья является одной из наиболее подходящих гор в России для развития круглогодичного горного курорта. Здесь сочетаются близость к Байкалу и отличные климатические условия для развития горнолыжного туризма. По предварительной оценке, горнолыжные трассы курорта смогут вместить более 89000 катающихся одновременно при соблюдении нормативных плотностей катающихся на трассах. Для сравнения, </w:t>
      </w:r>
      <w:proofErr w:type="spellStart"/>
      <w:r>
        <w:rPr>
          <w:rFonts w:ascii="Roboto" w:hAnsi="Roboto"/>
          <w:color w:val="212529"/>
          <w:sz w:val="27"/>
          <w:szCs w:val="27"/>
        </w:rPr>
        <w:t>Вистлер</w:t>
      </w:r>
      <w:proofErr w:type="spellEnd"/>
      <w:r>
        <w:rPr>
          <w:rFonts w:ascii="Roboto" w:hAnsi="Roboto"/>
          <w:color w:val="212529"/>
          <w:sz w:val="27"/>
          <w:szCs w:val="27"/>
        </w:rPr>
        <w:t>/</w:t>
      </w:r>
      <w:proofErr w:type="spellStart"/>
      <w:r>
        <w:rPr>
          <w:rFonts w:ascii="Roboto" w:hAnsi="Roboto"/>
          <w:color w:val="212529"/>
          <w:sz w:val="27"/>
          <w:szCs w:val="27"/>
        </w:rPr>
        <w:t>Блаккомб</w:t>
      </w:r>
      <w:proofErr w:type="spellEnd"/>
      <w:r>
        <w:rPr>
          <w:rFonts w:ascii="Roboto" w:hAnsi="Roboto"/>
          <w:color w:val="212529"/>
          <w:sz w:val="27"/>
          <w:szCs w:val="27"/>
        </w:rPr>
        <w:t xml:space="preserve"> (Канада), место проведения Зимних Олимпийских Игр 2010 года и крупнейший курорт в Северной Америке имеет общую потенциальную вместимость территории - 46100 человек одновременно. Курорт</w:t>
      </w:r>
      <w:proofErr w:type="gramStart"/>
      <w:r>
        <w:rPr>
          <w:rFonts w:ascii="Roboto" w:hAnsi="Roboto"/>
          <w:color w:val="212529"/>
          <w:sz w:val="27"/>
          <w:szCs w:val="27"/>
        </w:rPr>
        <w:t xml:space="preserve"> Т</w:t>
      </w:r>
      <w:proofErr w:type="gramEnd"/>
      <w:r>
        <w:rPr>
          <w:rFonts w:ascii="Roboto" w:hAnsi="Roboto"/>
          <w:color w:val="212529"/>
          <w:sz w:val="27"/>
          <w:szCs w:val="27"/>
        </w:rPr>
        <w:t xml:space="preserve">ри Долины </w:t>
      </w:r>
      <w:r>
        <w:rPr>
          <w:rFonts w:ascii="Roboto" w:hAnsi="Roboto"/>
          <w:color w:val="212529"/>
          <w:sz w:val="27"/>
          <w:szCs w:val="27"/>
        </w:rPr>
        <w:lastRenderedPageBreak/>
        <w:t>(</w:t>
      </w:r>
      <w:proofErr w:type="spellStart"/>
      <w:r>
        <w:rPr>
          <w:rFonts w:ascii="Roboto" w:hAnsi="Roboto"/>
          <w:color w:val="212529"/>
          <w:sz w:val="27"/>
          <w:szCs w:val="27"/>
        </w:rPr>
        <w:t>Мерибель</w:t>
      </w:r>
      <w:proofErr w:type="spellEnd"/>
      <w:r>
        <w:rPr>
          <w:rFonts w:ascii="Roboto" w:hAnsi="Roboto"/>
          <w:color w:val="212529"/>
          <w:sz w:val="27"/>
          <w:szCs w:val="27"/>
        </w:rPr>
        <w:t>/</w:t>
      </w:r>
      <w:proofErr w:type="spellStart"/>
      <w:r>
        <w:rPr>
          <w:rFonts w:ascii="Roboto" w:hAnsi="Roboto"/>
          <w:color w:val="212529"/>
          <w:sz w:val="27"/>
          <w:szCs w:val="27"/>
        </w:rPr>
        <w:t>Куршевель</w:t>
      </w:r>
      <w:proofErr w:type="spellEnd"/>
      <w:r>
        <w:rPr>
          <w:rFonts w:ascii="Roboto" w:hAnsi="Roboto"/>
          <w:color w:val="212529"/>
          <w:sz w:val="27"/>
          <w:szCs w:val="27"/>
        </w:rPr>
        <w:t>/Валь-</w:t>
      </w:r>
      <w:proofErr w:type="spellStart"/>
      <w:r>
        <w:rPr>
          <w:rFonts w:ascii="Roboto" w:hAnsi="Roboto"/>
          <w:color w:val="212529"/>
          <w:sz w:val="27"/>
          <w:szCs w:val="27"/>
        </w:rPr>
        <w:t>Торанс</w:t>
      </w:r>
      <w:proofErr w:type="spellEnd"/>
      <w:r>
        <w:rPr>
          <w:rFonts w:ascii="Roboto" w:hAnsi="Roboto"/>
          <w:color w:val="212529"/>
          <w:sz w:val="27"/>
          <w:szCs w:val="27"/>
        </w:rPr>
        <w:t>) во Франции способен принять до 55 000 катающихся. </w:t>
      </w:r>
    </w:p>
    <w:p w:rsidR="004A43F1" w:rsidRDefault="004A43F1" w:rsidP="004A43F1">
      <w:pPr>
        <w:pStyle w:val="a3"/>
        <w:shd w:val="clear" w:color="auto" w:fill="FFFFFF"/>
        <w:spacing w:before="0" w:beforeAutospacing="0"/>
        <w:rPr>
          <w:rFonts w:ascii="Roboto" w:hAnsi="Roboto"/>
          <w:color w:val="212529"/>
          <w:sz w:val="27"/>
          <w:szCs w:val="27"/>
        </w:rPr>
      </w:pPr>
      <w:r>
        <w:rPr>
          <w:rFonts w:ascii="Roboto" w:hAnsi="Roboto"/>
          <w:color w:val="212529"/>
          <w:sz w:val="27"/>
          <w:szCs w:val="27"/>
        </w:rPr>
        <w:t>При высоте вершины 1771 метр и высоте осно</w:t>
      </w:r>
      <w:bookmarkStart w:id="0" w:name="_GoBack"/>
      <w:bookmarkEnd w:id="0"/>
      <w:r>
        <w:rPr>
          <w:rFonts w:ascii="Roboto" w:hAnsi="Roboto"/>
          <w:color w:val="212529"/>
          <w:sz w:val="27"/>
          <w:szCs w:val="27"/>
        </w:rPr>
        <w:t>вания около 500 метров, гора Бычья имеет потенциальный вертикальный перепад 1271 метр на расстоянии около 9 километров при среднем уклоне 13%. Потенциальная базовая территория расположена между высотами 490 и 550 метров.</w:t>
      </w:r>
      <w:r>
        <w:rPr>
          <w:rFonts w:ascii="Roboto" w:hAnsi="Roboto"/>
          <w:color w:val="212529"/>
          <w:sz w:val="27"/>
          <w:szCs w:val="27"/>
        </w:rPr>
        <w:br/>
        <w:t>Участок полностью свободен для размещения инвестиционных проектов.</w:t>
      </w:r>
    </w:p>
    <w:p w:rsidR="004A43F1" w:rsidRPr="004A43F1" w:rsidRDefault="004A43F1"/>
    <w:sectPr w:rsidR="004A43F1" w:rsidRPr="004A4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F6"/>
    <w:rsid w:val="00092DCB"/>
    <w:rsid w:val="00394F47"/>
    <w:rsid w:val="004A43F1"/>
    <w:rsid w:val="00815B05"/>
    <w:rsid w:val="00EC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608</Words>
  <Characters>4158</Characters>
  <Application>Microsoft Office Word</Application>
  <DocSecurity>0</DocSecurity>
  <Lines>85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Маркетолог</dc:creator>
  <cp:lastModifiedBy>Маркетолог</cp:lastModifiedBy>
  <cp:revision>2</cp:revision>
  <dcterms:created xsi:type="dcterms:W3CDTF">2018-12-11T06:52:00Z</dcterms:created>
  <dcterms:modified xsi:type="dcterms:W3CDTF">2018-12-11T07:32:00Z</dcterms:modified>
</cp:coreProperties>
</file>