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7" w:rsidRDefault="00C11187" w:rsidP="00C11187">
      <w:r>
        <w:t xml:space="preserve">На операцию сборки </w:t>
      </w:r>
      <w:proofErr w:type="gramStart"/>
      <w:r>
        <w:t>зарядов</w:t>
      </w:r>
      <w:proofErr w:type="gramEnd"/>
      <w:r>
        <w:t xml:space="preserve"> сгорающие гильзы подавать группами строго с </w:t>
      </w:r>
      <w:proofErr w:type="spellStart"/>
      <w:r>
        <w:t>одина-ковыми</w:t>
      </w:r>
      <w:proofErr w:type="spellEnd"/>
      <w:r>
        <w:t xml:space="preserve"> довесками, при этом проверять отсутствие внутри гильз посторонних предметов. В случае обнаружения на накопителе линии сгорающих гильз с разными довесками их немедленно удалить на операцию подготовки гильз по довескам.</w:t>
      </w:r>
    </w:p>
    <w:p w:rsidR="00C11187" w:rsidRDefault="00C11187" w:rsidP="00C11187">
      <w:r>
        <w:t xml:space="preserve">         В осмотренную гильзу плавно опустить пучок пороха воспламенителем с пламегасителем  вниз</w:t>
      </w:r>
    </w:p>
    <w:p w:rsidR="00C11187" w:rsidRDefault="00C11187" w:rsidP="00C11187">
      <w:r>
        <w:t xml:space="preserve">        На операцию сборки </w:t>
      </w:r>
      <w:proofErr w:type="gramStart"/>
      <w:r>
        <w:t>зарядов</w:t>
      </w:r>
      <w:proofErr w:type="gramEnd"/>
      <w:r>
        <w:t xml:space="preserve"> сгорающие гильзы подавать группами строго с </w:t>
      </w:r>
      <w:proofErr w:type="spellStart"/>
      <w:r>
        <w:t>одина-ковыми</w:t>
      </w:r>
      <w:proofErr w:type="spellEnd"/>
      <w:r>
        <w:t xml:space="preserve"> довесками, при этом проверять отсутствие внутри гильз посторонних предметов. В случае обнаружения на накопителе линии сгорающих гильз с разными довесками их немедленно удалить на операцию подготовки гильз по довескам.</w:t>
      </w:r>
    </w:p>
    <w:p w:rsidR="00C11187" w:rsidRDefault="00C11187" w:rsidP="00C11187">
      <w:r>
        <w:t xml:space="preserve">         В осмотренную гильзу плавно опустить пучок пороха воспламенителем с пламегасителем  вниз.</w:t>
      </w:r>
    </w:p>
    <w:p w:rsidR="00C11187" w:rsidRDefault="00C11187" w:rsidP="00C11187">
      <w:r>
        <w:t xml:space="preserve">         Далее заряд поступает на операцию вставки и запрессовки крышки. Сгорающую крышку с прокладкой вставить на компаунде рецептуры 45. При этом промазать компаундом цилиндрическую наружную часть крышки. Не промазанные участки не допускаются. </w:t>
      </w:r>
    </w:p>
    <w:p w:rsidR="0041563B" w:rsidRDefault="00C11187" w:rsidP="00C11187">
      <w:r>
        <w:t xml:space="preserve">         При вставке крышки с прокладкой в заряд внутренняя поверхность дульца гильзы компаундом не промазывается.</w:t>
      </w:r>
    </w:p>
    <w:sectPr w:rsidR="0041563B" w:rsidSect="0041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187"/>
    <w:rsid w:val="0041563B"/>
    <w:rsid w:val="005575E6"/>
    <w:rsid w:val="00607C71"/>
    <w:rsid w:val="00833017"/>
    <w:rsid w:val="00850AD3"/>
    <w:rsid w:val="00BC5555"/>
    <w:rsid w:val="00C11187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2015-12-04T10:42:00Z</dcterms:created>
  <dcterms:modified xsi:type="dcterms:W3CDTF">2015-12-04T10:42:00Z</dcterms:modified>
</cp:coreProperties>
</file>