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:rsidP="20EB4916" w14:paraId="2E916B13" wp14:textId="77777777" wp14:noSpellErr="1">
      <w:pPr>
        <w:pStyle w:val="Normal"/>
        <w:spacing w:before="0" w:after="0" w:line="360" w:lineRule="auto"/>
        <w:jc w:val="center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Зубков Андрей Геннадьевич</w:t>
      </w:r>
    </w:p>
    <w:p xmlns:wp14="http://schemas.microsoft.com/office/word/2010/wordml" w14:paraId="4769C986" wp14:textId="77777777">
      <w:pPr>
        <w:pStyle w:val="Normal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 xmlns:wp14="http://schemas.microsoft.com/office/word/2010/wordml" w:rsidP="20EB4916" w14:paraId="31E17DA0" wp14:textId="77777777" wp14:noSpellErr="1">
      <w:pPr>
        <w:pStyle w:val="Normal"/>
        <w:spacing w:before="0" w:after="0" w:line="360" w:lineRule="auto"/>
        <w:jc w:val="center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Дата рождения: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28.09.1993</w:t>
      </w:r>
    </w:p>
    <w:p xmlns:wp14="http://schemas.microsoft.com/office/word/2010/wordml" w:rsidP="20EB4916" w14:paraId="6786ACE6" wp14:textId="77777777" wp14:noSpellErr="1">
      <w:pPr>
        <w:pStyle w:val="Normal"/>
        <w:spacing w:before="0" w:after="0" w:line="360" w:lineRule="auto"/>
        <w:jc w:val="center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lang w:val="en-US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Адрес: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Белгородская обл., Белгородский р-н, п. Майский, ул. Садовая, д. 10, кв. 30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lang w:val="en-US"/>
        </w:rPr>
        <w:t>.</w:t>
      </w:r>
    </w:p>
    <w:p xmlns:wp14="http://schemas.microsoft.com/office/word/2010/wordml" w:rsidP="20EB4916" w14:paraId="4E7290C0" wp14:textId="77777777" wp14:noSpellErr="1">
      <w:pPr>
        <w:pStyle w:val="Normal"/>
        <w:spacing w:before="0" w:after="0" w:line="360" w:lineRule="auto"/>
        <w:jc w:val="center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Контактная информация: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тел. мобильный: +7 (950) 713-94-48;</w:t>
      </w:r>
    </w:p>
    <w:p xmlns:wp14="http://schemas.microsoft.com/office/word/2010/wordml" w:rsidP="20EB4916" w14:paraId="1BECD8F2" wp14:textId="77777777" wp14:noSpellErr="1">
      <w:pPr>
        <w:pStyle w:val="Normal"/>
        <w:spacing w:before="0" w:after="0" w:line="360" w:lineRule="auto"/>
        <w:jc w:val="center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lang w:val="en-US"/>
        </w:rPr>
      </w:pP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lang w:val="en-US"/>
        </w:rPr>
        <w:t xml:space="preserve">E-mail: </w:t>
      </w:r>
      <w:hyperlink r:id="R5ffea32118504da8">
        <w:r w:rsidRPr="20EB4916" w:rsidR="20EB4916">
          <w:rPr>
            <w:rStyle w:val="Internet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  <w:lang w:val="en-US"/>
          </w:rPr>
          <w:t>ae.fanky2011@yandex.ru</w:t>
        </w:r>
      </w:hyperlink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lang w:val="en-US"/>
        </w:rPr>
        <w:t>.</w:t>
      </w:r>
    </w:p>
    <w:p xmlns:wp14="http://schemas.microsoft.com/office/word/2010/wordml" w14:paraId="663F06D3" wp14:textId="77777777">
      <w:pPr>
        <w:pStyle w:val="Normal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</w:r>
    </w:p>
    <w:p xmlns:wp14="http://schemas.microsoft.com/office/word/2010/wordml" w:rsidP="20EB4916" w14:paraId="4FEEC820" wp14:textId="77777777" wp14:noSpellErr="1">
      <w:pPr>
        <w:pStyle w:val="Normal"/>
        <w:spacing w:before="0" w:after="0" w:line="360" w:lineRule="auto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Семейное положение: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холост.</w:t>
      </w:r>
    </w:p>
    <w:p xmlns:wp14="http://schemas.microsoft.com/office/word/2010/wordml" w14:paraId="4E86BFDB" wp14:textId="77777777">
      <w:pPr>
        <w:pStyle w:val="Normal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 xmlns:wp14="http://schemas.microsoft.com/office/word/2010/wordml" w:rsidP="20EB4916" w14:paraId="27AC2FCD" wp14:textId="77777777" wp14:noSpellErr="1">
      <w:pPr>
        <w:pStyle w:val="Normal"/>
        <w:spacing w:before="0" w:after="0" w:line="360" w:lineRule="auto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Цель: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получение должности менеджера по управлению персоналом либо рекрутера, делопроизводителя, секретаря, инспектора отдела кадров, специалиста по кадровому делопроизводству, переводчика.</w:t>
      </w:r>
    </w:p>
    <w:p xmlns:wp14="http://schemas.microsoft.com/office/word/2010/wordml" w14:paraId="055F1F11" wp14:textId="77777777">
      <w:pPr>
        <w:pStyle w:val="Normal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 xmlns:wp14="http://schemas.microsoft.com/office/word/2010/wordml" w:rsidP="20EB4916" w14:paraId="42AE94DC" wp14:textId="77777777">
      <w:pPr>
        <w:pStyle w:val="Normal"/>
        <w:spacing w:before="0" w:after="0" w:line="360" w:lineRule="auto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Образование: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высшее, </w:t>
      </w:r>
      <w:proofErr w:type="spellStart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БелГАУ</w:t>
      </w:r>
      <w:proofErr w:type="spellEnd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им. В. Я. Горина, экономический факультет, специальность «Управление персоналом», время обучения: 2010-2015 гг.</w:t>
      </w:r>
    </w:p>
    <w:p xmlns:wp14="http://schemas.microsoft.com/office/word/2010/wordml" w14:paraId="42A73E7B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 xmlns:wp14="http://schemas.microsoft.com/office/word/2010/wordml" w:rsidP="20EB4916" w14:paraId="4E7FC33C" wp14:textId="77777777">
      <w:pPr>
        <w:pStyle w:val="Normal"/>
        <w:spacing w:before="0" w:after="0" w:line="360" w:lineRule="auto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Дополнительное образование: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высшее, Институт переподготовки и повышения квалификации кадров агробизнеса ФГБОУ ВПО </w:t>
      </w:r>
      <w:proofErr w:type="spellStart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БелГАУ</w:t>
      </w:r>
      <w:proofErr w:type="spellEnd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им. В. Я. Горина, Лингвистический образовательный центр «</w:t>
      </w:r>
      <w:proofErr w:type="spellStart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Лингва</w:t>
      </w:r>
      <w:proofErr w:type="spellEnd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», специальность «Переводчик в сфере профессиональной коммуникации», время обучения: 2011-2015 гг. ФГБОУ ВПО </w:t>
      </w:r>
      <w:proofErr w:type="spellStart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БелГАУ</w:t>
      </w:r>
      <w:proofErr w:type="spellEnd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им. В. Я. Горина, комбинат профессиональной подготовки, квалификация «Пользователь ПК», ФГБОУ ВПО </w:t>
      </w:r>
      <w:proofErr w:type="spellStart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БелГАУ</w:t>
      </w:r>
      <w:proofErr w:type="spellEnd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им. В. Я. Горина, комбинат профессиональной подготовки, квалификация «Специалист по рекламе». ЧОУ ДПО «Учебно-курсовой комбинат – ЖБК-1» г. Белгорода, специальность «Слесарь по ремонту автомобилей», третий тарифно-квалификационный разряд.</w:t>
      </w:r>
    </w:p>
    <w:p xmlns:wp14="http://schemas.microsoft.com/office/word/2010/wordml" w14:paraId="76E110F2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 xmlns:wp14="http://schemas.microsoft.com/office/word/2010/wordml" w:rsidP="20EB4916" w14:paraId="5E03C0BB" wp14:textId="287A67C6">
      <w:pPr>
        <w:pStyle w:val="Normal"/>
        <w:spacing w:before="0" w:after="0" w:line="360" w:lineRule="auto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Опыт работы: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с 11.04.2016-30.12.2016 – </w:t>
      </w:r>
      <w:proofErr w:type="spellStart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БелГАУ</w:t>
      </w:r>
      <w:proofErr w:type="spellEnd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им. В. Я. Горина, дежурный по охраняемому объекту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. 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Обязанн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ости: 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осуществление контрольно-пропускного режима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;</w:t>
      </w:r>
    </w:p>
    <w:p xmlns:wp14="http://schemas.microsoft.com/office/word/2010/wordml" w:rsidP="20EB4916" w14:paraId="209314C4" wp14:noSpellErr="1" wp14:textId="4F1FB780">
      <w:pPr>
        <w:pStyle w:val="Normal"/>
        <w:spacing w:before="0" w:after="0" w:line="360" w:lineRule="auto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02.03.2015-31.03.2015 – ОАО «Белгородский Хладокомбинат», специалист по кадровому делопроизводству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. Обязанности: п</w:t>
      </w:r>
      <w:r w:rsidRPr="20EB4916" w:rsidR="20EB491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риём и увольнение работников. Приём входящих звонков от соискателей, консультирование. Работа с кадровой документацией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;</w:t>
      </w:r>
    </w:p>
    <w:p xmlns:wp14="http://schemas.microsoft.com/office/word/2010/wordml" w:rsidP="20EB4916" w14:paraId="4D6FA2DE" wp14:textId="407DB1F4">
      <w:pPr>
        <w:pStyle w:val="Normal"/>
        <w:spacing w:before="0" w:after="0" w:line="360" w:lineRule="auto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03.07.2013-30.08.2013 – ООО «Газпром Трансгаз Сургут», </w:t>
      </w:r>
      <w:proofErr w:type="spellStart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Пурпейское</w:t>
      </w:r>
      <w:proofErr w:type="spellEnd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линейное производственное управление магистральных газопроводов, техник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. 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Обязанности: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а</w:t>
      </w:r>
      <w:r w:rsidRPr="20EB4916" w:rsidR="20EB491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ттестация</w:t>
      </w:r>
      <w:r w:rsidRPr="20EB4916" w:rsidR="20EB491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рабочих мест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;</w:t>
      </w:r>
    </w:p>
    <w:p w:rsidR="20EB4916" w:rsidP="20EB4916" w:rsidRDefault="20EB4916" w14:paraId="66669095" w14:textId="43D44A57">
      <w:pPr>
        <w:pStyle w:val="Normal"/>
        <w:spacing w:before="0" w:after="0" w:line="360" w:lineRule="auto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01.08.2012-25.08.2012 - ООО «Газпром Трансгаз Сургут», </w:t>
      </w:r>
      <w:proofErr w:type="spellStart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Пурпейское</w:t>
      </w:r>
      <w:proofErr w:type="spellEnd"/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линейное производственное управление магистральных газопроводов, техник.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Обязанности: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а</w:t>
      </w:r>
      <w:r w:rsidRPr="20EB4916" w:rsidR="20EB491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ттестация</w:t>
      </w:r>
      <w:r w:rsidRPr="20EB4916" w:rsidR="20EB491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рабочих мест</w:t>
      </w:r>
      <w:r w:rsidRPr="20EB4916" w:rsidR="20EB491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14:paraId="2FE80AAB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 w:rsidR="20EB4916" w:rsidP="36D08D81" w:rsidRDefault="20EB4916" w14:paraId="034A31EB" w14:textId="76F7661D">
      <w:pPr>
        <w:pStyle w:val="Normal"/>
        <w:spacing w:before="0" w:after="0"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6D08D81" w:rsidR="36D08D8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Профессиональные навыки: </w:t>
      </w:r>
      <w:r w:rsidRPr="36D08D81" w:rsidR="36D08D81">
        <w:rPr>
          <w:rFonts w:ascii="Times New Roman" w:hAnsi="Times New Roman" w:eastAsia="Times New Roman" w:cs="Times New Roman"/>
          <w:sz w:val="28"/>
          <w:szCs w:val="28"/>
        </w:rPr>
        <w:t>отличное знание ПК</w:t>
      </w:r>
      <w:r w:rsidRPr="36D08D81" w:rsidR="36D08D81">
        <w:rPr>
          <w:rFonts w:ascii="Times New Roman" w:hAnsi="Times New Roman" w:eastAsia="Times New Roman" w:cs="Times New Roman"/>
          <w:sz w:val="28"/>
          <w:szCs w:val="28"/>
        </w:rPr>
        <w:t>; владение офисной техникой;</w:t>
      </w:r>
      <w:r w:rsidRPr="36D08D81" w:rsidR="36D08D8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36D08D81" w:rsidR="36D08D81">
        <w:rPr>
          <w:rFonts w:ascii="Times New Roman" w:hAnsi="Times New Roman" w:eastAsia="Times New Roman" w:cs="Times New Roman"/>
          <w:sz w:val="28"/>
          <w:szCs w:val="28"/>
        </w:rPr>
        <w:t>грамотность речи и письма; свободное</w:t>
      </w:r>
      <w:r w:rsidRPr="36D08D81" w:rsidR="36D08D8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36D08D81" w:rsidR="36D08D81">
        <w:rPr>
          <w:rFonts w:ascii="Times New Roman" w:hAnsi="Times New Roman" w:eastAsia="Times New Roman" w:cs="Times New Roman"/>
          <w:sz w:val="28"/>
          <w:szCs w:val="28"/>
        </w:rPr>
        <w:t>владение английским языком.</w:t>
      </w:r>
      <w:r w:rsidRPr="36D08D81" w:rsidR="36D08D81">
        <w:rPr>
          <w:rFonts w:ascii="Times New Roman" w:hAnsi="Times New Roman" w:eastAsia="Times New Roman" w:cs="Times New Roman"/>
          <w:sz w:val="28"/>
          <w:szCs w:val="28"/>
        </w:rPr>
        <w:t xml:space="preserve"> Тринадцатилетний опыт работы в</w:t>
      </w:r>
      <w:r w:rsidRPr="36D08D81" w:rsidR="36D08D8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Microsoft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Office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Word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Microsoft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Office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Excel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Microsoft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Office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PowerPoint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Internet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Explorer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Mozilla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Firefox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Также имею небольшой опыт работы в программе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Microsoft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Office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Visio</w:t>
      </w:r>
      <w:proofErr w:type="spellEnd"/>
      <w:r w:rsidRPr="36D08D81" w:rsidR="36D08D8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14:paraId="682B2B44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 xmlns:wp14="http://schemas.microsoft.com/office/word/2010/wordml" w:rsidP="20EB4916" w14:paraId="5E9175EC" wp14:textId="77777777" wp14:noSpellErr="1">
      <w:pPr>
        <w:pStyle w:val="Normal"/>
        <w:spacing w:before="0" w:after="0" w:line="360" w:lineRule="auto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Личные качества: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 xml:space="preserve"> организованность, коммуникабельность, внимательность, ответственность, аккуратность.</w:t>
      </w:r>
    </w:p>
    <w:p xmlns:wp14="http://schemas.microsoft.com/office/word/2010/wordml" w14:paraId="4F994505" wp14:textId="77777777">
      <w:pPr>
        <w:pStyle w:val="Normal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 xmlns:wp14="http://schemas.microsoft.com/office/word/2010/wordml" w:rsidP="20EB4916" w14:paraId="3394A919" wp14:textId="77777777" wp14:noSpellErr="1">
      <w:pPr>
        <w:pStyle w:val="Normal"/>
        <w:widowControl/>
        <w:bidi w:val="0"/>
        <w:spacing w:before="0" w:after="200" w:line="276" w:lineRule="auto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  <w:r w:rsidRPr="20EB4916" w:rsidR="20EB491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 xml:space="preserve">Дополнительные сведения: </w:t>
      </w:r>
      <w:r w:rsidRPr="20EB4916" w:rsidR="20EB4916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сочиняю стихотворения, играю в боулинг, алкогольную и табачную продукцию не употребляю.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14:docId w14:val="2E916B13"/>
  <w:rsids>
    <w:rsidRoot w:val="20EB4916"/>
    <w:rsid w:val="20EB4916"/>
    <w:rsid w:val="36D08D81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yperlink" Target="mailto:ae.fanky2011@yandex.ru" TargetMode="External" Id="R5ffea32118504da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2015-07-13T20:27:00.0000000Z</dcterms:created>
  <dc:creator>Admin</dc:creator>
  <dc:language>en-US</dc:language>
  <lastModifiedBy>ae.fanky2011</lastModifiedBy>
  <lastPrinted>2015-11-24T20:49:00.0000000Z</lastPrinted>
  <dcterms:modified xsi:type="dcterms:W3CDTF">2017-02-23T14:36:26.0354893Z</dcterms:modified>
  <revision>18</revision>
</coreProperties>
</file>