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996" w:type="dxa"/>
        <w:tblLook w:val="04A0"/>
      </w:tblPr>
      <w:tblGrid>
        <w:gridCol w:w="7761"/>
        <w:gridCol w:w="8235"/>
      </w:tblGrid>
      <w:tr w:rsidR="007A4AF8" w:rsidRPr="00EF11D6" w:rsidTr="002E1BE2">
        <w:trPr>
          <w:trHeight w:val="145"/>
        </w:trPr>
        <w:tc>
          <w:tcPr>
            <w:tcW w:w="7761" w:type="dxa"/>
          </w:tcPr>
          <w:p w:rsidR="007A4AF8" w:rsidRPr="00AD1C9E" w:rsidRDefault="007A4AF8" w:rsidP="00BC0CA0">
            <w:pPr>
              <w:jc w:val="center"/>
              <w:rPr>
                <w:rFonts w:ascii="Arial" w:hAnsi="Arial" w:cs="Arial"/>
                <w:color w:val="00B050"/>
                <w:lang w:val="ru-RU"/>
              </w:rPr>
            </w:pPr>
            <w:proofErr w:type="gramStart"/>
            <w:r w:rsidRPr="00EF11D6">
              <w:rPr>
                <w:rFonts w:ascii="Arial" w:hAnsi="Arial" w:cs="Arial"/>
                <w:color w:val="00B050"/>
                <w:lang w:val="ru-RU"/>
              </w:rPr>
              <w:t>Азербайджанский</w:t>
            </w:r>
            <w:proofErr w:type="gramEnd"/>
            <w:r w:rsidR="00AD1C9E">
              <w:rPr>
                <w:rFonts w:ascii="Arial" w:hAnsi="Arial" w:cs="Arial"/>
                <w:color w:val="00B050"/>
                <w:lang w:val="az-Latn-AZ"/>
              </w:rPr>
              <w:t xml:space="preserve"> (</w:t>
            </w:r>
            <w:r w:rsidR="00AD1C9E">
              <w:rPr>
                <w:rFonts w:ascii="Arial" w:hAnsi="Arial" w:cs="Arial"/>
                <w:color w:val="00B050"/>
                <w:lang w:val="ru-RU"/>
              </w:rPr>
              <w:t>Геология, Строительство)</w:t>
            </w:r>
          </w:p>
        </w:tc>
        <w:tc>
          <w:tcPr>
            <w:tcW w:w="8235" w:type="dxa"/>
          </w:tcPr>
          <w:p w:rsidR="007A4AF8" w:rsidRPr="00EF11D6" w:rsidRDefault="007A4AF8" w:rsidP="00BC0CA0">
            <w:pPr>
              <w:jc w:val="center"/>
              <w:rPr>
                <w:rFonts w:ascii="Arial" w:hAnsi="Arial" w:cs="Arial"/>
                <w:color w:val="00B050"/>
              </w:rPr>
            </w:pPr>
            <w:r w:rsidRPr="00EF11D6">
              <w:rPr>
                <w:rFonts w:ascii="Arial" w:hAnsi="Arial" w:cs="Arial"/>
                <w:color w:val="00B050"/>
                <w:lang w:val="ru-RU"/>
              </w:rPr>
              <w:t>Русский</w:t>
            </w:r>
          </w:p>
        </w:tc>
      </w:tr>
      <w:tr w:rsidR="00494B2F" w:rsidRPr="00EF11D6" w:rsidTr="002E1BE2">
        <w:trPr>
          <w:trHeight w:val="145"/>
        </w:trPr>
        <w:tc>
          <w:tcPr>
            <w:tcW w:w="7761" w:type="dxa"/>
          </w:tcPr>
          <w:p w:rsidR="00394AB1" w:rsidRPr="00EF11D6" w:rsidRDefault="00394AB1" w:rsidP="00BC0CA0">
            <w:pPr>
              <w:jc w:val="both"/>
              <w:rPr>
                <w:rFonts w:ascii="Arial" w:hAnsi="Arial" w:cs="Arial"/>
              </w:rPr>
            </w:pPr>
            <w:r w:rsidRPr="00EF11D6">
              <w:rPr>
                <w:rFonts w:ascii="Arial" w:hAnsi="Arial" w:cs="Arial"/>
              </w:rPr>
              <w:t>Təqdim olunan nöqsanlara əsasən</w:t>
            </w:r>
            <w:r w:rsidR="00601D2D" w:rsidRPr="00EF11D6">
              <w:rPr>
                <w:rFonts w:ascii="Arial" w:hAnsi="Arial" w:cs="Arial"/>
              </w:rPr>
              <w:t xml:space="preserve"> </w:t>
            </w:r>
          </w:p>
          <w:p w:rsidR="00601D2D" w:rsidRPr="006B3983" w:rsidRDefault="00601D2D" w:rsidP="00BC0CA0">
            <w:pPr>
              <w:pStyle w:val="a4"/>
              <w:numPr>
                <w:ilvl w:val="0"/>
                <w:numId w:val="4"/>
              </w:numPr>
              <w:spacing w:after="200"/>
              <w:jc w:val="both"/>
              <w:rPr>
                <w:rFonts w:cs="Arial"/>
                <w:color w:val="000000"/>
                <w:lang w:val="es-ES" w:eastAsia="es-ES"/>
              </w:rPr>
            </w:pPr>
            <w:r w:rsidRPr="006B3983">
              <w:rPr>
                <w:rFonts w:cs="Arial"/>
                <w:color w:val="000000"/>
                <w:lang w:val="es-ES" w:eastAsia="es-ES"/>
              </w:rPr>
              <w:t>Geoloji göstəricilərə görə ərazidə qrunt suları 8.5 – 17.5 m dərinlikdə rast gəlinir və qərarlaşma səviyyəsi 8.0 - 8.5 m arasında dəyişir. Bu da onu demeyə əsas verir ki, zirzəmiyə sızan sular qrunt suları deyil, atmosfer sularıdır. Yəni binanın yeraltı hissəsinin torpaqla təmasda olan səthi hidroizolyasiya olunmayıb və layihələndirilən drenaj sistemi düzgün işləmir.</w:t>
            </w:r>
          </w:p>
          <w:p w:rsidR="00394AB1" w:rsidRPr="006B3983" w:rsidRDefault="00394AB1" w:rsidP="00BC0CA0">
            <w:pPr>
              <w:pStyle w:val="a4"/>
              <w:numPr>
                <w:ilvl w:val="0"/>
                <w:numId w:val="4"/>
              </w:numPr>
              <w:spacing w:after="200"/>
              <w:jc w:val="both"/>
              <w:rPr>
                <w:rFonts w:cs="Arial"/>
                <w:color w:val="000000"/>
                <w:lang w:val="es-ES" w:eastAsia="es-ES"/>
              </w:rPr>
            </w:pPr>
            <w:r w:rsidRPr="006B3983">
              <w:rPr>
                <w:rFonts w:cs="Arial"/>
                <w:color w:val="000000"/>
                <w:lang w:val="es-ES" w:eastAsia="es-ES"/>
              </w:rPr>
              <w:t>Binanın fasadında işlənmiş keramik plitələr (kabançiklər) çox keyfiyyətsiz icra olunub.</w:t>
            </w:r>
          </w:p>
          <w:p w:rsidR="00394AB1" w:rsidRPr="00EF11D6" w:rsidRDefault="00394AB1" w:rsidP="00BC0CA0">
            <w:pPr>
              <w:pStyle w:val="a4"/>
              <w:numPr>
                <w:ilvl w:val="0"/>
                <w:numId w:val="4"/>
              </w:numPr>
              <w:spacing w:after="200"/>
              <w:jc w:val="both"/>
              <w:rPr>
                <w:rFonts w:cs="Arial"/>
                <w:color w:val="000000"/>
                <w:lang w:val="en-US" w:eastAsia="es-ES"/>
              </w:rPr>
            </w:pPr>
            <w:r w:rsidRPr="00EF11D6">
              <w:rPr>
                <w:rFonts w:cs="Arial"/>
                <w:color w:val="000000"/>
                <w:lang w:val="en-US" w:eastAsia="es-ES"/>
              </w:rPr>
              <w:t xml:space="preserve">Dam </w:t>
            </w:r>
            <w:proofErr w:type="spellStart"/>
            <w:r w:rsidRPr="00EF11D6">
              <w:rPr>
                <w:rFonts w:cs="Arial"/>
                <w:color w:val="000000"/>
                <w:lang w:val="en-US" w:eastAsia="es-ES"/>
              </w:rPr>
              <w:t>örtüyündə</w:t>
            </w:r>
            <w:proofErr w:type="spellEnd"/>
            <w:r w:rsidRPr="00EF11D6">
              <w:rPr>
                <w:rFonts w:cs="Arial"/>
                <w:color w:val="000000"/>
                <w:lang w:val="en-US" w:eastAsia="es-ES"/>
              </w:rPr>
              <w:t xml:space="preserve"> </w:t>
            </w:r>
            <w:proofErr w:type="spellStart"/>
            <w:r w:rsidRPr="00EF11D6">
              <w:rPr>
                <w:rFonts w:cs="Arial"/>
                <w:color w:val="000000"/>
                <w:lang w:val="en-US" w:eastAsia="es-ES"/>
              </w:rPr>
              <w:t>hidroizolyasiya</w:t>
            </w:r>
            <w:proofErr w:type="spellEnd"/>
            <w:r w:rsidRPr="00EF11D6">
              <w:rPr>
                <w:rFonts w:cs="Arial"/>
                <w:color w:val="000000"/>
                <w:lang w:val="en-US" w:eastAsia="es-ES"/>
              </w:rPr>
              <w:t xml:space="preserve"> </w:t>
            </w:r>
            <w:proofErr w:type="spellStart"/>
            <w:r w:rsidRPr="00EF11D6">
              <w:rPr>
                <w:rFonts w:cs="Arial"/>
                <w:color w:val="000000"/>
                <w:lang w:val="en-US" w:eastAsia="es-ES"/>
              </w:rPr>
              <w:t>işləri</w:t>
            </w:r>
            <w:proofErr w:type="spellEnd"/>
            <w:r w:rsidRPr="00EF11D6">
              <w:rPr>
                <w:rFonts w:cs="Arial"/>
                <w:color w:val="000000"/>
                <w:lang w:val="en-US" w:eastAsia="es-ES"/>
              </w:rPr>
              <w:t xml:space="preserve"> </w:t>
            </w:r>
            <w:proofErr w:type="spellStart"/>
            <w:r w:rsidRPr="00EF11D6">
              <w:rPr>
                <w:rFonts w:cs="Arial"/>
                <w:color w:val="000000"/>
                <w:lang w:val="en-US" w:eastAsia="es-ES"/>
              </w:rPr>
              <w:t>tamamlanmamışdır</w:t>
            </w:r>
            <w:proofErr w:type="spellEnd"/>
            <w:r w:rsidRPr="00EF11D6">
              <w:rPr>
                <w:rFonts w:cs="Arial"/>
                <w:color w:val="000000"/>
                <w:lang w:val="en-US" w:eastAsia="es-ES"/>
              </w:rPr>
              <w:t xml:space="preserve"> </w:t>
            </w:r>
          </w:p>
          <w:p w:rsidR="00394AB1" w:rsidRPr="00EF11D6" w:rsidRDefault="00394AB1" w:rsidP="00BC0CA0">
            <w:pPr>
              <w:pStyle w:val="a4"/>
              <w:numPr>
                <w:ilvl w:val="0"/>
                <w:numId w:val="5"/>
              </w:numPr>
              <w:spacing w:after="200"/>
              <w:jc w:val="both"/>
              <w:rPr>
                <w:rFonts w:cs="Arial"/>
                <w:color w:val="000000"/>
                <w:lang w:val="en-US" w:eastAsia="es-ES"/>
              </w:rPr>
            </w:pPr>
            <w:r w:rsidRPr="00EF11D6">
              <w:rPr>
                <w:rFonts w:cs="Arial"/>
                <w:color w:val="000000"/>
                <w:lang w:val="en-US" w:eastAsia="es-ES"/>
              </w:rPr>
              <w:t xml:space="preserve"> </w:t>
            </w:r>
            <w:proofErr w:type="spellStart"/>
            <w:r w:rsidRPr="00EF11D6">
              <w:rPr>
                <w:rFonts w:cs="Arial"/>
                <w:color w:val="000000"/>
                <w:lang w:val="en-US" w:eastAsia="es-ES"/>
              </w:rPr>
              <w:t>Üfüqü</w:t>
            </w:r>
            <w:proofErr w:type="spellEnd"/>
            <w:r w:rsidRPr="00EF11D6">
              <w:rPr>
                <w:rFonts w:cs="Arial"/>
                <w:color w:val="000000"/>
                <w:lang w:val="en-US" w:eastAsia="es-ES"/>
              </w:rPr>
              <w:t xml:space="preserve"> </w:t>
            </w:r>
            <w:proofErr w:type="spellStart"/>
            <w:r w:rsidRPr="00EF11D6">
              <w:rPr>
                <w:rFonts w:cs="Arial"/>
                <w:color w:val="000000"/>
                <w:lang w:val="en-US" w:eastAsia="es-ES"/>
              </w:rPr>
              <w:t>hidroizolyasiya</w:t>
            </w:r>
            <w:proofErr w:type="spellEnd"/>
            <w:r w:rsidRPr="00EF11D6">
              <w:rPr>
                <w:rFonts w:cs="Arial"/>
                <w:color w:val="000000"/>
                <w:lang w:val="en-US" w:eastAsia="es-ES"/>
              </w:rPr>
              <w:t xml:space="preserve"> </w:t>
            </w:r>
            <w:proofErr w:type="spellStart"/>
            <w:r w:rsidRPr="00EF11D6">
              <w:rPr>
                <w:rFonts w:cs="Arial"/>
                <w:color w:val="000000"/>
                <w:lang w:val="en-US" w:eastAsia="es-ES"/>
              </w:rPr>
              <w:t>təbəqəsinin</w:t>
            </w:r>
            <w:proofErr w:type="spellEnd"/>
            <w:r w:rsidRPr="00EF11D6">
              <w:rPr>
                <w:rFonts w:cs="Arial"/>
                <w:color w:val="000000"/>
                <w:lang w:val="en-US" w:eastAsia="es-ES"/>
              </w:rPr>
              <w:t xml:space="preserve"> </w:t>
            </w:r>
            <w:proofErr w:type="spellStart"/>
            <w:r w:rsidRPr="00EF11D6">
              <w:rPr>
                <w:rFonts w:cs="Arial"/>
                <w:color w:val="000000"/>
                <w:lang w:val="en-US" w:eastAsia="es-ES"/>
              </w:rPr>
              <w:t>parapetlə</w:t>
            </w:r>
            <w:proofErr w:type="spellEnd"/>
            <w:r w:rsidRPr="00EF11D6">
              <w:rPr>
                <w:rFonts w:cs="Arial"/>
                <w:color w:val="000000"/>
                <w:lang w:val="en-US" w:eastAsia="es-ES"/>
              </w:rPr>
              <w:t xml:space="preserve"> </w:t>
            </w:r>
            <w:proofErr w:type="spellStart"/>
            <w:r w:rsidRPr="00EF11D6">
              <w:rPr>
                <w:rFonts w:cs="Arial"/>
                <w:color w:val="000000"/>
                <w:lang w:val="en-US" w:eastAsia="es-ES"/>
              </w:rPr>
              <w:t>birləşmə</w:t>
            </w:r>
            <w:proofErr w:type="spellEnd"/>
            <w:r w:rsidRPr="00EF11D6">
              <w:rPr>
                <w:rFonts w:cs="Arial"/>
                <w:color w:val="000000"/>
                <w:lang w:val="en-US" w:eastAsia="es-ES"/>
              </w:rPr>
              <w:t xml:space="preserve"> </w:t>
            </w:r>
            <w:proofErr w:type="spellStart"/>
            <w:r w:rsidRPr="00EF11D6">
              <w:rPr>
                <w:rFonts w:cs="Arial"/>
                <w:color w:val="000000"/>
                <w:lang w:val="en-US" w:eastAsia="es-ES"/>
              </w:rPr>
              <w:t>hissələri</w:t>
            </w:r>
            <w:proofErr w:type="spellEnd"/>
            <w:r w:rsidRPr="00EF11D6">
              <w:rPr>
                <w:rFonts w:cs="Arial"/>
                <w:color w:val="000000"/>
                <w:lang w:val="en-US" w:eastAsia="es-ES"/>
              </w:rPr>
              <w:t xml:space="preserve"> </w:t>
            </w:r>
            <w:proofErr w:type="spellStart"/>
            <w:r w:rsidRPr="00EF11D6">
              <w:rPr>
                <w:rFonts w:cs="Arial"/>
                <w:color w:val="000000"/>
                <w:lang w:val="en-US" w:eastAsia="es-ES"/>
              </w:rPr>
              <w:t>keyfiyyətsiz</w:t>
            </w:r>
            <w:proofErr w:type="spellEnd"/>
            <w:r w:rsidRPr="00EF11D6">
              <w:rPr>
                <w:rFonts w:cs="Arial"/>
                <w:color w:val="000000"/>
                <w:lang w:val="en-US" w:eastAsia="es-ES"/>
              </w:rPr>
              <w:t xml:space="preserve"> </w:t>
            </w:r>
            <w:proofErr w:type="spellStart"/>
            <w:r w:rsidRPr="00EF11D6">
              <w:rPr>
                <w:rFonts w:cs="Arial"/>
                <w:color w:val="000000"/>
                <w:lang w:val="en-US" w:eastAsia="es-ES"/>
              </w:rPr>
              <w:t>icra</w:t>
            </w:r>
            <w:proofErr w:type="spellEnd"/>
            <w:r w:rsidRPr="00EF11D6">
              <w:rPr>
                <w:rFonts w:cs="Arial"/>
                <w:color w:val="000000"/>
                <w:lang w:val="en-US" w:eastAsia="es-ES"/>
              </w:rPr>
              <w:t xml:space="preserve"> </w:t>
            </w:r>
            <w:proofErr w:type="spellStart"/>
            <w:r w:rsidRPr="00EF11D6">
              <w:rPr>
                <w:rFonts w:cs="Arial"/>
                <w:color w:val="000000"/>
                <w:lang w:val="en-US" w:eastAsia="es-ES"/>
              </w:rPr>
              <w:t>olunmuşdur</w:t>
            </w:r>
            <w:proofErr w:type="spellEnd"/>
            <w:r w:rsidRPr="00EF11D6">
              <w:rPr>
                <w:rFonts w:cs="Arial"/>
                <w:color w:val="000000"/>
                <w:lang w:val="en-US" w:eastAsia="es-ES"/>
              </w:rPr>
              <w:t>.</w:t>
            </w:r>
          </w:p>
          <w:p w:rsidR="00394AB1" w:rsidRPr="00EF11D6" w:rsidRDefault="00394AB1" w:rsidP="00BC0CA0">
            <w:pPr>
              <w:pStyle w:val="a4"/>
              <w:numPr>
                <w:ilvl w:val="0"/>
                <w:numId w:val="5"/>
              </w:numPr>
              <w:spacing w:after="200"/>
              <w:jc w:val="both"/>
              <w:rPr>
                <w:rFonts w:cs="Arial"/>
                <w:color w:val="000000"/>
                <w:lang w:val="en-US" w:eastAsia="es-ES"/>
              </w:rPr>
            </w:pPr>
            <w:proofErr w:type="spellStart"/>
            <w:r w:rsidRPr="00EF11D6">
              <w:rPr>
                <w:rFonts w:cs="Arial"/>
                <w:color w:val="000000"/>
                <w:lang w:val="en-US" w:eastAsia="es-ES"/>
              </w:rPr>
              <w:t>Damın</w:t>
            </w:r>
            <w:proofErr w:type="spellEnd"/>
            <w:r w:rsidRPr="00EF11D6">
              <w:rPr>
                <w:rFonts w:cs="Arial"/>
                <w:color w:val="000000"/>
                <w:lang w:val="en-US" w:eastAsia="es-ES"/>
              </w:rPr>
              <w:t xml:space="preserve"> parapet </w:t>
            </w:r>
            <w:proofErr w:type="spellStart"/>
            <w:r w:rsidRPr="00EF11D6">
              <w:rPr>
                <w:rFonts w:cs="Arial"/>
                <w:color w:val="000000"/>
                <w:lang w:val="en-US" w:eastAsia="es-ES"/>
              </w:rPr>
              <w:t>hissəsində</w:t>
            </w:r>
            <w:proofErr w:type="spellEnd"/>
            <w:r w:rsidRPr="00EF11D6">
              <w:rPr>
                <w:rFonts w:cs="Arial"/>
                <w:color w:val="000000"/>
                <w:lang w:val="en-US" w:eastAsia="es-ES"/>
              </w:rPr>
              <w:t xml:space="preserve"> </w:t>
            </w:r>
            <w:proofErr w:type="spellStart"/>
            <w:r w:rsidRPr="00EF11D6">
              <w:rPr>
                <w:rFonts w:cs="Arial"/>
                <w:color w:val="000000"/>
                <w:lang w:val="en-US" w:eastAsia="es-ES"/>
              </w:rPr>
              <w:t>vurulan</w:t>
            </w:r>
            <w:proofErr w:type="spellEnd"/>
            <w:r w:rsidRPr="00EF11D6">
              <w:rPr>
                <w:rFonts w:cs="Arial"/>
                <w:color w:val="000000"/>
                <w:lang w:val="en-US" w:eastAsia="es-ES"/>
              </w:rPr>
              <w:t xml:space="preserve"> </w:t>
            </w:r>
            <w:proofErr w:type="spellStart"/>
            <w:r w:rsidRPr="00EF11D6">
              <w:rPr>
                <w:rFonts w:cs="Arial"/>
                <w:color w:val="000000"/>
                <w:lang w:val="en-US" w:eastAsia="es-ES"/>
              </w:rPr>
              <w:t>üzlük</w:t>
            </w:r>
            <w:proofErr w:type="spellEnd"/>
            <w:r w:rsidRPr="00EF11D6">
              <w:rPr>
                <w:rFonts w:cs="Arial"/>
                <w:color w:val="000000"/>
                <w:lang w:val="en-US" w:eastAsia="es-ES"/>
              </w:rPr>
              <w:t xml:space="preserve"> </w:t>
            </w:r>
            <w:proofErr w:type="spellStart"/>
            <w:r w:rsidRPr="00EF11D6">
              <w:rPr>
                <w:rFonts w:cs="Arial"/>
                <w:color w:val="000000"/>
                <w:lang w:val="en-US" w:eastAsia="es-ES"/>
              </w:rPr>
              <w:t>plitələri</w:t>
            </w:r>
            <w:proofErr w:type="spellEnd"/>
            <w:r w:rsidRPr="00EF11D6">
              <w:rPr>
                <w:rFonts w:cs="Arial"/>
                <w:color w:val="000000"/>
                <w:lang w:val="en-US" w:eastAsia="es-ES"/>
              </w:rPr>
              <w:t xml:space="preserve"> (</w:t>
            </w:r>
            <w:proofErr w:type="spellStart"/>
            <w:r w:rsidRPr="00EF11D6">
              <w:rPr>
                <w:rFonts w:cs="Arial"/>
                <w:color w:val="000000"/>
                <w:lang w:val="en-US" w:eastAsia="es-ES"/>
              </w:rPr>
              <w:t>kabançiklər</w:t>
            </w:r>
            <w:proofErr w:type="spellEnd"/>
            <w:r w:rsidRPr="00EF11D6">
              <w:rPr>
                <w:rFonts w:cs="Arial"/>
                <w:color w:val="000000"/>
                <w:lang w:val="en-US" w:eastAsia="es-ES"/>
              </w:rPr>
              <w:t xml:space="preserve">) </w:t>
            </w:r>
            <w:proofErr w:type="spellStart"/>
            <w:r w:rsidRPr="00EF11D6">
              <w:rPr>
                <w:rFonts w:cs="Arial"/>
                <w:color w:val="000000"/>
                <w:lang w:val="en-US" w:eastAsia="es-ES"/>
              </w:rPr>
              <w:t>texnoloji</w:t>
            </w:r>
            <w:proofErr w:type="spellEnd"/>
            <w:r w:rsidRPr="00EF11D6">
              <w:rPr>
                <w:rFonts w:cs="Arial"/>
                <w:color w:val="000000"/>
                <w:lang w:val="en-US" w:eastAsia="es-ES"/>
              </w:rPr>
              <w:t xml:space="preserve"> </w:t>
            </w:r>
            <w:proofErr w:type="spellStart"/>
            <w:r w:rsidRPr="00EF11D6">
              <w:rPr>
                <w:rFonts w:cs="Arial"/>
                <w:color w:val="000000"/>
                <w:lang w:val="en-US" w:eastAsia="es-ES"/>
              </w:rPr>
              <w:t>cəhətdən</w:t>
            </w:r>
            <w:proofErr w:type="spellEnd"/>
            <w:r w:rsidRPr="00EF11D6">
              <w:rPr>
                <w:rFonts w:cs="Arial"/>
                <w:color w:val="000000"/>
                <w:lang w:val="en-US" w:eastAsia="es-ES"/>
              </w:rPr>
              <w:t xml:space="preserve"> </w:t>
            </w:r>
            <w:proofErr w:type="spellStart"/>
            <w:r w:rsidRPr="00EF11D6">
              <w:rPr>
                <w:rFonts w:cs="Arial"/>
                <w:color w:val="000000"/>
                <w:lang w:val="en-US" w:eastAsia="es-ES"/>
              </w:rPr>
              <w:t>düzgün</w:t>
            </w:r>
            <w:proofErr w:type="spellEnd"/>
            <w:r w:rsidRPr="00EF11D6">
              <w:rPr>
                <w:rFonts w:cs="Arial"/>
                <w:color w:val="000000"/>
                <w:lang w:val="en-US" w:eastAsia="es-ES"/>
              </w:rPr>
              <w:t xml:space="preserve"> </w:t>
            </w:r>
            <w:proofErr w:type="spellStart"/>
            <w:r w:rsidRPr="00EF11D6">
              <w:rPr>
                <w:rFonts w:cs="Arial"/>
                <w:color w:val="000000"/>
                <w:lang w:val="en-US" w:eastAsia="es-ES"/>
              </w:rPr>
              <w:t>icra</w:t>
            </w:r>
            <w:proofErr w:type="spellEnd"/>
            <w:r w:rsidRPr="00EF11D6">
              <w:rPr>
                <w:rFonts w:cs="Arial"/>
                <w:color w:val="000000"/>
                <w:lang w:val="en-US" w:eastAsia="es-ES"/>
              </w:rPr>
              <w:t xml:space="preserve"> </w:t>
            </w:r>
            <w:proofErr w:type="spellStart"/>
            <w:r w:rsidRPr="00EF11D6">
              <w:rPr>
                <w:rFonts w:cs="Arial"/>
                <w:color w:val="000000"/>
                <w:lang w:val="en-US" w:eastAsia="es-ES"/>
              </w:rPr>
              <w:t>olunmayıb</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Həyətyanı</w:t>
            </w:r>
            <w:proofErr w:type="spellEnd"/>
            <w:r w:rsidRPr="00EF11D6">
              <w:rPr>
                <w:rFonts w:cs="Arial"/>
                <w:color w:val="000000"/>
                <w:lang w:val="en-US" w:eastAsia="es-ES"/>
              </w:rPr>
              <w:t xml:space="preserve"> </w:t>
            </w:r>
            <w:proofErr w:type="spellStart"/>
            <w:r w:rsidRPr="00EF11D6">
              <w:rPr>
                <w:rFonts w:cs="Arial"/>
                <w:color w:val="000000"/>
                <w:lang w:val="en-US" w:eastAsia="es-ES"/>
              </w:rPr>
              <w:t>sahədə</w:t>
            </w:r>
            <w:proofErr w:type="spellEnd"/>
            <w:r w:rsidRPr="00EF11D6">
              <w:rPr>
                <w:rFonts w:cs="Arial"/>
                <w:color w:val="000000"/>
                <w:lang w:val="en-US" w:eastAsia="es-ES"/>
              </w:rPr>
              <w:t xml:space="preserve"> </w:t>
            </w:r>
            <w:proofErr w:type="spellStart"/>
            <w:r w:rsidRPr="00EF11D6">
              <w:rPr>
                <w:rFonts w:cs="Arial"/>
                <w:color w:val="000000"/>
                <w:lang w:val="en-US" w:eastAsia="es-ES"/>
              </w:rPr>
              <w:t>layihələndirilən</w:t>
            </w:r>
            <w:proofErr w:type="spellEnd"/>
            <w:r w:rsidRPr="00EF11D6">
              <w:rPr>
                <w:rFonts w:cs="Arial"/>
                <w:color w:val="000000"/>
                <w:lang w:val="en-US" w:eastAsia="es-ES"/>
              </w:rPr>
              <w:t xml:space="preserve"> </w:t>
            </w:r>
            <w:proofErr w:type="spellStart"/>
            <w:r w:rsidRPr="00EF11D6">
              <w:rPr>
                <w:rFonts w:cs="Arial"/>
                <w:color w:val="000000"/>
                <w:lang w:val="en-US" w:eastAsia="es-ES"/>
              </w:rPr>
              <w:t>yağış</w:t>
            </w:r>
            <w:proofErr w:type="spellEnd"/>
            <w:r w:rsidRPr="00EF11D6">
              <w:rPr>
                <w:rFonts w:cs="Arial"/>
                <w:color w:val="000000"/>
                <w:lang w:val="en-US" w:eastAsia="es-ES"/>
              </w:rPr>
              <w:t xml:space="preserve"> </w:t>
            </w:r>
            <w:proofErr w:type="spellStart"/>
            <w:r w:rsidRPr="00EF11D6">
              <w:rPr>
                <w:rFonts w:cs="Arial"/>
                <w:color w:val="000000"/>
                <w:lang w:val="en-US" w:eastAsia="es-ES"/>
              </w:rPr>
              <w:t>sularının</w:t>
            </w:r>
            <w:proofErr w:type="spellEnd"/>
            <w:r w:rsidRPr="00EF11D6">
              <w:rPr>
                <w:rFonts w:cs="Arial"/>
                <w:color w:val="000000"/>
                <w:lang w:val="en-US" w:eastAsia="es-ES"/>
              </w:rPr>
              <w:t xml:space="preserve"> </w:t>
            </w:r>
            <w:proofErr w:type="spellStart"/>
            <w:r w:rsidRPr="00EF11D6">
              <w:rPr>
                <w:rFonts w:cs="Arial"/>
                <w:color w:val="000000"/>
                <w:lang w:val="en-US" w:eastAsia="es-ES"/>
              </w:rPr>
              <w:t>axın</w:t>
            </w:r>
            <w:proofErr w:type="spellEnd"/>
            <w:r w:rsidRPr="00EF11D6">
              <w:rPr>
                <w:rFonts w:cs="Arial"/>
                <w:color w:val="000000"/>
                <w:lang w:val="en-US" w:eastAsia="es-ES"/>
              </w:rPr>
              <w:t xml:space="preserve"> </w:t>
            </w:r>
            <w:proofErr w:type="spellStart"/>
            <w:r w:rsidRPr="00EF11D6">
              <w:rPr>
                <w:rFonts w:cs="Arial"/>
                <w:color w:val="000000"/>
                <w:lang w:val="en-US" w:eastAsia="es-ES"/>
              </w:rPr>
              <w:t>kanallarının</w:t>
            </w:r>
            <w:proofErr w:type="spellEnd"/>
            <w:r w:rsidRPr="00EF11D6">
              <w:rPr>
                <w:rFonts w:cs="Arial"/>
                <w:color w:val="000000"/>
                <w:lang w:val="en-US" w:eastAsia="es-ES"/>
              </w:rPr>
              <w:t xml:space="preserve"> </w:t>
            </w:r>
            <w:proofErr w:type="spellStart"/>
            <w:r w:rsidRPr="00EF11D6">
              <w:rPr>
                <w:rFonts w:cs="Arial"/>
                <w:color w:val="000000"/>
                <w:lang w:val="en-US" w:eastAsia="es-ES"/>
              </w:rPr>
              <w:t>üst</w:t>
            </w:r>
            <w:proofErr w:type="spellEnd"/>
            <w:r w:rsidRPr="00EF11D6">
              <w:rPr>
                <w:rFonts w:cs="Arial"/>
                <w:color w:val="000000"/>
                <w:lang w:val="en-US" w:eastAsia="es-ES"/>
              </w:rPr>
              <w:t xml:space="preserve"> </w:t>
            </w:r>
            <w:proofErr w:type="spellStart"/>
            <w:r w:rsidRPr="00EF11D6">
              <w:rPr>
                <w:rFonts w:cs="Arial"/>
                <w:color w:val="000000"/>
                <w:lang w:val="en-US" w:eastAsia="es-ES"/>
              </w:rPr>
              <w:t>səviyyəsi</w:t>
            </w:r>
            <w:proofErr w:type="spellEnd"/>
            <w:r w:rsidRPr="00EF11D6">
              <w:rPr>
                <w:rFonts w:cs="Arial"/>
                <w:color w:val="000000"/>
                <w:lang w:val="en-US" w:eastAsia="es-ES"/>
              </w:rPr>
              <w:t xml:space="preserve"> </w:t>
            </w:r>
            <w:proofErr w:type="spellStart"/>
            <w:r w:rsidRPr="00EF11D6">
              <w:rPr>
                <w:rFonts w:cs="Arial"/>
                <w:color w:val="000000"/>
                <w:lang w:val="en-US" w:eastAsia="es-ES"/>
              </w:rPr>
              <w:t>layihə</w:t>
            </w:r>
            <w:proofErr w:type="spellEnd"/>
            <w:r w:rsidRPr="00EF11D6">
              <w:rPr>
                <w:rFonts w:cs="Arial"/>
                <w:color w:val="000000"/>
                <w:lang w:val="en-US" w:eastAsia="es-ES"/>
              </w:rPr>
              <w:t xml:space="preserve"> </w:t>
            </w:r>
            <w:proofErr w:type="spellStart"/>
            <w:r w:rsidRPr="00EF11D6">
              <w:rPr>
                <w:rFonts w:cs="Arial"/>
                <w:color w:val="000000"/>
                <w:lang w:val="en-US" w:eastAsia="es-ES"/>
              </w:rPr>
              <w:t>səviyyəsindən</w:t>
            </w:r>
            <w:proofErr w:type="spellEnd"/>
            <w:r w:rsidRPr="00EF11D6">
              <w:rPr>
                <w:rFonts w:cs="Arial"/>
                <w:color w:val="000000"/>
                <w:lang w:val="en-US" w:eastAsia="es-ES"/>
              </w:rPr>
              <w:t xml:space="preserve"> </w:t>
            </w:r>
            <w:proofErr w:type="spellStart"/>
            <w:r w:rsidRPr="00EF11D6">
              <w:rPr>
                <w:rFonts w:cs="Arial"/>
                <w:color w:val="000000"/>
                <w:lang w:val="en-US" w:eastAsia="es-ES"/>
              </w:rPr>
              <w:t>hündür</w:t>
            </w:r>
            <w:proofErr w:type="spellEnd"/>
            <w:r w:rsidRPr="00EF11D6">
              <w:rPr>
                <w:rFonts w:cs="Arial"/>
                <w:color w:val="000000"/>
                <w:lang w:val="en-US" w:eastAsia="es-ES"/>
              </w:rPr>
              <w:t xml:space="preserve"> </w:t>
            </w:r>
            <w:proofErr w:type="spellStart"/>
            <w:r w:rsidRPr="00EF11D6">
              <w:rPr>
                <w:rFonts w:cs="Arial"/>
                <w:color w:val="000000"/>
                <w:lang w:val="en-US" w:eastAsia="es-ES"/>
              </w:rPr>
              <w:t>icra</w:t>
            </w:r>
            <w:proofErr w:type="spellEnd"/>
            <w:r w:rsidRPr="00EF11D6">
              <w:rPr>
                <w:rFonts w:cs="Arial"/>
                <w:color w:val="000000"/>
                <w:lang w:val="en-US" w:eastAsia="es-ES"/>
              </w:rPr>
              <w:t xml:space="preserve"> </w:t>
            </w:r>
            <w:proofErr w:type="spellStart"/>
            <w:r w:rsidRPr="00EF11D6">
              <w:rPr>
                <w:rFonts w:cs="Arial"/>
                <w:color w:val="000000"/>
                <w:lang w:val="en-US" w:eastAsia="es-ES"/>
              </w:rPr>
              <w:t>edilmişdir</w:t>
            </w:r>
            <w:proofErr w:type="spellEnd"/>
            <w:r w:rsidRPr="00EF11D6">
              <w:rPr>
                <w:rFonts w:cs="Arial"/>
                <w:color w:val="000000"/>
                <w:lang w:val="en-US" w:eastAsia="es-ES"/>
              </w:rPr>
              <w:t xml:space="preserve">. </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Həyətyanı</w:t>
            </w:r>
            <w:proofErr w:type="spellEnd"/>
            <w:r w:rsidRPr="00EF11D6">
              <w:rPr>
                <w:rFonts w:cs="Arial"/>
                <w:color w:val="000000"/>
                <w:lang w:val="en-US" w:eastAsia="es-ES"/>
              </w:rPr>
              <w:t xml:space="preserve"> </w:t>
            </w:r>
            <w:proofErr w:type="spellStart"/>
            <w:r w:rsidRPr="00EF11D6">
              <w:rPr>
                <w:rFonts w:cs="Arial"/>
                <w:color w:val="000000"/>
                <w:lang w:val="en-US" w:eastAsia="es-ES"/>
              </w:rPr>
              <w:t>sahədə</w:t>
            </w:r>
            <w:proofErr w:type="spellEnd"/>
            <w:r w:rsidRPr="00EF11D6">
              <w:rPr>
                <w:rFonts w:cs="Arial"/>
                <w:color w:val="000000"/>
                <w:lang w:val="en-US" w:eastAsia="es-ES"/>
              </w:rPr>
              <w:t xml:space="preserve"> </w:t>
            </w:r>
            <w:proofErr w:type="spellStart"/>
            <w:r w:rsidRPr="00EF11D6">
              <w:rPr>
                <w:rFonts w:cs="Arial"/>
                <w:color w:val="000000"/>
                <w:lang w:val="en-US" w:eastAsia="es-ES"/>
              </w:rPr>
              <w:t>abadlaşdırma</w:t>
            </w:r>
            <w:proofErr w:type="spellEnd"/>
            <w:r w:rsidRPr="00EF11D6">
              <w:rPr>
                <w:rFonts w:cs="Arial"/>
                <w:color w:val="000000"/>
                <w:lang w:val="en-US" w:eastAsia="es-ES"/>
              </w:rPr>
              <w:t xml:space="preserve"> </w:t>
            </w:r>
            <w:proofErr w:type="spellStart"/>
            <w:r w:rsidRPr="00EF11D6">
              <w:rPr>
                <w:rFonts w:cs="Arial"/>
                <w:color w:val="000000"/>
                <w:lang w:val="en-US" w:eastAsia="es-ES"/>
              </w:rPr>
              <w:t>işləri</w:t>
            </w:r>
            <w:proofErr w:type="spellEnd"/>
            <w:r w:rsidRPr="00EF11D6">
              <w:rPr>
                <w:rFonts w:cs="Arial"/>
                <w:color w:val="000000"/>
                <w:lang w:val="en-US" w:eastAsia="es-ES"/>
              </w:rPr>
              <w:t xml:space="preserve"> tam </w:t>
            </w:r>
            <w:proofErr w:type="spellStart"/>
            <w:r w:rsidRPr="00EF11D6">
              <w:rPr>
                <w:rFonts w:cs="Arial"/>
                <w:color w:val="000000"/>
                <w:lang w:val="en-US" w:eastAsia="es-ES"/>
              </w:rPr>
              <w:t>icra</w:t>
            </w:r>
            <w:proofErr w:type="spellEnd"/>
            <w:r w:rsidRPr="00EF11D6">
              <w:rPr>
                <w:rFonts w:cs="Arial"/>
                <w:color w:val="000000"/>
                <w:lang w:val="en-US" w:eastAsia="es-ES"/>
              </w:rPr>
              <w:t xml:space="preserve"> </w:t>
            </w:r>
            <w:proofErr w:type="spellStart"/>
            <w:r w:rsidRPr="00EF11D6">
              <w:rPr>
                <w:rFonts w:cs="Arial"/>
                <w:color w:val="000000"/>
                <w:lang w:val="en-US" w:eastAsia="es-ES"/>
              </w:rPr>
              <w:t>olunmayıb</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Zirzəmi</w:t>
            </w:r>
            <w:proofErr w:type="spellEnd"/>
            <w:r w:rsidRPr="00EF11D6">
              <w:rPr>
                <w:rFonts w:cs="Arial"/>
                <w:color w:val="000000"/>
                <w:lang w:val="en-US" w:eastAsia="es-ES"/>
              </w:rPr>
              <w:t xml:space="preserve"> </w:t>
            </w:r>
            <w:proofErr w:type="spellStart"/>
            <w:r w:rsidRPr="00EF11D6">
              <w:rPr>
                <w:rFonts w:cs="Arial"/>
                <w:color w:val="000000"/>
                <w:lang w:val="en-US" w:eastAsia="es-ES"/>
              </w:rPr>
              <w:t>də</w:t>
            </w:r>
            <w:proofErr w:type="spellEnd"/>
            <w:r w:rsidRPr="00EF11D6">
              <w:rPr>
                <w:rFonts w:cs="Arial"/>
                <w:color w:val="000000"/>
                <w:lang w:val="en-US" w:eastAsia="es-ES"/>
              </w:rPr>
              <w:t xml:space="preserve"> </w:t>
            </w:r>
            <w:proofErr w:type="spellStart"/>
            <w:r w:rsidRPr="00EF11D6">
              <w:rPr>
                <w:rFonts w:cs="Arial"/>
                <w:color w:val="000000"/>
                <w:lang w:val="en-US" w:eastAsia="es-ES"/>
              </w:rPr>
              <w:t>daxil</w:t>
            </w:r>
            <w:proofErr w:type="spellEnd"/>
            <w:r w:rsidRPr="00EF11D6">
              <w:rPr>
                <w:rFonts w:cs="Arial"/>
                <w:color w:val="000000"/>
                <w:lang w:val="en-US" w:eastAsia="es-ES"/>
              </w:rPr>
              <w:t xml:space="preserve"> </w:t>
            </w:r>
            <w:proofErr w:type="spellStart"/>
            <w:r w:rsidRPr="00EF11D6">
              <w:rPr>
                <w:rFonts w:cs="Arial"/>
                <w:color w:val="000000"/>
                <w:lang w:val="en-US" w:eastAsia="es-ES"/>
              </w:rPr>
              <w:t>olmaqla</w:t>
            </w:r>
            <w:proofErr w:type="spellEnd"/>
            <w:r w:rsidRPr="00EF11D6">
              <w:rPr>
                <w:rFonts w:cs="Arial"/>
                <w:color w:val="000000"/>
                <w:lang w:val="en-US" w:eastAsia="es-ES"/>
              </w:rPr>
              <w:t xml:space="preserve"> </w:t>
            </w:r>
            <w:proofErr w:type="spellStart"/>
            <w:r w:rsidRPr="00EF11D6">
              <w:rPr>
                <w:rFonts w:cs="Arial"/>
                <w:color w:val="000000"/>
                <w:lang w:val="en-US" w:eastAsia="es-ES"/>
              </w:rPr>
              <w:t>bütün</w:t>
            </w:r>
            <w:proofErr w:type="spellEnd"/>
            <w:r w:rsidRPr="00EF11D6">
              <w:rPr>
                <w:rFonts w:cs="Arial"/>
                <w:color w:val="000000"/>
                <w:lang w:val="en-US" w:eastAsia="es-ES"/>
              </w:rPr>
              <w:t xml:space="preserve"> </w:t>
            </w:r>
            <w:proofErr w:type="spellStart"/>
            <w:r w:rsidRPr="00EF11D6">
              <w:rPr>
                <w:rFonts w:cs="Arial"/>
                <w:color w:val="000000"/>
                <w:lang w:val="en-US" w:eastAsia="es-ES"/>
              </w:rPr>
              <w:t>mərtəbələrdə</w:t>
            </w:r>
            <w:proofErr w:type="spellEnd"/>
            <w:r w:rsidRPr="00EF11D6">
              <w:rPr>
                <w:rFonts w:cs="Arial"/>
                <w:color w:val="000000"/>
                <w:lang w:val="en-US" w:eastAsia="es-ES"/>
              </w:rPr>
              <w:t xml:space="preserve"> </w:t>
            </w:r>
            <w:proofErr w:type="spellStart"/>
            <w:r w:rsidRPr="00EF11D6">
              <w:rPr>
                <w:rFonts w:cs="Arial"/>
                <w:color w:val="000000"/>
                <w:lang w:val="en-US" w:eastAsia="es-ES"/>
              </w:rPr>
              <w:t>isitmə-soyutma</w:t>
            </w:r>
            <w:proofErr w:type="spellEnd"/>
            <w:r w:rsidRPr="00EF11D6">
              <w:rPr>
                <w:rFonts w:cs="Arial"/>
                <w:color w:val="000000"/>
                <w:lang w:val="en-US" w:eastAsia="es-ES"/>
              </w:rPr>
              <w:t xml:space="preserve">, </w:t>
            </w:r>
            <w:proofErr w:type="spellStart"/>
            <w:r w:rsidRPr="00EF11D6">
              <w:rPr>
                <w:rFonts w:cs="Arial"/>
                <w:color w:val="000000"/>
                <w:lang w:val="en-US" w:eastAsia="es-ES"/>
              </w:rPr>
              <w:t>havalandırma</w:t>
            </w:r>
            <w:proofErr w:type="spellEnd"/>
            <w:r w:rsidRPr="00EF11D6">
              <w:rPr>
                <w:rFonts w:cs="Arial"/>
                <w:color w:val="000000"/>
                <w:lang w:val="en-US" w:eastAsia="es-ES"/>
              </w:rPr>
              <w:t xml:space="preserve"> </w:t>
            </w:r>
            <w:proofErr w:type="spellStart"/>
            <w:r w:rsidRPr="00EF11D6">
              <w:rPr>
                <w:rFonts w:cs="Arial"/>
                <w:color w:val="000000"/>
                <w:lang w:val="en-US" w:eastAsia="es-ES"/>
              </w:rPr>
              <w:t>və</w:t>
            </w:r>
            <w:proofErr w:type="spellEnd"/>
            <w:r w:rsidRPr="00EF11D6">
              <w:rPr>
                <w:rFonts w:cs="Arial"/>
                <w:color w:val="000000"/>
                <w:lang w:val="en-US" w:eastAsia="es-ES"/>
              </w:rPr>
              <w:t xml:space="preserve"> </w:t>
            </w:r>
            <w:proofErr w:type="spellStart"/>
            <w:r w:rsidRPr="00EF11D6">
              <w:rPr>
                <w:rFonts w:cs="Arial"/>
                <w:color w:val="000000"/>
                <w:lang w:val="en-US" w:eastAsia="es-ES"/>
              </w:rPr>
              <w:t>yanğından</w:t>
            </w:r>
            <w:proofErr w:type="spellEnd"/>
            <w:r w:rsidRPr="00EF11D6">
              <w:rPr>
                <w:rFonts w:cs="Arial"/>
                <w:color w:val="000000"/>
                <w:lang w:val="en-US" w:eastAsia="es-ES"/>
              </w:rPr>
              <w:t xml:space="preserve"> </w:t>
            </w:r>
            <w:proofErr w:type="spellStart"/>
            <w:r w:rsidRPr="00EF11D6">
              <w:rPr>
                <w:rFonts w:cs="Arial"/>
                <w:color w:val="000000"/>
                <w:lang w:val="en-US" w:eastAsia="es-ES"/>
              </w:rPr>
              <w:t>mühafizə</w:t>
            </w:r>
            <w:proofErr w:type="spellEnd"/>
            <w:r w:rsidRPr="00EF11D6">
              <w:rPr>
                <w:rFonts w:cs="Arial"/>
                <w:color w:val="000000"/>
                <w:lang w:val="en-US" w:eastAsia="es-ES"/>
              </w:rPr>
              <w:t xml:space="preserve"> </w:t>
            </w:r>
            <w:proofErr w:type="spellStart"/>
            <w:r w:rsidRPr="00EF11D6">
              <w:rPr>
                <w:rFonts w:cs="Arial"/>
                <w:color w:val="000000"/>
                <w:lang w:val="en-US" w:eastAsia="es-ES"/>
              </w:rPr>
              <w:t>sistemi</w:t>
            </w:r>
            <w:proofErr w:type="spellEnd"/>
            <w:r w:rsidRPr="00EF11D6">
              <w:rPr>
                <w:rFonts w:cs="Arial"/>
                <w:color w:val="000000"/>
                <w:lang w:val="en-US" w:eastAsia="es-ES"/>
              </w:rPr>
              <w:t xml:space="preserve"> </w:t>
            </w:r>
            <w:proofErr w:type="spellStart"/>
            <w:r w:rsidRPr="00EF11D6">
              <w:rPr>
                <w:rFonts w:cs="Arial"/>
                <w:color w:val="000000"/>
                <w:lang w:val="en-US" w:eastAsia="es-ES"/>
              </w:rPr>
              <w:t>sonradan</w:t>
            </w:r>
            <w:proofErr w:type="spellEnd"/>
            <w:r w:rsidRPr="00EF11D6">
              <w:rPr>
                <w:rFonts w:cs="Arial"/>
                <w:color w:val="000000"/>
                <w:lang w:val="en-US" w:eastAsia="es-ES"/>
              </w:rPr>
              <w:t xml:space="preserve"> normal </w:t>
            </w:r>
            <w:proofErr w:type="spellStart"/>
            <w:r w:rsidRPr="00EF11D6">
              <w:rPr>
                <w:rFonts w:cs="Arial"/>
                <w:color w:val="000000"/>
                <w:lang w:val="en-US" w:eastAsia="es-ES"/>
              </w:rPr>
              <w:t>vəziyyətə</w:t>
            </w:r>
            <w:proofErr w:type="spellEnd"/>
            <w:r w:rsidRPr="00EF11D6">
              <w:rPr>
                <w:rFonts w:cs="Arial"/>
                <w:color w:val="000000"/>
                <w:lang w:val="en-US" w:eastAsia="es-ES"/>
              </w:rPr>
              <w:t xml:space="preserve"> </w:t>
            </w:r>
            <w:proofErr w:type="spellStart"/>
            <w:r w:rsidRPr="00EF11D6">
              <w:rPr>
                <w:rFonts w:cs="Arial"/>
                <w:color w:val="000000"/>
                <w:lang w:val="en-US" w:eastAsia="es-ES"/>
              </w:rPr>
              <w:t>gətirilmişdir</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r w:rsidRPr="00EF11D6">
              <w:rPr>
                <w:rFonts w:cs="Arial"/>
                <w:color w:val="000000"/>
                <w:lang w:val="en-US" w:eastAsia="es-ES"/>
              </w:rPr>
              <w:t xml:space="preserve"> </w:t>
            </w:r>
            <w:proofErr w:type="spellStart"/>
            <w:r w:rsidRPr="00EF11D6">
              <w:rPr>
                <w:rFonts w:cs="Arial"/>
                <w:color w:val="000000"/>
                <w:lang w:val="en-US" w:eastAsia="es-ES"/>
              </w:rPr>
              <w:t>Zirzəmidə</w:t>
            </w:r>
            <w:proofErr w:type="spellEnd"/>
            <w:r w:rsidRPr="00EF11D6">
              <w:rPr>
                <w:rFonts w:cs="Arial"/>
                <w:color w:val="000000"/>
                <w:lang w:val="en-US" w:eastAsia="es-ES"/>
              </w:rPr>
              <w:t xml:space="preserve"> </w:t>
            </w:r>
            <w:proofErr w:type="spellStart"/>
            <w:r w:rsidRPr="00EF11D6">
              <w:rPr>
                <w:rFonts w:cs="Arial"/>
                <w:color w:val="000000"/>
                <w:lang w:val="en-US" w:eastAsia="es-ES"/>
              </w:rPr>
              <w:t>daxil</w:t>
            </w:r>
            <w:proofErr w:type="spellEnd"/>
            <w:r w:rsidRPr="00EF11D6">
              <w:rPr>
                <w:rFonts w:cs="Arial"/>
                <w:color w:val="000000"/>
                <w:lang w:val="en-US" w:eastAsia="es-ES"/>
              </w:rPr>
              <w:t xml:space="preserve"> </w:t>
            </w:r>
            <w:proofErr w:type="spellStart"/>
            <w:r w:rsidRPr="00EF11D6">
              <w:rPr>
                <w:rFonts w:cs="Arial"/>
                <w:color w:val="000000"/>
                <w:lang w:val="en-US" w:eastAsia="es-ES"/>
              </w:rPr>
              <w:t>olmaqla</w:t>
            </w:r>
            <w:proofErr w:type="spellEnd"/>
            <w:r w:rsidRPr="00EF11D6">
              <w:rPr>
                <w:rFonts w:cs="Arial"/>
                <w:color w:val="000000"/>
                <w:lang w:val="en-US" w:eastAsia="es-ES"/>
              </w:rPr>
              <w:t xml:space="preserve"> </w:t>
            </w:r>
            <w:proofErr w:type="spellStart"/>
            <w:r w:rsidRPr="00EF11D6">
              <w:rPr>
                <w:rFonts w:cs="Arial"/>
                <w:color w:val="000000"/>
                <w:lang w:val="en-US" w:eastAsia="es-ES"/>
              </w:rPr>
              <w:t>bütün</w:t>
            </w:r>
            <w:proofErr w:type="spellEnd"/>
            <w:r w:rsidRPr="00EF11D6">
              <w:rPr>
                <w:rFonts w:cs="Arial"/>
                <w:color w:val="000000"/>
                <w:lang w:val="en-US" w:eastAsia="es-ES"/>
              </w:rPr>
              <w:t xml:space="preserve"> </w:t>
            </w:r>
            <w:proofErr w:type="spellStart"/>
            <w:r w:rsidRPr="00EF11D6">
              <w:rPr>
                <w:rFonts w:cs="Arial"/>
                <w:color w:val="000000"/>
                <w:lang w:val="en-US" w:eastAsia="es-ES"/>
              </w:rPr>
              <w:t>mərtəbələrdə</w:t>
            </w:r>
            <w:proofErr w:type="spellEnd"/>
            <w:r w:rsidRPr="00EF11D6">
              <w:rPr>
                <w:rFonts w:cs="Arial"/>
                <w:color w:val="000000"/>
                <w:lang w:val="en-US" w:eastAsia="es-ES"/>
              </w:rPr>
              <w:t xml:space="preserve"> </w:t>
            </w:r>
            <w:proofErr w:type="spellStart"/>
            <w:r w:rsidRPr="00EF11D6">
              <w:rPr>
                <w:rFonts w:cs="Arial"/>
                <w:color w:val="000000"/>
                <w:lang w:val="en-US" w:eastAsia="es-ES"/>
              </w:rPr>
              <w:t>asma</w:t>
            </w:r>
            <w:proofErr w:type="spellEnd"/>
            <w:r w:rsidRPr="00EF11D6">
              <w:rPr>
                <w:rFonts w:cs="Arial"/>
                <w:color w:val="000000"/>
                <w:lang w:val="en-US" w:eastAsia="es-ES"/>
              </w:rPr>
              <w:t xml:space="preserve"> </w:t>
            </w:r>
            <w:proofErr w:type="spellStart"/>
            <w:r w:rsidRPr="00EF11D6">
              <w:rPr>
                <w:rFonts w:cs="Arial"/>
                <w:color w:val="000000"/>
                <w:lang w:val="en-US" w:eastAsia="es-ES"/>
              </w:rPr>
              <w:t>tavan</w:t>
            </w:r>
            <w:proofErr w:type="spellEnd"/>
            <w:r w:rsidRPr="00EF11D6">
              <w:rPr>
                <w:rFonts w:cs="Arial"/>
                <w:color w:val="000000"/>
                <w:lang w:val="en-US" w:eastAsia="es-ES"/>
              </w:rPr>
              <w:t xml:space="preserve"> </w:t>
            </w:r>
            <w:proofErr w:type="spellStart"/>
            <w:r w:rsidRPr="00EF11D6">
              <w:rPr>
                <w:rFonts w:cs="Arial"/>
                <w:color w:val="000000"/>
                <w:lang w:val="en-US" w:eastAsia="es-ES"/>
              </w:rPr>
              <w:t>və</w:t>
            </w:r>
            <w:proofErr w:type="spellEnd"/>
            <w:r w:rsidRPr="00EF11D6">
              <w:rPr>
                <w:rFonts w:cs="Arial"/>
                <w:color w:val="000000"/>
                <w:lang w:val="en-US" w:eastAsia="es-ES"/>
              </w:rPr>
              <w:t xml:space="preserve"> </w:t>
            </w:r>
            <w:proofErr w:type="spellStart"/>
            <w:r w:rsidRPr="00EF11D6">
              <w:rPr>
                <w:rFonts w:cs="Arial"/>
                <w:color w:val="000000"/>
                <w:lang w:val="en-US" w:eastAsia="es-ES"/>
              </w:rPr>
              <w:t>alçipan</w:t>
            </w:r>
            <w:proofErr w:type="spellEnd"/>
            <w:r w:rsidRPr="00EF11D6">
              <w:rPr>
                <w:rFonts w:cs="Arial"/>
                <w:color w:val="000000"/>
                <w:lang w:val="en-US" w:eastAsia="es-ES"/>
              </w:rPr>
              <w:t xml:space="preserve"> </w:t>
            </w:r>
            <w:proofErr w:type="spellStart"/>
            <w:r w:rsidRPr="00EF11D6">
              <w:rPr>
                <w:rFonts w:cs="Arial"/>
                <w:color w:val="000000"/>
                <w:lang w:val="en-US" w:eastAsia="es-ES"/>
              </w:rPr>
              <w:t>işləri</w:t>
            </w:r>
            <w:proofErr w:type="spellEnd"/>
            <w:r w:rsidRPr="00EF11D6">
              <w:rPr>
                <w:rFonts w:cs="Arial"/>
                <w:color w:val="000000"/>
                <w:lang w:val="en-US" w:eastAsia="es-ES"/>
              </w:rPr>
              <w:t xml:space="preserve"> </w:t>
            </w:r>
            <w:proofErr w:type="spellStart"/>
            <w:r w:rsidRPr="00EF11D6">
              <w:rPr>
                <w:rFonts w:cs="Arial"/>
                <w:color w:val="000000"/>
                <w:lang w:val="en-US" w:eastAsia="es-ES"/>
              </w:rPr>
              <w:t>qismən</w:t>
            </w:r>
            <w:proofErr w:type="spellEnd"/>
            <w:r w:rsidRPr="00EF11D6">
              <w:rPr>
                <w:rFonts w:cs="Arial"/>
                <w:color w:val="000000"/>
                <w:lang w:val="en-US" w:eastAsia="es-ES"/>
              </w:rPr>
              <w:t xml:space="preserve"> normal </w:t>
            </w:r>
            <w:proofErr w:type="spellStart"/>
            <w:r w:rsidRPr="00EF11D6">
              <w:rPr>
                <w:rFonts w:cs="Arial"/>
                <w:color w:val="000000"/>
                <w:lang w:val="en-US" w:eastAsia="es-ES"/>
              </w:rPr>
              <w:t>hala</w:t>
            </w:r>
            <w:proofErr w:type="spellEnd"/>
            <w:r w:rsidRPr="00EF11D6">
              <w:rPr>
                <w:rFonts w:cs="Arial"/>
                <w:color w:val="000000"/>
                <w:lang w:val="en-US" w:eastAsia="es-ES"/>
              </w:rPr>
              <w:t xml:space="preserve"> </w:t>
            </w:r>
            <w:proofErr w:type="spellStart"/>
            <w:r w:rsidRPr="00EF11D6">
              <w:rPr>
                <w:rFonts w:cs="Arial"/>
                <w:color w:val="000000"/>
                <w:lang w:val="en-US" w:eastAsia="es-ES"/>
              </w:rPr>
              <w:t>gətirilmişdir</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Sanitar</w:t>
            </w:r>
            <w:proofErr w:type="spellEnd"/>
            <w:r w:rsidRPr="00EF11D6">
              <w:rPr>
                <w:rFonts w:cs="Arial"/>
                <w:color w:val="000000"/>
                <w:lang w:val="en-US" w:eastAsia="es-ES"/>
              </w:rPr>
              <w:t xml:space="preserve"> </w:t>
            </w:r>
            <w:proofErr w:type="spellStart"/>
            <w:r w:rsidRPr="00EF11D6">
              <w:rPr>
                <w:rFonts w:cs="Arial"/>
                <w:color w:val="000000"/>
                <w:lang w:val="en-US" w:eastAsia="es-ES"/>
              </w:rPr>
              <w:t>qovşaqlarında</w:t>
            </w:r>
            <w:proofErr w:type="spellEnd"/>
            <w:r w:rsidRPr="00EF11D6">
              <w:rPr>
                <w:rFonts w:cs="Arial"/>
                <w:color w:val="000000"/>
                <w:lang w:val="en-US" w:eastAsia="es-ES"/>
              </w:rPr>
              <w:t xml:space="preserve"> </w:t>
            </w:r>
            <w:proofErr w:type="spellStart"/>
            <w:r w:rsidRPr="00EF11D6">
              <w:rPr>
                <w:rFonts w:cs="Arial"/>
                <w:color w:val="000000"/>
                <w:lang w:val="en-US" w:eastAsia="es-ES"/>
              </w:rPr>
              <w:t>bütün</w:t>
            </w:r>
            <w:proofErr w:type="spellEnd"/>
            <w:r w:rsidRPr="00EF11D6">
              <w:rPr>
                <w:rFonts w:cs="Arial"/>
                <w:color w:val="000000"/>
                <w:lang w:val="en-US" w:eastAsia="es-ES"/>
              </w:rPr>
              <w:t xml:space="preserve"> </w:t>
            </w:r>
            <w:proofErr w:type="spellStart"/>
            <w:r w:rsidRPr="00EF11D6">
              <w:rPr>
                <w:rFonts w:cs="Arial"/>
                <w:color w:val="000000"/>
                <w:lang w:val="en-US" w:eastAsia="es-ES"/>
              </w:rPr>
              <w:t>işlər</w:t>
            </w:r>
            <w:proofErr w:type="spellEnd"/>
            <w:r w:rsidRPr="00EF11D6">
              <w:rPr>
                <w:rFonts w:cs="Arial"/>
                <w:color w:val="000000"/>
                <w:lang w:val="en-US" w:eastAsia="es-ES"/>
              </w:rPr>
              <w:t xml:space="preserve"> </w:t>
            </w:r>
            <w:proofErr w:type="spellStart"/>
            <w:r w:rsidRPr="00EF11D6">
              <w:rPr>
                <w:rFonts w:cs="Arial"/>
                <w:color w:val="000000"/>
                <w:lang w:val="en-US" w:eastAsia="es-ES"/>
              </w:rPr>
              <w:t>sonradan</w:t>
            </w:r>
            <w:proofErr w:type="spellEnd"/>
            <w:r w:rsidRPr="00EF11D6">
              <w:rPr>
                <w:rFonts w:cs="Arial"/>
                <w:color w:val="000000"/>
                <w:lang w:val="en-US" w:eastAsia="es-ES"/>
              </w:rPr>
              <w:t xml:space="preserve"> normal </w:t>
            </w:r>
            <w:proofErr w:type="spellStart"/>
            <w:r w:rsidRPr="00EF11D6">
              <w:rPr>
                <w:rFonts w:cs="Arial"/>
                <w:color w:val="000000"/>
                <w:lang w:val="en-US" w:eastAsia="es-ES"/>
              </w:rPr>
              <w:t>vəziyyətə</w:t>
            </w:r>
            <w:proofErr w:type="spellEnd"/>
            <w:r w:rsidRPr="00EF11D6">
              <w:rPr>
                <w:rFonts w:cs="Arial"/>
                <w:color w:val="000000"/>
                <w:lang w:val="en-US" w:eastAsia="es-ES"/>
              </w:rPr>
              <w:t xml:space="preserve"> </w:t>
            </w:r>
            <w:proofErr w:type="spellStart"/>
            <w:r w:rsidRPr="00EF11D6">
              <w:rPr>
                <w:rFonts w:cs="Arial"/>
                <w:color w:val="000000"/>
                <w:lang w:val="en-US" w:eastAsia="es-ES"/>
              </w:rPr>
              <w:t>gətirilmişdir</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Döşəmələrin</w:t>
            </w:r>
            <w:proofErr w:type="spellEnd"/>
            <w:r w:rsidRPr="00EF11D6">
              <w:rPr>
                <w:rFonts w:cs="Arial"/>
                <w:color w:val="000000"/>
                <w:lang w:val="en-US" w:eastAsia="es-ES"/>
              </w:rPr>
              <w:t xml:space="preserve"> </w:t>
            </w:r>
            <w:proofErr w:type="spellStart"/>
            <w:r w:rsidRPr="00EF11D6">
              <w:rPr>
                <w:rFonts w:cs="Arial"/>
                <w:color w:val="000000"/>
                <w:lang w:val="en-US" w:eastAsia="es-ES"/>
              </w:rPr>
              <w:t>və</w:t>
            </w:r>
            <w:proofErr w:type="spellEnd"/>
            <w:r w:rsidRPr="00EF11D6">
              <w:rPr>
                <w:rFonts w:cs="Arial"/>
                <w:color w:val="000000"/>
                <w:lang w:val="en-US" w:eastAsia="es-ES"/>
              </w:rPr>
              <w:t xml:space="preserve"> </w:t>
            </w:r>
            <w:proofErr w:type="spellStart"/>
            <w:r w:rsidRPr="00EF11D6">
              <w:rPr>
                <w:rFonts w:cs="Arial"/>
                <w:color w:val="000000"/>
                <w:lang w:val="en-US" w:eastAsia="es-ES"/>
              </w:rPr>
              <w:t>pilləkənlərin</w:t>
            </w:r>
            <w:proofErr w:type="spellEnd"/>
            <w:r w:rsidRPr="00EF11D6">
              <w:rPr>
                <w:rFonts w:cs="Arial"/>
                <w:color w:val="000000"/>
                <w:lang w:val="en-US" w:eastAsia="es-ES"/>
              </w:rPr>
              <w:t xml:space="preserve"> </w:t>
            </w:r>
            <w:proofErr w:type="spellStart"/>
            <w:proofErr w:type="gramStart"/>
            <w:r w:rsidRPr="00EF11D6">
              <w:rPr>
                <w:rFonts w:cs="Arial"/>
                <w:color w:val="000000"/>
                <w:lang w:val="en-US" w:eastAsia="es-ES"/>
              </w:rPr>
              <w:t>pvc</w:t>
            </w:r>
            <w:proofErr w:type="spellEnd"/>
            <w:proofErr w:type="gramEnd"/>
            <w:r w:rsidRPr="00EF11D6">
              <w:rPr>
                <w:rFonts w:cs="Arial"/>
                <w:color w:val="000000"/>
                <w:lang w:val="en-US" w:eastAsia="es-ES"/>
              </w:rPr>
              <w:t xml:space="preserve"> </w:t>
            </w:r>
            <w:proofErr w:type="spellStart"/>
            <w:r w:rsidRPr="00EF11D6">
              <w:rPr>
                <w:rFonts w:cs="Arial"/>
                <w:color w:val="000000"/>
                <w:lang w:val="en-US" w:eastAsia="es-ES"/>
              </w:rPr>
              <w:t>örtüyləri</w:t>
            </w:r>
            <w:proofErr w:type="spellEnd"/>
            <w:r w:rsidRPr="00EF11D6">
              <w:rPr>
                <w:rFonts w:cs="Arial"/>
                <w:color w:val="000000"/>
                <w:lang w:val="en-US" w:eastAsia="es-ES"/>
              </w:rPr>
              <w:t xml:space="preserve"> </w:t>
            </w:r>
            <w:proofErr w:type="spellStart"/>
            <w:r w:rsidRPr="00EF11D6">
              <w:rPr>
                <w:rFonts w:cs="Arial"/>
                <w:color w:val="000000"/>
                <w:lang w:val="en-US" w:eastAsia="es-ES"/>
              </w:rPr>
              <w:t>sonradan</w:t>
            </w:r>
            <w:proofErr w:type="spellEnd"/>
            <w:r w:rsidRPr="00EF11D6">
              <w:rPr>
                <w:rFonts w:cs="Arial"/>
                <w:color w:val="000000"/>
                <w:lang w:val="en-US" w:eastAsia="es-ES"/>
              </w:rPr>
              <w:t xml:space="preserve"> normal </w:t>
            </w:r>
            <w:proofErr w:type="spellStart"/>
            <w:r w:rsidRPr="00EF11D6">
              <w:rPr>
                <w:rFonts w:cs="Arial"/>
                <w:color w:val="000000"/>
                <w:lang w:val="en-US" w:eastAsia="es-ES"/>
              </w:rPr>
              <w:t>vəziyyətə</w:t>
            </w:r>
            <w:proofErr w:type="spellEnd"/>
            <w:r w:rsidRPr="00EF11D6">
              <w:rPr>
                <w:rFonts w:cs="Arial"/>
                <w:color w:val="000000"/>
                <w:lang w:val="en-US" w:eastAsia="es-ES"/>
              </w:rPr>
              <w:t xml:space="preserve"> </w:t>
            </w:r>
            <w:proofErr w:type="spellStart"/>
            <w:r w:rsidRPr="00EF11D6">
              <w:rPr>
                <w:rFonts w:cs="Arial"/>
                <w:color w:val="000000"/>
                <w:lang w:val="en-US" w:eastAsia="es-ES"/>
              </w:rPr>
              <w:t>gətirilmişdir</w:t>
            </w:r>
            <w:proofErr w:type="spellEnd"/>
            <w:r w:rsidRPr="00EF11D6">
              <w:rPr>
                <w:rFonts w:cs="Arial"/>
                <w:color w:val="000000"/>
                <w:lang w:val="en-US" w:eastAsia="es-ES"/>
              </w:rPr>
              <w:t>.</w:t>
            </w:r>
          </w:p>
          <w:p w:rsidR="00394AB1" w:rsidRPr="00EF11D6" w:rsidRDefault="00394AB1" w:rsidP="00BC0CA0">
            <w:pPr>
              <w:pStyle w:val="a4"/>
              <w:numPr>
                <w:ilvl w:val="0"/>
                <w:numId w:val="4"/>
              </w:numPr>
              <w:spacing w:after="200"/>
              <w:jc w:val="both"/>
              <w:rPr>
                <w:rFonts w:cs="Arial"/>
                <w:color w:val="000000"/>
                <w:lang w:val="en-US" w:eastAsia="es-ES"/>
              </w:rPr>
            </w:pPr>
            <w:proofErr w:type="spellStart"/>
            <w:r w:rsidRPr="00EF11D6">
              <w:rPr>
                <w:rFonts w:cs="Arial"/>
                <w:color w:val="000000"/>
                <w:lang w:val="en-US" w:eastAsia="es-ES"/>
              </w:rPr>
              <w:t>Göstərilən</w:t>
            </w:r>
            <w:proofErr w:type="spellEnd"/>
            <w:r w:rsidRPr="00EF11D6">
              <w:rPr>
                <w:rFonts w:cs="Arial"/>
                <w:color w:val="000000"/>
                <w:lang w:val="en-US" w:eastAsia="es-ES"/>
              </w:rPr>
              <w:t xml:space="preserve"> </w:t>
            </w:r>
            <w:proofErr w:type="spellStart"/>
            <w:r w:rsidRPr="00EF11D6">
              <w:rPr>
                <w:rFonts w:cs="Arial"/>
                <w:color w:val="000000"/>
                <w:lang w:val="en-US" w:eastAsia="es-ES"/>
              </w:rPr>
              <w:t>bütün</w:t>
            </w:r>
            <w:proofErr w:type="spellEnd"/>
            <w:r w:rsidRPr="00EF11D6">
              <w:rPr>
                <w:rFonts w:cs="Arial"/>
                <w:color w:val="000000"/>
                <w:lang w:val="en-US" w:eastAsia="es-ES"/>
              </w:rPr>
              <w:t xml:space="preserve"> </w:t>
            </w:r>
            <w:proofErr w:type="spellStart"/>
            <w:r w:rsidRPr="00EF11D6">
              <w:rPr>
                <w:rFonts w:cs="Arial"/>
                <w:color w:val="000000"/>
                <w:lang w:val="en-US" w:eastAsia="es-ES"/>
              </w:rPr>
              <w:t>nöqsanları</w:t>
            </w:r>
            <w:proofErr w:type="spellEnd"/>
            <w:r w:rsidRPr="00EF11D6">
              <w:rPr>
                <w:rFonts w:cs="Arial"/>
                <w:color w:val="000000"/>
                <w:lang w:val="en-US" w:eastAsia="es-ES"/>
              </w:rPr>
              <w:t xml:space="preserve"> </w:t>
            </w:r>
            <w:proofErr w:type="spellStart"/>
            <w:r w:rsidRPr="00EF11D6">
              <w:rPr>
                <w:rFonts w:cs="Arial"/>
                <w:color w:val="000000"/>
                <w:lang w:val="en-US" w:eastAsia="es-ES"/>
              </w:rPr>
              <w:t>aradan</w:t>
            </w:r>
            <w:proofErr w:type="spellEnd"/>
            <w:r w:rsidRPr="00EF11D6">
              <w:rPr>
                <w:rFonts w:cs="Arial"/>
                <w:color w:val="000000"/>
                <w:lang w:val="en-US" w:eastAsia="es-ES"/>
              </w:rPr>
              <w:t xml:space="preserve"> </w:t>
            </w:r>
            <w:proofErr w:type="spellStart"/>
            <w:r w:rsidRPr="00EF11D6">
              <w:rPr>
                <w:rFonts w:cs="Arial"/>
                <w:color w:val="000000"/>
                <w:lang w:val="en-US" w:eastAsia="es-ES"/>
              </w:rPr>
              <w:t>qaldırmaq</w:t>
            </w:r>
            <w:proofErr w:type="spellEnd"/>
            <w:r w:rsidRPr="00EF11D6">
              <w:rPr>
                <w:rFonts w:cs="Arial"/>
                <w:color w:val="000000"/>
                <w:lang w:val="en-US" w:eastAsia="es-ES"/>
              </w:rPr>
              <w:t xml:space="preserve"> </w:t>
            </w:r>
            <w:proofErr w:type="spellStart"/>
            <w:r w:rsidRPr="00EF11D6">
              <w:rPr>
                <w:rFonts w:cs="Arial"/>
                <w:color w:val="000000"/>
                <w:lang w:val="en-US" w:eastAsia="es-ES"/>
              </w:rPr>
              <w:t>üçün</w:t>
            </w:r>
            <w:proofErr w:type="spellEnd"/>
            <w:r w:rsidRPr="00EF11D6">
              <w:rPr>
                <w:rFonts w:cs="Arial"/>
                <w:color w:val="000000"/>
                <w:lang w:val="en-US" w:eastAsia="es-ES"/>
              </w:rPr>
              <w:t xml:space="preserve"> </w:t>
            </w:r>
            <w:proofErr w:type="spellStart"/>
            <w:r w:rsidRPr="00EF11D6">
              <w:rPr>
                <w:rFonts w:cs="Arial"/>
                <w:color w:val="000000"/>
                <w:lang w:val="en-US" w:eastAsia="es-ES"/>
              </w:rPr>
              <w:t>təqribən</w:t>
            </w:r>
            <w:proofErr w:type="spellEnd"/>
            <w:r w:rsidRPr="00EF11D6">
              <w:rPr>
                <w:rFonts w:cs="Arial"/>
                <w:color w:val="000000"/>
                <w:lang w:val="en-US" w:eastAsia="es-ES"/>
              </w:rPr>
              <w:t xml:space="preserve"> 500 000 – 700 000 AZN </w:t>
            </w:r>
            <w:proofErr w:type="spellStart"/>
            <w:r w:rsidRPr="00EF11D6">
              <w:rPr>
                <w:rFonts w:cs="Arial"/>
                <w:color w:val="000000"/>
                <w:lang w:val="en-US" w:eastAsia="es-ES"/>
              </w:rPr>
              <w:t>tələb</w:t>
            </w:r>
            <w:proofErr w:type="spellEnd"/>
            <w:r w:rsidRPr="00EF11D6">
              <w:rPr>
                <w:rFonts w:cs="Arial"/>
                <w:color w:val="000000"/>
                <w:lang w:val="en-US" w:eastAsia="es-ES"/>
              </w:rPr>
              <w:t xml:space="preserve"> </w:t>
            </w:r>
            <w:proofErr w:type="spellStart"/>
            <w:r w:rsidRPr="00EF11D6">
              <w:rPr>
                <w:rFonts w:cs="Arial"/>
                <w:color w:val="000000"/>
                <w:lang w:val="en-US" w:eastAsia="es-ES"/>
              </w:rPr>
              <w:t>olunur</w:t>
            </w:r>
            <w:proofErr w:type="spellEnd"/>
            <w:r w:rsidRPr="00EF11D6">
              <w:rPr>
                <w:rFonts w:cs="Arial"/>
                <w:color w:val="000000"/>
                <w:lang w:val="en-US" w:eastAsia="es-ES"/>
              </w:rPr>
              <w:t>.</w:t>
            </w:r>
          </w:p>
          <w:p w:rsidR="00494B2F" w:rsidRPr="00EF11D6" w:rsidRDefault="00494B2F" w:rsidP="00BC0CA0">
            <w:pPr>
              <w:widowControl w:val="0"/>
              <w:autoSpaceDE w:val="0"/>
              <w:autoSpaceDN w:val="0"/>
              <w:adjustRightInd w:val="0"/>
              <w:jc w:val="both"/>
              <w:rPr>
                <w:rFonts w:ascii="Arial" w:hAnsi="Arial" w:cs="Arial"/>
                <w:lang w:val="en-US"/>
              </w:rPr>
            </w:pPr>
          </w:p>
        </w:tc>
        <w:tc>
          <w:tcPr>
            <w:tcW w:w="8235" w:type="dxa"/>
          </w:tcPr>
          <w:p w:rsidR="00394AB1" w:rsidRPr="00EF11D6" w:rsidRDefault="00394AB1" w:rsidP="00BC0CA0">
            <w:pPr>
              <w:jc w:val="both"/>
              <w:rPr>
                <w:rFonts w:ascii="Arial" w:hAnsi="Arial" w:cs="Arial"/>
              </w:rPr>
            </w:pPr>
            <w:r w:rsidRPr="00EF11D6">
              <w:rPr>
                <w:rFonts w:ascii="Arial" w:hAnsi="Arial" w:cs="Arial"/>
              </w:rPr>
              <w:t>Согласно представленным недостаткам</w:t>
            </w:r>
          </w:p>
          <w:p w:rsidR="00601D2D" w:rsidRPr="00EF11D6" w:rsidRDefault="00601D2D"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Согласно геологическим показателям грунтовые воды на территории встречаются на глубине 8.5 - 17.5 м., и уровень их скопления варьируется между 8.0 - 8.5 м. А это дает основание говорить о том, что просачивающиеся в подвал воды - не грунтовые, а атмосферные воды. То есть, соприкасающаяся с землей поверхность подземной части здания не была гидроизолирована, и проектируемая дренажная система работает не правильно</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Крепление керамических плиток (кабанчики) на фасад здания было проделано очень некачественно.</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 xml:space="preserve">Гидроизоляционные работы на крышевом покрытие не были завершены. </w:t>
            </w:r>
          </w:p>
          <w:p w:rsidR="00394AB1" w:rsidRPr="00EF11D6" w:rsidRDefault="00394AB1" w:rsidP="00BC0CA0">
            <w:pPr>
              <w:pStyle w:val="a4"/>
              <w:numPr>
                <w:ilvl w:val="0"/>
                <w:numId w:val="7"/>
              </w:numPr>
              <w:spacing w:after="200"/>
              <w:jc w:val="both"/>
              <w:rPr>
                <w:rFonts w:cs="Arial"/>
                <w:color w:val="000000"/>
                <w:lang w:val="es-ES" w:eastAsia="es-ES"/>
              </w:rPr>
            </w:pPr>
            <w:r w:rsidRPr="00EF11D6">
              <w:rPr>
                <w:rFonts w:cs="Arial"/>
                <w:color w:val="000000"/>
                <w:lang w:val="es-ES" w:eastAsia="es-ES"/>
              </w:rPr>
              <w:t xml:space="preserve"> Места соединения горизонтального гидроизоляционного слоя с парапетом были проделаны очень некачественно.</w:t>
            </w:r>
          </w:p>
          <w:p w:rsidR="00394AB1" w:rsidRPr="00EF11D6" w:rsidRDefault="00394AB1" w:rsidP="00BC0CA0">
            <w:pPr>
              <w:pStyle w:val="a4"/>
              <w:numPr>
                <w:ilvl w:val="0"/>
                <w:numId w:val="7"/>
              </w:numPr>
              <w:spacing w:after="200"/>
              <w:jc w:val="both"/>
              <w:rPr>
                <w:rFonts w:cs="Arial"/>
                <w:color w:val="000000"/>
                <w:lang w:val="es-ES" w:eastAsia="es-ES"/>
              </w:rPr>
            </w:pPr>
            <w:r w:rsidRPr="00EF11D6">
              <w:rPr>
                <w:rFonts w:cs="Arial"/>
                <w:color w:val="000000"/>
                <w:lang w:val="es-ES" w:eastAsia="es-ES"/>
              </w:rPr>
              <w:t xml:space="preserve">  Крепление облицовочных плиток (кабанчики) на парапетной части крыши были проделаны технологически не правильно.</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Верхний слой сточных канав для отвода дождевых вод, проектируемая в придворном участке, была проделана выше проектного уровня.</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Работы по благоустройству придворного участка не были осуществлены полностью.</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На всех этажах, включая и подвал, система охлаждения и нагревания, вентиляционная и противопожарная системы были приведены в нормальное состояние позднее.</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 xml:space="preserve"> На всех этажах, включая и подвал, работы по установке подвесных потолков и алчипана были частично приведены в нормальное состояние.</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Все работы в санитарных узлах были приведены в нормальное состояние позднее.</w:t>
            </w:r>
          </w:p>
          <w:p w:rsidR="00394AB1" w:rsidRPr="00EF11D6" w:rsidRDefault="00394AB1" w:rsidP="00BC0CA0">
            <w:pPr>
              <w:pStyle w:val="a4"/>
              <w:numPr>
                <w:ilvl w:val="0"/>
                <w:numId w:val="6"/>
              </w:numPr>
              <w:spacing w:after="200"/>
              <w:jc w:val="both"/>
              <w:rPr>
                <w:rFonts w:cs="Arial"/>
                <w:color w:val="000000"/>
                <w:lang w:val="es-ES" w:eastAsia="es-ES"/>
              </w:rPr>
            </w:pPr>
            <w:r w:rsidRPr="00EF11D6">
              <w:rPr>
                <w:rFonts w:cs="Arial"/>
                <w:color w:val="000000"/>
                <w:lang w:val="es-ES" w:eastAsia="es-ES"/>
              </w:rPr>
              <w:t>ПВХ покрытия для пола и лестниц были приведены в нормальное состояние позднее.</w:t>
            </w:r>
          </w:p>
          <w:p w:rsidR="00494B2F" w:rsidRPr="00EF11D6" w:rsidRDefault="00394AB1" w:rsidP="00BC0CA0">
            <w:pPr>
              <w:pStyle w:val="a4"/>
              <w:numPr>
                <w:ilvl w:val="0"/>
                <w:numId w:val="6"/>
              </w:numPr>
              <w:spacing w:after="200"/>
              <w:jc w:val="both"/>
              <w:rPr>
                <w:rFonts w:cs="Arial"/>
              </w:rPr>
            </w:pPr>
            <w:r w:rsidRPr="00EF11D6">
              <w:rPr>
                <w:rFonts w:cs="Arial"/>
                <w:color w:val="000000"/>
                <w:lang w:val="es-ES" w:eastAsia="es-ES"/>
              </w:rPr>
              <w:t>Для устранения всех указанных недостатков требуется сумма в размере примерно 500 000 – 700 000 AZN.</w:t>
            </w:r>
          </w:p>
        </w:tc>
      </w:tr>
      <w:tr w:rsidR="00494B2F" w:rsidRPr="00EF11D6" w:rsidTr="002E1BE2">
        <w:trPr>
          <w:trHeight w:val="145"/>
        </w:trPr>
        <w:tc>
          <w:tcPr>
            <w:tcW w:w="7761" w:type="dxa"/>
          </w:tcPr>
          <w:p w:rsidR="00494B2F" w:rsidRPr="00EF11D6" w:rsidRDefault="00494B2F" w:rsidP="00BC0CA0">
            <w:pPr>
              <w:widowControl w:val="0"/>
              <w:autoSpaceDE w:val="0"/>
              <w:autoSpaceDN w:val="0"/>
              <w:adjustRightInd w:val="0"/>
              <w:jc w:val="center"/>
              <w:rPr>
                <w:rFonts w:ascii="Arial" w:hAnsi="Arial" w:cs="Arial"/>
              </w:rPr>
            </w:pPr>
            <w:r w:rsidRPr="00EF11D6">
              <w:rPr>
                <w:rFonts w:ascii="Arial" w:hAnsi="Arial" w:cs="Arial"/>
                <w:color w:val="00B050"/>
                <w:lang w:val="ru-RU"/>
              </w:rPr>
              <w:t>Русский</w:t>
            </w:r>
            <w:r w:rsidR="00AD1C9E">
              <w:rPr>
                <w:rFonts w:ascii="Arial" w:hAnsi="Arial" w:cs="Arial"/>
                <w:color w:val="00B050"/>
                <w:lang w:val="ru-RU"/>
              </w:rPr>
              <w:t xml:space="preserve"> (Туризм)</w:t>
            </w:r>
          </w:p>
        </w:tc>
        <w:tc>
          <w:tcPr>
            <w:tcW w:w="8235" w:type="dxa"/>
          </w:tcPr>
          <w:p w:rsidR="00494B2F" w:rsidRPr="00EF11D6" w:rsidRDefault="00494B2F" w:rsidP="00BC0CA0">
            <w:pPr>
              <w:jc w:val="center"/>
              <w:rPr>
                <w:rFonts w:ascii="Arial" w:hAnsi="Arial" w:cs="Arial"/>
                <w:color w:val="00B050"/>
              </w:rPr>
            </w:pPr>
            <w:r w:rsidRPr="00EF11D6">
              <w:rPr>
                <w:rFonts w:ascii="Arial" w:hAnsi="Arial" w:cs="Arial"/>
                <w:color w:val="00B050"/>
                <w:lang w:val="ru-RU"/>
              </w:rPr>
              <w:t>Азербайджанский</w:t>
            </w:r>
          </w:p>
        </w:tc>
      </w:tr>
      <w:tr w:rsidR="00494B2F" w:rsidRPr="00EF11D6" w:rsidTr="002E1BE2">
        <w:trPr>
          <w:trHeight w:val="145"/>
        </w:trPr>
        <w:tc>
          <w:tcPr>
            <w:tcW w:w="7761" w:type="dxa"/>
          </w:tcPr>
          <w:p w:rsidR="00F1138B" w:rsidRPr="00EF11D6" w:rsidRDefault="00F1138B" w:rsidP="00BC0CA0">
            <w:pPr>
              <w:jc w:val="both"/>
              <w:rPr>
                <w:rFonts w:ascii="Arial" w:hAnsi="Arial" w:cs="Arial"/>
              </w:rPr>
            </w:pPr>
            <w:r w:rsidRPr="00EF11D6">
              <w:rPr>
                <w:rFonts w:ascii="Arial" w:hAnsi="Arial" w:cs="Arial"/>
              </w:rPr>
              <w:t>Каменная аллея</w:t>
            </w:r>
          </w:p>
          <w:p w:rsidR="00F1138B" w:rsidRPr="00EF11D6" w:rsidRDefault="00F1138B" w:rsidP="00BC0CA0">
            <w:pPr>
              <w:jc w:val="both"/>
              <w:rPr>
                <w:rFonts w:ascii="Arial" w:hAnsi="Arial" w:cs="Arial"/>
              </w:rPr>
            </w:pPr>
            <w:r w:rsidRPr="00EF11D6">
              <w:rPr>
                <w:rFonts w:ascii="Arial" w:hAnsi="Arial" w:cs="Arial"/>
              </w:rPr>
              <w:t xml:space="preserve">Каменая аллея на первый взгляд похожа на дорогу,  выложенную со всех сторон серым камнем, но на самом деле это впечатление создается за счет огромного количества плотно растущего друг к другу серого цветка. </w:t>
            </w:r>
          </w:p>
          <w:p w:rsidR="00F1138B" w:rsidRPr="00EF11D6" w:rsidRDefault="00F1138B" w:rsidP="00BC0CA0">
            <w:pPr>
              <w:jc w:val="both"/>
              <w:rPr>
                <w:rFonts w:ascii="Arial" w:hAnsi="Arial" w:cs="Arial"/>
              </w:rPr>
            </w:pPr>
          </w:p>
          <w:p w:rsidR="00F1138B" w:rsidRPr="00EF11D6" w:rsidRDefault="00F1138B" w:rsidP="00BC0CA0">
            <w:pPr>
              <w:jc w:val="both"/>
              <w:rPr>
                <w:rFonts w:ascii="Arial" w:hAnsi="Arial" w:cs="Arial"/>
              </w:rPr>
            </w:pPr>
            <w:r w:rsidRPr="00EF11D6">
              <w:rPr>
                <w:rFonts w:ascii="Arial" w:hAnsi="Arial" w:cs="Arial"/>
              </w:rPr>
              <w:t>Черный огород</w:t>
            </w:r>
          </w:p>
          <w:p w:rsidR="00F1138B" w:rsidRPr="00EF11D6" w:rsidRDefault="00F1138B" w:rsidP="00BC0CA0">
            <w:pPr>
              <w:jc w:val="both"/>
              <w:rPr>
                <w:rFonts w:ascii="Arial" w:hAnsi="Arial" w:cs="Arial"/>
              </w:rPr>
            </w:pPr>
            <w:r w:rsidRPr="00EF11D6">
              <w:rPr>
                <w:rFonts w:ascii="Arial" w:hAnsi="Arial" w:cs="Arial"/>
              </w:rPr>
              <w:t xml:space="preserve">Почва в этом месте угольно черного цвета. Что-то похожее можно увидеть  в Исландии на </w:t>
            </w:r>
            <w:r w:rsidRPr="00EF11D6">
              <w:rPr>
                <w:rFonts w:ascii="Arial" w:hAnsi="Arial" w:cs="Arial"/>
                <w:shd w:val="clear" w:color="auto" w:fill="FFFFFF"/>
              </w:rPr>
              <w:t>Черном  пляже  Рейнисфияра. Основной обитатель этой части сада  - черны</w:t>
            </w:r>
            <w:r w:rsidRPr="00EF11D6">
              <w:rPr>
                <w:rFonts w:ascii="Arial" w:hAnsi="Arial" w:cs="Arial"/>
                <w:shd w:val="clear" w:color="auto" w:fill="FFFFFF"/>
              </w:rPr>
              <w:tab/>
              <w:t xml:space="preserve">й кактус. Тут можно также </w:t>
            </w:r>
            <w:r w:rsidRPr="00EF11D6">
              <w:rPr>
                <w:rFonts w:ascii="Arial" w:hAnsi="Arial" w:cs="Arial"/>
                <w:shd w:val="clear" w:color="auto" w:fill="FFFFFF"/>
              </w:rPr>
              <w:lastRenderedPageBreak/>
              <w:t xml:space="preserve">встретить такие растения, как </w:t>
            </w:r>
            <w:r w:rsidRPr="00EF11D6">
              <w:rPr>
                <w:rFonts w:ascii="Arial" w:hAnsi="Arial" w:cs="Arial"/>
              </w:rPr>
              <w:t xml:space="preserve">Камчатский рябчик, </w:t>
            </w:r>
            <w:r w:rsidRPr="00EF11D6">
              <w:rPr>
                <w:rFonts w:ascii="Arial" w:hAnsi="Arial" w:cs="Arial"/>
                <w:shd w:val="clear" w:color="auto" w:fill="FFFFFF"/>
              </w:rPr>
              <w:t>Чародейка фиалка, Турецкая гвоздика. Бархатная петунья, Черная мальва.</w:t>
            </w:r>
          </w:p>
          <w:p w:rsidR="00F1138B" w:rsidRPr="00EF11D6" w:rsidRDefault="00F1138B" w:rsidP="00BC0CA0">
            <w:pPr>
              <w:jc w:val="both"/>
              <w:rPr>
                <w:rFonts w:ascii="Arial" w:hAnsi="Arial" w:cs="Arial"/>
              </w:rPr>
            </w:pPr>
          </w:p>
          <w:p w:rsidR="00F1138B" w:rsidRPr="00EF11D6" w:rsidRDefault="00F1138B" w:rsidP="00BC0CA0">
            <w:pPr>
              <w:jc w:val="both"/>
              <w:rPr>
                <w:rFonts w:ascii="Arial" w:hAnsi="Arial" w:cs="Arial"/>
              </w:rPr>
            </w:pPr>
            <w:r w:rsidRPr="00EF11D6">
              <w:rPr>
                <w:rFonts w:ascii="Arial" w:hAnsi="Arial" w:cs="Arial"/>
              </w:rPr>
              <w:t>Кирпичные ступени</w:t>
            </w:r>
          </w:p>
          <w:p w:rsidR="00F1138B" w:rsidRPr="00EF11D6" w:rsidRDefault="00F1138B" w:rsidP="00BC0CA0">
            <w:pPr>
              <w:jc w:val="both"/>
              <w:rPr>
                <w:rFonts w:ascii="Arial" w:hAnsi="Arial" w:cs="Arial"/>
              </w:rPr>
            </w:pPr>
            <w:r w:rsidRPr="00EF11D6">
              <w:rPr>
                <w:rFonts w:ascii="Arial" w:hAnsi="Arial" w:cs="Arial"/>
              </w:rPr>
              <w:t>Вход на  территорию ботанического сада  выложен из старинного красного кирпича, доставленного из города Чертальдо и насчитывает ровно 555 ступеней,</w:t>
            </w:r>
          </w:p>
          <w:p w:rsidR="00F1138B" w:rsidRPr="00EF11D6" w:rsidRDefault="00F1138B" w:rsidP="00BC0CA0">
            <w:pPr>
              <w:jc w:val="both"/>
              <w:rPr>
                <w:rFonts w:ascii="Arial" w:hAnsi="Arial" w:cs="Arial"/>
              </w:rPr>
            </w:pPr>
            <w:r w:rsidRPr="00EF11D6">
              <w:rPr>
                <w:rFonts w:ascii="Arial" w:hAnsi="Arial" w:cs="Arial"/>
              </w:rPr>
              <w:t xml:space="preserve">Природа красного цвета такова, что при свете дня он агрессивно приковывает наше внимание, даже надвигаясь на нас, но в сумерках создается неясная тревожная глубина. Красный цвет не отпускает наше внимание, принудительно возбуждая нервную систему и вот  когда вы, переступив  последнюю 555-ую ступеньку,  попадаете  в вечно зеленый рай янтарной рощи, вы ощущаете…. </w:t>
            </w:r>
            <w:r w:rsidRPr="00EF11D6">
              <w:rPr>
                <w:rFonts w:ascii="Arial" w:hAnsi="Arial" w:cs="Arial"/>
                <w:lang w:val="ru-RU"/>
              </w:rPr>
              <w:t xml:space="preserve"> </w:t>
            </w:r>
            <w:r w:rsidRPr="00EF11D6">
              <w:rPr>
                <w:rFonts w:ascii="Arial" w:hAnsi="Arial" w:cs="Arial"/>
                <w:lang w:val="en-US"/>
              </w:rPr>
              <w:t>K</w:t>
            </w:r>
            <w:r w:rsidRPr="00EF11D6">
              <w:rPr>
                <w:rFonts w:ascii="Arial" w:hAnsi="Arial" w:cs="Arial"/>
              </w:rPr>
              <w:t>аждый своё</w:t>
            </w:r>
          </w:p>
          <w:p w:rsidR="00F1138B" w:rsidRPr="00EF11D6" w:rsidRDefault="00F1138B" w:rsidP="00BC0CA0">
            <w:pPr>
              <w:jc w:val="both"/>
              <w:rPr>
                <w:rFonts w:ascii="Arial" w:hAnsi="Arial" w:cs="Arial"/>
              </w:rPr>
            </w:pPr>
          </w:p>
          <w:p w:rsidR="00F1138B" w:rsidRPr="00EF11D6" w:rsidRDefault="00F1138B" w:rsidP="00BC0CA0">
            <w:pPr>
              <w:jc w:val="both"/>
              <w:rPr>
                <w:rFonts w:ascii="Arial" w:hAnsi="Arial" w:cs="Arial"/>
              </w:rPr>
            </w:pPr>
            <w:r w:rsidRPr="00EF11D6">
              <w:rPr>
                <w:rFonts w:ascii="Arial" w:hAnsi="Arial" w:cs="Arial"/>
              </w:rPr>
              <w:t>Туманная оранжерея</w:t>
            </w:r>
          </w:p>
          <w:p w:rsidR="00F1138B" w:rsidRPr="00EF11D6" w:rsidRDefault="00F1138B" w:rsidP="00BC0CA0">
            <w:pPr>
              <w:jc w:val="both"/>
              <w:rPr>
                <w:rFonts w:ascii="Arial" w:hAnsi="Arial" w:cs="Arial"/>
              </w:rPr>
            </w:pPr>
            <w:r w:rsidRPr="00EF11D6">
              <w:rPr>
                <w:rFonts w:ascii="Arial" w:hAnsi="Arial" w:cs="Arial"/>
              </w:rPr>
              <w:t xml:space="preserve">Туманная оранжерея одно  из излюбленных  мест поэтов, которые посещают наш сад. Оранжерею с редкими экзотическими растениями постоянно окутывает прозрачный туман, тут  сложно понять, в каком времени суток вы находитесь, - ранее ли это утро, или разгар дня, а может, сумерки.  Тут это просто не важно… </w:t>
            </w:r>
          </w:p>
          <w:p w:rsidR="00494B2F" w:rsidRPr="00EF11D6" w:rsidRDefault="00F1138B" w:rsidP="00BC0CA0">
            <w:pPr>
              <w:jc w:val="both"/>
              <w:rPr>
                <w:rFonts w:ascii="Arial" w:hAnsi="Arial" w:cs="Arial"/>
              </w:rPr>
            </w:pPr>
            <w:r w:rsidRPr="00EF11D6">
              <w:rPr>
                <w:rFonts w:ascii="Arial" w:hAnsi="Arial" w:cs="Arial"/>
              </w:rPr>
              <w:t>Только тут вы сможете встретить Лунную орхидею.</w:t>
            </w:r>
          </w:p>
        </w:tc>
        <w:tc>
          <w:tcPr>
            <w:tcW w:w="8235" w:type="dxa"/>
          </w:tcPr>
          <w:p w:rsidR="00F1138B" w:rsidRPr="00EF11D6" w:rsidRDefault="00F1138B" w:rsidP="00BC0CA0">
            <w:pPr>
              <w:jc w:val="both"/>
              <w:rPr>
                <w:rFonts w:ascii="Arial" w:hAnsi="Arial" w:cs="Arial"/>
                <w:lang w:val="az-Latn-AZ"/>
              </w:rPr>
            </w:pPr>
            <w:r w:rsidRPr="00EF11D6">
              <w:rPr>
                <w:rFonts w:ascii="Arial" w:hAnsi="Arial" w:cs="Arial"/>
                <w:lang w:val="az-Latn-AZ"/>
              </w:rPr>
              <w:lastRenderedPageBreak/>
              <w:t>“Daş Alleyası”</w:t>
            </w:r>
          </w:p>
          <w:p w:rsidR="00F1138B" w:rsidRPr="00EF11D6" w:rsidRDefault="00F1138B" w:rsidP="00BC0CA0">
            <w:pPr>
              <w:jc w:val="both"/>
              <w:rPr>
                <w:rFonts w:ascii="Arial" w:hAnsi="Arial" w:cs="Arial"/>
                <w:lang w:val="az-Latn-AZ"/>
              </w:rPr>
            </w:pPr>
            <w:r w:rsidRPr="00EF11D6">
              <w:rPr>
                <w:rFonts w:ascii="Arial" w:hAnsi="Arial" w:cs="Arial"/>
                <w:lang w:val="az-Latn-AZ"/>
              </w:rPr>
              <w:t>“Daş Alleyası” ilk baxışdan hər tərəfi boz daşlarla salınan yola bənzəyir, əslində isə bu təəssürat bir-birinə sıx bitən çoxsaylı boz çiçəklərin hesabına yaranır.</w:t>
            </w:r>
          </w:p>
          <w:p w:rsidR="00F1138B" w:rsidRPr="00EF11D6" w:rsidRDefault="00F1138B" w:rsidP="00BC0CA0">
            <w:pPr>
              <w:jc w:val="both"/>
              <w:rPr>
                <w:rFonts w:ascii="Arial" w:hAnsi="Arial" w:cs="Arial"/>
                <w:lang w:val="az-Latn-AZ"/>
              </w:rPr>
            </w:pPr>
          </w:p>
          <w:p w:rsidR="00F1138B" w:rsidRPr="00EF11D6" w:rsidRDefault="00F1138B" w:rsidP="00BC0CA0">
            <w:pPr>
              <w:jc w:val="both"/>
              <w:rPr>
                <w:rFonts w:ascii="Arial" w:hAnsi="Arial" w:cs="Arial"/>
                <w:lang w:val="az-Latn-AZ"/>
              </w:rPr>
            </w:pPr>
            <w:r w:rsidRPr="00EF11D6">
              <w:rPr>
                <w:rFonts w:ascii="Arial" w:hAnsi="Arial" w:cs="Arial"/>
                <w:lang w:val="az-Latn-AZ"/>
              </w:rPr>
              <w:t>“Qara Bostan”</w:t>
            </w:r>
          </w:p>
          <w:p w:rsidR="00F1138B" w:rsidRPr="00EF11D6" w:rsidRDefault="00F1138B" w:rsidP="00BC0CA0">
            <w:pPr>
              <w:jc w:val="both"/>
              <w:rPr>
                <w:rFonts w:ascii="Arial" w:hAnsi="Arial" w:cs="Arial"/>
                <w:lang w:val="az-Latn-AZ"/>
              </w:rPr>
            </w:pPr>
            <w:r w:rsidRPr="00EF11D6">
              <w:rPr>
                <w:rFonts w:ascii="Arial" w:hAnsi="Arial" w:cs="Arial"/>
                <w:lang w:val="az-Latn-AZ"/>
              </w:rPr>
              <w:t>Bu yerin torpağı kömürü-qara rəngdədir. İslandiyanın Qara Reynisfyara çimərliyində buna bənzərini görmək olar. Bağın bu hissəsinin əsas sakini – “Qara Kaktus”dur. Burada “Kamçatka Laləvəri” (“Zanbaqcası”), “Ovsunçu-Bənövşə”, “Türk Qərənfili”, “Məxməri Petuniya”, “Qara Əməköməci” kimi bitkilərə rast gəlmək olar.</w:t>
            </w:r>
          </w:p>
          <w:p w:rsidR="00F1138B" w:rsidRPr="00EF11D6" w:rsidRDefault="00F1138B" w:rsidP="00BC0CA0">
            <w:pPr>
              <w:jc w:val="both"/>
              <w:rPr>
                <w:rFonts w:ascii="Arial" w:hAnsi="Arial" w:cs="Arial"/>
                <w:lang w:val="az-Latn-AZ"/>
              </w:rPr>
            </w:pPr>
          </w:p>
          <w:p w:rsidR="00F1138B" w:rsidRPr="00EF11D6" w:rsidRDefault="00F1138B" w:rsidP="00BC0CA0">
            <w:pPr>
              <w:jc w:val="both"/>
              <w:rPr>
                <w:rFonts w:ascii="Arial" w:hAnsi="Arial" w:cs="Arial"/>
                <w:lang w:val="az-Latn-AZ"/>
              </w:rPr>
            </w:pPr>
            <w:r w:rsidRPr="00EF11D6">
              <w:rPr>
                <w:rFonts w:ascii="Arial" w:hAnsi="Arial" w:cs="Arial"/>
                <w:lang w:val="az-Latn-AZ"/>
              </w:rPr>
              <w:t>“Kərpic Pillələr”</w:t>
            </w:r>
          </w:p>
          <w:p w:rsidR="00F1138B" w:rsidRPr="00EF11D6" w:rsidRDefault="00F1138B" w:rsidP="00BC0CA0">
            <w:pPr>
              <w:jc w:val="both"/>
              <w:rPr>
                <w:rFonts w:ascii="Arial" w:hAnsi="Arial" w:cs="Arial"/>
                <w:lang w:val="az-Latn-AZ"/>
              </w:rPr>
            </w:pPr>
            <w:r w:rsidRPr="00EF11D6">
              <w:rPr>
                <w:rFonts w:ascii="Arial" w:hAnsi="Arial" w:cs="Arial"/>
                <w:lang w:val="az-Latn-AZ"/>
              </w:rPr>
              <w:t>Botanika bağının ərazisinə giriş Çertaldo şəhərindən gətirilmiş qədim qırmızı kərpiclərdən salınmışdır, və düz 555 pillədən ibarətdir. Qırmızı rəngin elə bir təbiəti var ki, o gün işığında hətta üzərimizə gəlməklə, aqressivcə bütün diqqətimizi özünə zəncirləyir, lakin alatoranlıq zamanı tutqun həyəcan oyadan bir dərinlik yaranır. Qırmızı rəng sinir sistemini məcburi olaraq qıcıqlandırmaqla, diqqətimizi azad buraxmır, və elə ki, sonuncu 555-ci pilləni adlayıb, “Kəhrəba Ağaclığı”nın həmişəyaşıl cənnətinə düşdüyünüz zaman, siz hiss edirsiniz.... Hərə özünə aid olanı.</w:t>
            </w:r>
          </w:p>
          <w:p w:rsidR="00F1138B" w:rsidRPr="00EF11D6" w:rsidRDefault="00F1138B" w:rsidP="00BC0CA0">
            <w:pPr>
              <w:jc w:val="both"/>
              <w:rPr>
                <w:rFonts w:ascii="Arial" w:hAnsi="Arial" w:cs="Arial"/>
                <w:lang w:val="az-Latn-AZ"/>
              </w:rPr>
            </w:pPr>
          </w:p>
          <w:p w:rsidR="00F1138B" w:rsidRPr="00EF11D6" w:rsidRDefault="00F1138B" w:rsidP="00BC0CA0">
            <w:pPr>
              <w:jc w:val="both"/>
              <w:rPr>
                <w:rFonts w:ascii="Arial" w:hAnsi="Arial" w:cs="Arial"/>
                <w:lang w:val="az-Latn-AZ"/>
              </w:rPr>
            </w:pPr>
            <w:r w:rsidRPr="00EF11D6">
              <w:rPr>
                <w:rFonts w:ascii="Arial" w:hAnsi="Arial" w:cs="Arial"/>
                <w:lang w:val="az-Latn-AZ"/>
              </w:rPr>
              <w:t>“Dumanlı Oranjereya”</w:t>
            </w:r>
          </w:p>
          <w:p w:rsidR="00F1138B" w:rsidRPr="00EF11D6" w:rsidRDefault="00F1138B" w:rsidP="00BC0CA0">
            <w:pPr>
              <w:jc w:val="both"/>
              <w:rPr>
                <w:rFonts w:ascii="Arial" w:hAnsi="Arial" w:cs="Arial"/>
                <w:lang w:val="az-Latn-AZ"/>
              </w:rPr>
            </w:pPr>
            <w:r w:rsidRPr="00EF11D6">
              <w:rPr>
                <w:rFonts w:ascii="Arial" w:hAnsi="Arial" w:cs="Arial"/>
                <w:lang w:val="az-Latn-AZ"/>
              </w:rPr>
              <w:t>“Dumanlı Oranjereya”, bizim bağa gələn şairlərin sevimli məkanlarından biridir. Nadir ekzotik bitkiləri olan oranjereyanı daim şəffaf bir duman bürüməkdədir, burada günün hansı vaxtında olduğunuzu anlamaq çətindir – sübh tezdəndirmi, yoxsa günün qızğın vaxtıdırmı, bəlkə də alatoranlıqdır.  Burda bu sadəcə vacib deyil... Yalnız burada siz “Ay Səhləbi”nə (“Ay Orxideyası”na) rast gələ bilərsiniz.</w:t>
            </w:r>
          </w:p>
          <w:p w:rsidR="00494B2F" w:rsidRPr="00EF11D6" w:rsidRDefault="00494B2F" w:rsidP="00BC0CA0">
            <w:pPr>
              <w:jc w:val="both"/>
              <w:rPr>
                <w:rFonts w:ascii="Arial" w:hAnsi="Arial" w:cs="Arial"/>
                <w:color w:val="00B050"/>
                <w:lang w:val="az-Latn-AZ"/>
              </w:rPr>
            </w:pPr>
          </w:p>
        </w:tc>
      </w:tr>
      <w:tr w:rsidR="00AD1C9E" w:rsidRPr="00EF11D6" w:rsidTr="002E1BE2">
        <w:trPr>
          <w:trHeight w:val="145"/>
        </w:trPr>
        <w:tc>
          <w:tcPr>
            <w:tcW w:w="7761" w:type="dxa"/>
          </w:tcPr>
          <w:p w:rsidR="00AD1C9E" w:rsidRPr="00EF11D6" w:rsidRDefault="00AD1C9E" w:rsidP="007F112C">
            <w:pPr>
              <w:widowControl w:val="0"/>
              <w:autoSpaceDE w:val="0"/>
              <w:autoSpaceDN w:val="0"/>
              <w:adjustRightInd w:val="0"/>
              <w:jc w:val="center"/>
              <w:rPr>
                <w:rFonts w:ascii="Arial" w:hAnsi="Arial" w:cs="Arial"/>
              </w:rPr>
            </w:pPr>
            <w:r w:rsidRPr="00EF11D6">
              <w:rPr>
                <w:rFonts w:ascii="Arial" w:hAnsi="Arial" w:cs="Arial"/>
                <w:color w:val="00B050"/>
                <w:lang w:val="ru-RU"/>
              </w:rPr>
              <w:lastRenderedPageBreak/>
              <w:t>Русский</w:t>
            </w:r>
            <w:r>
              <w:rPr>
                <w:rFonts w:ascii="Arial" w:hAnsi="Arial" w:cs="Arial"/>
                <w:color w:val="00B050"/>
                <w:lang w:val="ru-RU"/>
              </w:rPr>
              <w:t xml:space="preserve"> (</w:t>
            </w:r>
            <w:proofErr w:type="gramStart"/>
            <w:r>
              <w:rPr>
                <w:rFonts w:ascii="Arial" w:hAnsi="Arial" w:cs="Arial"/>
                <w:color w:val="00B050"/>
                <w:lang w:val="ru-RU"/>
              </w:rPr>
              <w:t>Судебная</w:t>
            </w:r>
            <w:proofErr w:type="gramEnd"/>
            <w:r>
              <w:rPr>
                <w:rFonts w:ascii="Arial" w:hAnsi="Arial" w:cs="Arial"/>
                <w:color w:val="00B050"/>
                <w:lang w:val="ru-RU"/>
              </w:rPr>
              <w:t>, Правовая)</w:t>
            </w:r>
          </w:p>
        </w:tc>
        <w:tc>
          <w:tcPr>
            <w:tcW w:w="8235" w:type="dxa"/>
          </w:tcPr>
          <w:p w:rsidR="00AD1C9E" w:rsidRPr="00EF11D6" w:rsidRDefault="00AD1C9E" w:rsidP="007F112C">
            <w:pPr>
              <w:jc w:val="center"/>
              <w:rPr>
                <w:rFonts w:ascii="Arial" w:hAnsi="Arial" w:cs="Arial"/>
                <w:color w:val="00B050"/>
              </w:rPr>
            </w:pPr>
            <w:r w:rsidRPr="00EF11D6">
              <w:rPr>
                <w:rFonts w:ascii="Arial" w:hAnsi="Arial" w:cs="Arial"/>
                <w:color w:val="00B050"/>
                <w:lang w:val="ru-RU"/>
              </w:rPr>
              <w:t>Азербайджанский</w:t>
            </w:r>
          </w:p>
        </w:tc>
      </w:tr>
      <w:tr w:rsidR="00494B2F" w:rsidRPr="00EF11D6" w:rsidTr="002E1BE2">
        <w:trPr>
          <w:trHeight w:val="145"/>
        </w:trPr>
        <w:tc>
          <w:tcPr>
            <w:tcW w:w="7761" w:type="dxa"/>
          </w:tcPr>
          <w:p w:rsidR="00AD1C9E" w:rsidRDefault="00AD1C9E" w:rsidP="00AD1C9E">
            <w:pPr>
              <w:pStyle w:val="20"/>
              <w:shd w:val="clear" w:color="auto" w:fill="auto"/>
              <w:spacing w:line="280" w:lineRule="exact"/>
            </w:pPr>
            <w:r>
              <w:t xml:space="preserve">Судья </w:t>
            </w:r>
            <w:proofErr w:type="spellStart"/>
            <w:r>
              <w:t>Вихрова</w:t>
            </w:r>
            <w:proofErr w:type="spellEnd"/>
            <w:r>
              <w:t xml:space="preserve"> С.Ю.</w:t>
            </w:r>
          </w:p>
          <w:p w:rsidR="00AD1C9E" w:rsidRDefault="00AD1C9E" w:rsidP="00AD1C9E">
            <w:pPr>
              <w:pStyle w:val="30"/>
              <w:shd w:val="clear" w:color="auto" w:fill="auto"/>
              <w:spacing w:after="0" w:line="280" w:lineRule="exact"/>
            </w:pPr>
            <w:r>
              <w:t>ПОСТАНОВЛЕНИЕ</w:t>
            </w:r>
          </w:p>
          <w:p w:rsidR="00AD1C9E" w:rsidRDefault="00AD1C9E" w:rsidP="00AD1C9E">
            <w:pPr>
              <w:pStyle w:val="20"/>
              <w:shd w:val="clear" w:color="auto" w:fill="auto"/>
              <w:spacing w:line="280" w:lineRule="exact"/>
            </w:pPr>
            <w:r>
              <w:t>№3/1-221-22-1445/16</w:t>
            </w:r>
          </w:p>
          <w:p w:rsidR="00AD1C9E" w:rsidRDefault="002E1BE2" w:rsidP="002E1BE2">
            <w:pPr>
              <w:pStyle w:val="20"/>
              <w:shd w:val="clear" w:color="auto" w:fill="auto"/>
              <w:tabs>
                <w:tab w:val="left" w:pos="6765"/>
              </w:tabs>
              <w:spacing w:after="313" w:line="280" w:lineRule="exact"/>
              <w:jc w:val="both"/>
            </w:pPr>
            <w:r>
              <w:t xml:space="preserve">Великий Новгород </w:t>
            </w:r>
            <w:r w:rsidR="00AD1C9E">
              <w:t>27 сентября 2016 года</w:t>
            </w:r>
          </w:p>
          <w:p w:rsidR="00AD1C9E" w:rsidRDefault="00AD1C9E" w:rsidP="00AD1C9E">
            <w:pPr>
              <w:pStyle w:val="20"/>
              <w:shd w:val="clear" w:color="auto" w:fill="auto"/>
              <w:spacing w:line="322" w:lineRule="exact"/>
              <w:ind w:firstLine="760"/>
              <w:jc w:val="both"/>
            </w:pPr>
            <w:proofErr w:type="gramStart"/>
            <w:r>
              <w:t>Судья Новгородского областного</w:t>
            </w:r>
            <w:r w:rsidR="00CB5EC9">
              <w:t xml:space="preserve"> суда Соколова А.Д., рассмотрев </w:t>
            </w:r>
            <w:r>
              <w:t xml:space="preserve">материал по </w:t>
            </w:r>
            <w:r w:rsidRPr="00CB5EC9">
              <w:rPr>
                <w:lang w:val="az-Latn-AZ"/>
              </w:rPr>
              <w:t>апелляционной жалобе адво</w:t>
            </w:r>
            <w:r w:rsidR="00CB5EC9">
              <w:rPr>
                <w:lang w:val="az-Latn-AZ"/>
              </w:rPr>
              <w:t>ката Богданова А.Г. в интересах</w:t>
            </w:r>
            <w:r w:rsidR="00CB5EC9">
              <w:t xml:space="preserve"> </w:t>
            </w:r>
            <w:r w:rsidRPr="00CB5EC9">
              <w:rPr>
                <w:lang w:val="az-Latn-AZ"/>
              </w:rPr>
              <w:t xml:space="preserve">обвиняемого Наджафова А.Н.оглы </w:t>
            </w:r>
            <w:r w:rsidR="00CB5EC9">
              <w:rPr>
                <w:lang w:val="az-Latn-AZ"/>
              </w:rPr>
              <w:t>на постановление Новгородского</w:t>
            </w:r>
            <w:r w:rsidR="00CB5EC9">
              <w:t xml:space="preserve"> </w:t>
            </w:r>
            <w:r w:rsidRPr="00CB5EC9">
              <w:rPr>
                <w:lang w:val="az-Latn-AZ"/>
              </w:rPr>
              <w:t>районного суда Новгородской области от 1</w:t>
            </w:r>
            <w:r w:rsidR="00CB5EC9">
              <w:rPr>
                <w:lang w:val="az-Latn-AZ"/>
              </w:rPr>
              <w:t>2 сентября 2016 года, которым в</w:t>
            </w:r>
            <w:r w:rsidR="00CB5EC9">
              <w:t xml:space="preserve"> </w:t>
            </w:r>
            <w:r w:rsidRPr="00CB5EC9">
              <w:rPr>
                <w:lang w:val="az-Latn-AZ"/>
              </w:rPr>
              <w:t>отношении Наджафова А.Н.оглы избрана мера пресечения в виде</w:t>
            </w:r>
            <w:r w:rsidR="00CB5EC9">
              <w:t xml:space="preserve"> заключения </w:t>
            </w:r>
            <w:r>
              <w:t>под стражу сроком на 2 месяца, то есть по 9 ноября 2016</w:t>
            </w:r>
            <w:proofErr w:type="gramEnd"/>
            <w:r>
              <w:t xml:space="preserve"> года,</w:t>
            </w:r>
          </w:p>
          <w:p w:rsidR="00AD1C9E" w:rsidRDefault="00AD1C9E" w:rsidP="00AD1C9E">
            <w:pPr>
              <w:pStyle w:val="10"/>
              <w:shd w:val="clear" w:color="auto" w:fill="auto"/>
            </w:pPr>
            <w:r>
              <w:t>установил:</w:t>
            </w:r>
          </w:p>
          <w:p w:rsidR="00AD1C9E" w:rsidRDefault="00AD1C9E" w:rsidP="00AD1C9E">
            <w:pPr>
              <w:pStyle w:val="20"/>
              <w:shd w:val="clear" w:color="auto" w:fill="auto"/>
              <w:spacing w:line="322" w:lineRule="exact"/>
              <w:ind w:firstLine="760"/>
              <w:jc w:val="both"/>
            </w:pPr>
            <w:r>
              <w:t>апелляционная жалоба на вышеуказан</w:t>
            </w:r>
            <w:r w:rsidR="00CB5EC9">
              <w:t xml:space="preserve">ное постановление соответствует </w:t>
            </w:r>
            <w:r>
              <w:t>требованиям ст. 389.6 УПК РФ, судом первой инстанции требования ст. 389.7</w:t>
            </w:r>
            <w:r w:rsidR="00CB5EC9">
              <w:t xml:space="preserve"> </w:t>
            </w:r>
            <w:r>
              <w:t xml:space="preserve">УПК РФ </w:t>
            </w:r>
            <w:r>
              <w:lastRenderedPageBreak/>
              <w:t>выполнены.</w:t>
            </w:r>
          </w:p>
          <w:p w:rsidR="00AD1C9E" w:rsidRPr="002E1BE2" w:rsidRDefault="00AD1C9E" w:rsidP="00AD1C9E">
            <w:pPr>
              <w:pStyle w:val="20"/>
              <w:shd w:val="clear" w:color="auto" w:fill="auto"/>
              <w:spacing w:line="322" w:lineRule="exact"/>
              <w:ind w:firstLine="760"/>
              <w:jc w:val="both"/>
              <w:rPr>
                <w:lang w:val="az-Latn-AZ"/>
              </w:rPr>
            </w:pPr>
            <w:r>
              <w:t xml:space="preserve">В материале имеется заявление </w:t>
            </w:r>
            <w:proofErr w:type="spellStart"/>
            <w:r>
              <w:t>Н</w:t>
            </w:r>
            <w:r w:rsidR="00CB5EC9">
              <w:t>аджафова</w:t>
            </w:r>
            <w:proofErr w:type="spellEnd"/>
            <w:r w:rsidR="00CB5EC9">
              <w:t xml:space="preserve"> А.Н. </w:t>
            </w:r>
            <w:proofErr w:type="spellStart"/>
            <w:r w:rsidR="00CB5EC9">
              <w:t>оглы</w:t>
            </w:r>
            <w:proofErr w:type="spellEnd"/>
            <w:r w:rsidR="00CB5EC9">
              <w:t xml:space="preserve"> об участии в </w:t>
            </w:r>
            <w:r>
              <w:t xml:space="preserve">заседании суда апелляционной инстанции, о рассмотрении </w:t>
            </w:r>
            <w:r w:rsidR="00CB5EC9">
              <w:rPr>
                <w:lang w:val="az-Latn-AZ"/>
              </w:rPr>
              <w:t>материала с</w:t>
            </w:r>
            <w:r w:rsidR="00CB5EC9">
              <w:t xml:space="preserve"> </w:t>
            </w:r>
            <w:r w:rsidRPr="002E1BE2">
              <w:rPr>
                <w:lang w:val="az-Latn-AZ"/>
              </w:rPr>
              <w:t xml:space="preserve">участием защитника по назначению суда, </w:t>
            </w:r>
            <w:r w:rsidR="00CB5EC9">
              <w:rPr>
                <w:lang w:val="az-Latn-AZ"/>
              </w:rPr>
              <w:t xml:space="preserve">в </w:t>
            </w:r>
            <w:proofErr w:type="gramStart"/>
            <w:r w:rsidR="00CB5EC9">
              <w:rPr>
                <w:lang w:val="az-Latn-AZ"/>
              </w:rPr>
              <w:t>связи</w:t>
            </w:r>
            <w:proofErr w:type="gramEnd"/>
            <w:r w:rsidR="00CB5EC9">
              <w:rPr>
                <w:lang w:val="az-Latn-AZ"/>
              </w:rPr>
              <w:t xml:space="preserve"> с чем материал подлежит</w:t>
            </w:r>
            <w:r w:rsidR="00CB5EC9">
              <w:t xml:space="preserve"> </w:t>
            </w:r>
            <w:r w:rsidRPr="002E1BE2">
              <w:rPr>
                <w:lang w:val="az-Latn-AZ"/>
              </w:rPr>
              <w:t>назначению к рассмотрению с участием обвиняемого и адвоката.</w:t>
            </w:r>
          </w:p>
          <w:p w:rsidR="00AD1C9E" w:rsidRPr="002E1BE2" w:rsidRDefault="00AD1C9E" w:rsidP="00AD1C9E">
            <w:pPr>
              <w:pStyle w:val="20"/>
              <w:shd w:val="clear" w:color="auto" w:fill="auto"/>
              <w:spacing w:line="322" w:lineRule="exact"/>
              <w:ind w:firstLine="760"/>
              <w:jc w:val="both"/>
              <w:rPr>
                <w:lang w:val="az-Latn-AZ"/>
              </w:rPr>
            </w:pPr>
            <w:r w:rsidRPr="002E1BE2">
              <w:rPr>
                <w:lang w:val="az-Latn-AZ"/>
              </w:rPr>
              <w:t>Согласно материалу, Наджафов А</w:t>
            </w:r>
            <w:r w:rsidR="00CB5EC9">
              <w:rPr>
                <w:lang w:val="az-Latn-AZ"/>
              </w:rPr>
              <w:t>.Н.оглы содержится в ФКУ СИЗО-1</w:t>
            </w:r>
            <w:r w:rsidR="00CB5EC9">
              <w:t xml:space="preserve"> </w:t>
            </w:r>
            <w:r w:rsidRPr="002E1BE2">
              <w:rPr>
                <w:lang w:val="az-Latn-AZ"/>
              </w:rPr>
              <w:t>УФСИН России по Новгородской области, в</w:t>
            </w:r>
            <w:r w:rsidR="00CB5EC9">
              <w:rPr>
                <w:lang w:val="az-Latn-AZ"/>
              </w:rPr>
              <w:t xml:space="preserve"> связи с чем право на участие</w:t>
            </w:r>
            <w:r w:rsidR="00CB5EC9">
              <w:t xml:space="preserve"> </w:t>
            </w:r>
            <w:r w:rsidRPr="002E1BE2">
              <w:rPr>
                <w:lang w:val="az-Latn-AZ"/>
              </w:rPr>
              <w:t>обвиняемого в рассмотрении материала судом апелляционной инстанции</w:t>
            </w:r>
            <w:r w:rsidRPr="002E1BE2">
              <w:rPr>
                <w:lang w:val="az-Latn-AZ"/>
              </w:rPr>
              <w:br/>
              <w:t>должно быть обеспечено путём е</w:t>
            </w:r>
            <w:r w:rsidR="00CB5EC9">
              <w:rPr>
                <w:lang w:val="az-Latn-AZ"/>
              </w:rPr>
              <w:t>го участия в судебном заседании</w:t>
            </w:r>
            <w:r w:rsidR="00CB5EC9">
              <w:t xml:space="preserve"> </w:t>
            </w:r>
            <w:r w:rsidRPr="002E1BE2">
              <w:rPr>
                <w:lang w:val="az-Latn-AZ"/>
              </w:rPr>
              <w:t>посредством использования системы видеоконференц-связи.</w:t>
            </w:r>
          </w:p>
          <w:p w:rsidR="00AD1C9E" w:rsidRPr="002E1BE2" w:rsidRDefault="00AD1C9E" w:rsidP="00AD1C9E">
            <w:pPr>
              <w:pStyle w:val="20"/>
              <w:shd w:val="clear" w:color="auto" w:fill="auto"/>
              <w:spacing w:line="322" w:lineRule="exact"/>
              <w:ind w:firstLine="760"/>
              <w:jc w:val="both"/>
              <w:rPr>
                <w:lang w:val="az-Latn-AZ"/>
              </w:rPr>
            </w:pPr>
            <w:r w:rsidRPr="002E1BE2">
              <w:rPr>
                <w:lang w:val="az-Latn-AZ"/>
              </w:rPr>
              <w:t xml:space="preserve">В соответствии с п. 2 ч. 3 ст. 30 УПК РФ </w:t>
            </w:r>
            <w:r w:rsidR="00CB5EC9">
              <w:rPr>
                <w:lang w:val="az-Latn-AZ"/>
              </w:rPr>
              <w:t>рассмотрение материала</w:t>
            </w:r>
            <w:r w:rsidR="00CB5EC9">
              <w:t xml:space="preserve"> </w:t>
            </w:r>
            <w:r w:rsidRPr="002E1BE2">
              <w:rPr>
                <w:lang w:val="az-Latn-AZ"/>
              </w:rPr>
              <w:t>осуществляется судьёй областного суда единолично.</w:t>
            </w:r>
          </w:p>
          <w:p w:rsidR="00AD1C9E" w:rsidRPr="002E1BE2" w:rsidRDefault="00AD1C9E" w:rsidP="00AD1C9E">
            <w:pPr>
              <w:pStyle w:val="20"/>
              <w:shd w:val="clear" w:color="auto" w:fill="auto"/>
              <w:spacing w:line="322" w:lineRule="exact"/>
              <w:ind w:firstLine="760"/>
              <w:jc w:val="both"/>
              <w:rPr>
                <w:lang w:val="az-Latn-AZ"/>
              </w:rPr>
            </w:pPr>
            <w:r w:rsidRPr="002E1BE2">
              <w:rPr>
                <w:lang w:val="az-Latn-AZ"/>
              </w:rPr>
              <w:t>На основании изложенного и руководствуясь ст. 389.11 УПК РФ,</w:t>
            </w:r>
          </w:p>
          <w:p w:rsidR="00494B2F" w:rsidRPr="00AD1C9E" w:rsidRDefault="00AD1C9E" w:rsidP="00AD1C9E">
            <w:pPr>
              <w:pStyle w:val="10"/>
              <w:shd w:val="clear" w:color="auto" w:fill="auto"/>
            </w:pPr>
            <w:r>
              <w:t>постановил:</w:t>
            </w:r>
          </w:p>
        </w:tc>
        <w:tc>
          <w:tcPr>
            <w:tcW w:w="8235" w:type="dxa"/>
          </w:tcPr>
          <w:p w:rsidR="00AD1C9E" w:rsidRPr="004B3B68" w:rsidRDefault="00AD1C9E" w:rsidP="00AD1C9E">
            <w:pPr>
              <w:pStyle w:val="20"/>
              <w:shd w:val="clear" w:color="auto" w:fill="auto"/>
              <w:spacing w:line="280" w:lineRule="exact"/>
              <w:rPr>
                <w:lang w:val="en-US"/>
              </w:rPr>
            </w:pPr>
            <w:r>
              <w:rPr>
                <w:lang w:val="az-Latn-AZ"/>
              </w:rPr>
              <w:lastRenderedPageBreak/>
              <w:t>Hakim</w:t>
            </w:r>
            <w:r w:rsidRPr="004B3B68">
              <w:rPr>
                <w:lang w:val="en-US"/>
              </w:rPr>
              <w:t xml:space="preserve"> </w:t>
            </w:r>
            <w:r>
              <w:rPr>
                <w:lang w:val="az-Latn-AZ"/>
              </w:rPr>
              <w:t xml:space="preserve"> S.Y. Vixrova</w:t>
            </w:r>
          </w:p>
          <w:p w:rsidR="00AD1C9E" w:rsidRPr="00595838" w:rsidRDefault="00AD1C9E" w:rsidP="00AD1C9E">
            <w:pPr>
              <w:pStyle w:val="30"/>
              <w:shd w:val="clear" w:color="auto" w:fill="auto"/>
              <w:spacing w:after="0" w:line="280" w:lineRule="exact"/>
              <w:rPr>
                <w:lang w:val="az-Latn-AZ"/>
              </w:rPr>
            </w:pPr>
            <w:r>
              <w:rPr>
                <w:lang w:val="az-Latn-AZ"/>
              </w:rPr>
              <w:t>QƏRAR</w:t>
            </w:r>
          </w:p>
          <w:p w:rsidR="00AD1C9E" w:rsidRPr="004B3B68" w:rsidRDefault="00AD1C9E" w:rsidP="00AD1C9E">
            <w:pPr>
              <w:pStyle w:val="20"/>
              <w:shd w:val="clear" w:color="auto" w:fill="auto"/>
              <w:spacing w:line="280" w:lineRule="exact"/>
              <w:rPr>
                <w:lang w:val="en-US"/>
              </w:rPr>
            </w:pPr>
            <w:r w:rsidRPr="004B3B68">
              <w:rPr>
                <w:lang w:val="en-US"/>
              </w:rPr>
              <w:t>№</w:t>
            </w:r>
            <w:r>
              <w:rPr>
                <w:lang w:val="az-Latn-AZ"/>
              </w:rPr>
              <w:t xml:space="preserve">  </w:t>
            </w:r>
            <w:r w:rsidRPr="004B3B68">
              <w:rPr>
                <w:lang w:val="en-US"/>
              </w:rPr>
              <w:t>3/1-221-22-1445/16</w:t>
            </w:r>
          </w:p>
          <w:p w:rsidR="00AD1C9E" w:rsidRPr="00595838" w:rsidRDefault="00AD1C9E" w:rsidP="002E1BE2">
            <w:pPr>
              <w:pStyle w:val="20"/>
              <w:shd w:val="clear" w:color="auto" w:fill="auto"/>
              <w:tabs>
                <w:tab w:val="left" w:pos="6765"/>
              </w:tabs>
              <w:spacing w:after="313" w:line="280" w:lineRule="exact"/>
              <w:jc w:val="both"/>
              <w:rPr>
                <w:lang w:val="az-Latn-AZ"/>
              </w:rPr>
            </w:pPr>
            <w:r>
              <w:rPr>
                <w:lang w:val="az-Latn-AZ"/>
              </w:rPr>
              <w:t>Böyük Novqorod</w:t>
            </w:r>
            <w:r w:rsidR="002E1BE2" w:rsidRPr="002E1BE2">
              <w:rPr>
                <w:lang w:val="en-US"/>
              </w:rPr>
              <w:t xml:space="preserve"> </w:t>
            </w:r>
            <w:r w:rsidRPr="00DA2BA9">
              <w:rPr>
                <w:lang w:val="en-US"/>
              </w:rPr>
              <w:t xml:space="preserve">27 </w:t>
            </w:r>
            <w:r>
              <w:rPr>
                <w:lang w:val="az-Latn-AZ"/>
              </w:rPr>
              <w:t>sentyabr</w:t>
            </w:r>
            <w:r w:rsidRPr="00DA2BA9">
              <w:rPr>
                <w:lang w:val="en-US"/>
              </w:rPr>
              <w:t xml:space="preserve"> 2016</w:t>
            </w:r>
            <w:r>
              <w:rPr>
                <w:lang w:val="az-Latn-AZ"/>
              </w:rPr>
              <w:t>-cı il</w:t>
            </w:r>
          </w:p>
          <w:p w:rsidR="00AD1C9E" w:rsidRPr="00595838" w:rsidRDefault="00AD1C9E" w:rsidP="00AD1C9E">
            <w:pPr>
              <w:pStyle w:val="20"/>
              <w:shd w:val="clear" w:color="auto" w:fill="auto"/>
              <w:spacing w:line="322" w:lineRule="exact"/>
              <w:ind w:firstLine="760"/>
              <w:jc w:val="both"/>
              <w:rPr>
                <w:lang w:val="az-Latn-AZ"/>
              </w:rPr>
            </w:pPr>
            <w:r>
              <w:rPr>
                <w:lang w:val="az-Latn-AZ"/>
              </w:rPr>
              <w:t>Novqorod vilayət məhkəməsinin hakimi A.D. Sokolova, təqsirləndirilən A.N. Nəcəfovun maraqlarını müdafiə edən vəkil A.Q. Boqdanovun Novqorod vilayətinin Novqorod rayon məhkəməsinin 12 sentyabr 2016-cı il tarixli qətnaməsindən (bu qətnamə ilə A.N.Nəcəfov barəsində 2 ay müddətinə, yəni 9 noyabr 2016-cı il tarixinədək həbs qəti imkan tədbiri seçilmişdir)  appelyasiya şikayəti üzrə materialı nəzərdən keçirərək,</w:t>
            </w:r>
          </w:p>
          <w:p w:rsidR="00AD1C9E" w:rsidRPr="002F13EA" w:rsidRDefault="00AD1C9E" w:rsidP="00AD1C9E">
            <w:pPr>
              <w:pStyle w:val="10"/>
              <w:shd w:val="clear" w:color="auto" w:fill="auto"/>
              <w:rPr>
                <w:lang w:val="az-Latn-AZ"/>
              </w:rPr>
            </w:pPr>
            <w:bookmarkStart w:id="0" w:name="bookmark0"/>
            <w:r>
              <w:rPr>
                <w:lang w:val="az-Latn-AZ"/>
              </w:rPr>
              <w:t>müəyyən etdi</w:t>
            </w:r>
            <w:r w:rsidRPr="002F13EA">
              <w:rPr>
                <w:lang w:val="az-Latn-AZ"/>
              </w:rPr>
              <w:t>:</w:t>
            </w:r>
            <w:bookmarkEnd w:id="0"/>
          </w:p>
          <w:p w:rsidR="00AD1C9E" w:rsidRPr="002F13EA" w:rsidRDefault="00AD1C9E" w:rsidP="00AD1C9E">
            <w:pPr>
              <w:pStyle w:val="20"/>
              <w:shd w:val="clear" w:color="auto" w:fill="auto"/>
              <w:spacing w:line="322" w:lineRule="exact"/>
              <w:ind w:firstLine="760"/>
              <w:jc w:val="both"/>
              <w:rPr>
                <w:lang w:val="az-Latn-AZ"/>
              </w:rPr>
            </w:pPr>
            <w:r>
              <w:rPr>
                <w:lang w:val="az-Latn-AZ"/>
              </w:rPr>
              <w:t xml:space="preserve">yuxarıda göstərilən qətnamədən apelyasiya şikayəti Rusiya Federasiyasının Cinayət-Prosessual Məcəlləsinin (RF CPM) 389.6 maddəsinin tələblərinə uyğundur,  RF CPM-nin 389.7 maddəsinin tələbləri birinci instansiya məhkəməsi tərəfindən yerinə yetirilmişdir. </w:t>
            </w:r>
          </w:p>
          <w:p w:rsidR="00AD1C9E" w:rsidRPr="002F13EA" w:rsidRDefault="00AD1C9E" w:rsidP="00AD1C9E">
            <w:pPr>
              <w:pStyle w:val="20"/>
              <w:shd w:val="clear" w:color="auto" w:fill="auto"/>
              <w:spacing w:line="322" w:lineRule="exact"/>
              <w:ind w:firstLine="760"/>
              <w:jc w:val="both"/>
              <w:rPr>
                <w:lang w:val="az-Latn-AZ"/>
              </w:rPr>
            </w:pPr>
            <w:r>
              <w:rPr>
                <w:lang w:val="az-Latn-AZ"/>
              </w:rPr>
              <w:lastRenderedPageBreak/>
              <w:t>Materialda A.N. Nəcəfovun apelyasiya məhkəməsinin iclasında iştirak etmək, materialın məhkəmənin təyinatı üzrə vəkilin iştirakı ilə nəzərdən keçirilməsi  barədə ərizəsi mövcuddur, bununla əlaqədar olaraq, materiala müttəhimin və vəkilin iştirakı ilə baxılmalıdır.</w:t>
            </w:r>
          </w:p>
          <w:p w:rsidR="00AD1C9E" w:rsidRPr="00FE752D" w:rsidRDefault="00AD1C9E" w:rsidP="00AD1C9E">
            <w:pPr>
              <w:pStyle w:val="20"/>
              <w:shd w:val="clear" w:color="auto" w:fill="auto"/>
              <w:spacing w:line="322" w:lineRule="exact"/>
              <w:ind w:firstLine="760"/>
              <w:jc w:val="both"/>
              <w:rPr>
                <w:lang w:val="az-Latn-AZ"/>
              </w:rPr>
            </w:pPr>
            <w:r>
              <w:rPr>
                <w:lang w:val="az-Latn-AZ"/>
              </w:rPr>
              <w:t>Materiala əsasən, A.N. Nəcəfov Rusiyanın Cəzaların İcrası üzrə Federal Xidmət İdarəsinin</w:t>
            </w:r>
            <w:r w:rsidRPr="00D91A57">
              <w:rPr>
                <w:lang w:val="az-Latn-AZ"/>
              </w:rPr>
              <w:t xml:space="preserve"> </w:t>
            </w:r>
            <w:r>
              <w:rPr>
                <w:lang w:val="az-Latn-AZ"/>
              </w:rPr>
              <w:t xml:space="preserve">(CİFXİ) Novqorod vilayəti üzrə Federal Dövlət Müəssisəsinin (FDM) 1 saylı İstintaq İzolyatorunda saxlanılır, bununla əlaqədar olaraq, müttəhimin appelyasiya məhkəməsi tərəfindən materiala baxılması prosesində iştirak etmək hüququ videokonfrans rabitəsi sistemindən istifadə edilməklə onun məhkəmə iclasında iştirak etməsi yolu ilə təmin edilməlidir. </w:t>
            </w:r>
          </w:p>
          <w:p w:rsidR="00AD1C9E" w:rsidRDefault="00AD1C9E" w:rsidP="00AD1C9E">
            <w:pPr>
              <w:pStyle w:val="20"/>
              <w:shd w:val="clear" w:color="auto" w:fill="auto"/>
              <w:spacing w:line="322" w:lineRule="exact"/>
              <w:ind w:firstLine="760"/>
              <w:jc w:val="both"/>
              <w:rPr>
                <w:lang w:val="az-Latn-AZ"/>
              </w:rPr>
            </w:pPr>
            <w:r>
              <w:rPr>
                <w:lang w:val="az-Latn-AZ"/>
              </w:rPr>
              <w:t xml:space="preserve">RF CPM-nin 30-cu maddəsinin 2-ci hissəsinin 2-ci bəndinə uyğun olaraq, vilayət məhkəməsinin hakimi materiala təkbaşına baxır. </w:t>
            </w:r>
          </w:p>
          <w:p w:rsidR="00AD1C9E" w:rsidRPr="00874E59" w:rsidRDefault="00AD1C9E" w:rsidP="00AD1C9E">
            <w:pPr>
              <w:pStyle w:val="20"/>
              <w:shd w:val="clear" w:color="auto" w:fill="auto"/>
              <w:spacing w:line="322" w:lineRule="exact"/>
              <w:ind w:firstLine="760"/>
              <w:jc w:val="both"/>
              <w:rPr>
                <w:lang w:val="az-Latn-AZ"/>
              </w:rPr>
            </w:pPr>
            <w:r>
              <w:rPr>
                <w:lang w:val="az-Latn-AZ"/>
              </w:rPr>
              <w:t>Yuxarıda ifadə edilənlərə əsasən və RF CPM-nin 389.11 maddəsini rəhbər tutaraq</w:t>
            </w:r>
            <w:r w:rsidRPr="00874E59">
              <w:rPr>
                <w:lang w:val="az-Latn-AZ"/>
              </w:rPr>
              <w:t>,</w:t>
            </w:r>
          </w:p>
          <w:p w:rsidR="00494B2F" w:rsidRPr="00EF11D6" w:rsidRDefault="00AD1C9E" w:rsidP="00AD1C9E">
            <w:pPr>
              <w:jc w:val="both"/>
              <w:rPr>
                <w:rFonts w:ascii="Arial" w:hAnsi="Arial" w:cs="Arial"/>
                <w:color w:val="00B050"/>
              </w:rPr>
            </w:pPr>
            <w:bookmarkStart w:id="1" w:name="bookmark1"/>
            <w:r w:rsidRPr="002E1BE2">
              <w:rPr>
                <w:b/>
                <w:bCs/>
                <w:color w:val="auto"/>
                <w:sz w:val="28"/>
                <w:szCs w:val="28"/>
                <w:lang w:val="ru-RU" w:eastAsia="en-US"/>
              </w:rPr>
              <w:t>qərara aldı:</w:t>
            </w:r>
            <w:bookmarkEnd w:id="1"/>
          </w:p>
        </w:tc>
      </w:tr>
      <w:tr w:rsidR="002E1BE2" w:rsidRPr="00EF11D6" w:rsidTr="002E1BE2">
        <w:trPr>
          <w:trHeight w:val="145"/>
        </w:trPr>
        <w:tc>
          <w:tcPr>
            <w:tcW w:w="7761" w:type="dxa"/>
          </w:tcPr>
          <w:p w:rsidR="002E1BE2" w:rsidRPr="00EF11D6" w:rsidRDefault="002E1BE2" w:rsidP="00674FAC">
            <w:pPr>
              <w:widowControl w:val="0"/>
              <w:autoSpaceDE w:val="0"/>
              <w:autoSpaceDN w:val="0"/>
              <w:adjustRightInd w:val="0"/>
              <w:jc w:val="center"/>
              <w:rPr>
                <w:rFonts w:ascii="Arial" w:hAnsi="Arial" w:cs="Arial"/>
              </w:rPr>
            </w:pPr>
            <w:r w:rsidRPr="00EF11D6">
              <w:rPr>
                <w:rFonts w:ascii="Arial" w:hAnsi="Arial" w:cs="Arial"/>
                <w:color w:val="00B050"/>
                <w:lang w:val="ru-RU"/>
              </w:rPr>
              <w:lastRenderedPageBreak/>
              <w:t>Русский</w:t>
            </w:r>
            <w:r>
              <w:rPr>
                <w:rFonts w:ascii="Arial" w:hAnsi="Arial" w:cs="Arial"/>
                <w:color w:val="00B050"/>
                <w:lang w:val="ru-RU"/>
              </w:rPr>
              <w:t xml:space="preserve"> (Инструкция, </w:t>
            </w:r>
            <w:r w:rsidR="00674FAC">
              <w:rPr>
                <w:rFonts w:ascii="Arial" w:hAnsi="Arial" w:cs="Arial"/>
                <w:color w:val="00B050"/>
                <w:lang w:val="ru-RU"/>
              </w:rPr>
              <w:t>Текстильная</w:t>
            </w:r>
            <w:r>
              <w:rPr>
                <w:rFonts w:ascii="Arial" w:hAnsi="Arial" w:cs="Arial"/>
                <w:color w:val="00B050"/>
                <w:lang w:val="ru-RU"/>
              </w:rPr>
              <w:t>)</w:t>
            </w:r>
          </w:p>
        </w:tc>
        <w:tc>
          <w:tcPr>
            <w:tcW w:w="8235" w:type="dxa"/>
          </w:tcPr>
          <w:p w:rsidR="002E1BE2" w:rsidRPr="00EF11D6" w:rsidRDefault="002E1BE2" w:rsidP="007F112C">
            <w:pPr>
              <w:jc w:val="center"/>
              <w:rPr>
                <w:rFonts w:ascii="Arial" w:hAnsi="Arial" w:cs="Arial"/>
                <w:color w:val="00B050"/>
              </w:rPr>
            </w:pPr>
            <w:r w:rsidRPr="00EF11D6">
              <w:rPr>
                <w:rFonts w:ascii="Arial" w:hAnsi="Arial" w:cs="Arial"/>
                <w:color w:val="00B050"/>
                <w:lang w:val="ru-RU"/>
              </w:rPr>
              <w:t>Азербайджанский</w:t>
            </w:r>
          </w:p>
        </w:tc>
      </w:tr>
      <w:tr w:rsidR="00494B2F" w:rsidRPr="00EF11D6" w:rsidTr="002E1BE2">
        <w:trPr>
          <w:trHeight w:val="145"/>
        </w:trPr>
        <w:tc>
          <w:tcPr>
            <w:tcW w:w="7761" w:type="dxa"/>
          </w:tcPr>
          <w:p w:rsidR="002E1BE2" w:rsidRPr="001978C6" w:rsidRDefault="002E1BE2" w:rsidP="002E1BE2">
            <w:pPr>
              <w:rPr>
                <w:rFonts w:ascii="Arial" w:hAnsi="Arial" w:cs="Arial"/>
                <w:b/>
                <w:lang w:val="ru-RU"/>
              </w:rPr>
            </w:pPr>
            <w:r w:rsidRPr="001978C6">
              <w:rPr>
                <w:rFonts w:ascii="Arial" w:hAnsi="Arial" w:cs="Arial"/>
                <w:b/>
                <w:lang w:val="ru-RU"/>
              </w:rPr>
              <w:t>СПЕЦОБУВЬ – ИНСТРУКЦИЯ ПО ЭКСПЛУАТАЦИИ</w:t>
            </w:r>
          </w:p>
          <w:p w:rsidR="002E1BE2" w:rsidRPr="001978C6" w:rsidRDefault="002E1BE2" w:rsidP="002E1BE2">
            <w:pPr>
              <w:jc w:val="both"/>
              <w:rPr>
                <w:rFonts w:ascii="Arial" w:hAnsi="Arial" w:cs="Arial"/>
                <w:lang w:val="ru-RU"/>
              </w:rPr>
            </w:pPr>
            <w:proofErr w:type="spellStart"/>
            <w:r w:rsidRPr="001978C6">
              <w:rPr>
                <w:rFonts w:ascii="Arial" w:hAnsi="Arial" w:cs="Arial"/>
                <w:lang w:val="ru-RU"/>
              </w:rPr>
              <w:t>Спецобувь</w:t>
            </w:r>
            <w:proofErr w:type="spellEnd"/>
            <w:r w:rsidRPr="001978C6">
              <w:rPr>
                <w:rFonts w:ascii="Arial" w:hAnsi="Arial" w:cs="Arial"/>
                <w:lang w:val="ru-RU"/>
              </w:rPr>
              <w:t xml:space="preserve"> для профессионального использования отвечает стандарту </w:t>
            </w:r>
            <w:r w:rsidRPr="002E1BE2">
              <w:rPr>
                <w:rFonts w:ascii="Arial" w:hAnsi="Arial" w:cs="Arial"/>
                <w:lang w:val="en-US"/>
              </w:rPr>
              <w:t>EN</w:t>
            </w:r>
            <w:r w:rsidRPr="001978C6">
              <w:rPr>
                <w:rFonts w:ascii="Arial" w:hAnsi="Arial" w:cs="Arial"/>
                <w:lang w:val="ru-RU"/>
              </w:rPr>
              <w:t xml:space="preserve"> </w:t>
            </w:r>
            <w:r w:rsidRPr="002E1BE2">
              <w:rPr>
                <w:rFonts w:ascii="Arial" w:hAnsi="Arial" w:cs="Arial"/>
                <w:lang w:val="en-US"/>
              </w:rPr>
              <w:t>ISO</w:t>
            </w:r>
            <w:r w:rsidRPr="001978C6">
              <w:rPr>
                <w:rFonts w:ascii="Arial" w:hAnsi="Arial" w:cs="Arial"/>
                <w:lang w:val="ru-RU"/>
              </w:rPr>
              <w:t xml:space="preserve"> 20345:2011. Данная обувь соответствует Директиве ЕЭС 89/686.</w:t>
            </w:r>
          </w:p>
          <w:p w:rsidR="002E1BE2" w:rsidRPr="001978C6" w:rsidRDefault="002E1BE2" w:rsidP="002E1BE2">
            <w:pPr>
              <w:spacing w:before="20"/>
              <w:jc w:val="both"/>
              <w:rPr>
                <w:rFonts w:ascii="Arial" w:hAnsi="Arial" w:cs="Arial"/>
                <w:lang w:val="ru-RU"/>
              </w:rPr>
            </w:pPr>
            <w:r w:rsidRPr="001978C6">
              <w:rPr>
                <w:rFonts w:ascii="Arial" w:hAnsi="Arial" w:cs="Arial"/>
                <w:lang w:val="ru-RU"/>
              </w:rPr>
              <w:t>Рекомендуемое использование: обычные промышленные предприятия, строительная промышленность, сельское хозяйство, складские помещения. Работодатель или пользователь несет ответственность за соответствие используемых индивидуальных защитных средств типу и уровню риска на рабочем месте и окружающим условиям.</w:t>
            </w:r>
          </w:p>
          <w:p w:rsidR="002E1BE2" w:rsidRPr="001978C6" w:rsidRDefault="002E1BE2" w:rsidP="002E1BE2">
            <w:pPr>
              <w:spacing w:before="20"/>
              <w:jc w:val="both"/>
              <w:rPr>
                <w:rFonts w:ascii="Arial" w:hAnsi="Arial" w:cs="Arial"/>
                <w:lang w:val="ru-RU"/>
              </w:rPr>
            </w:pPr>
            <w:r w:rsidRPr="001978C6">
              <w:rPr>
                <w:rFonts w:ascii="Arial" w:hAnsi="Arial" w:cs="Arial"/>
                <w:lang w:val="ru-RU"/>
              </w:rPr>
              <w:t xml:space="preserve">Маркировка: На каждой паре обуви обозначена следующая информация: код товара, идентификация производителя, знак соответствия стандартам качества и безопасности Европейского союза, стандартное количество и год выпуска </w:t>
            </w:r>
            <w:r w:rsidRPr="002E1BE2">
              <w:rPr>
                <w:rFonts w:ascii="Arial" w:hAnsi="Arial" w:cs="Arial"/>
                <w:lang w:val="en-US"/>
              </w:rPr>
              <w:t>EN ISO </w:t>
            </w:r>
            <w:r w:rsidRPr="001978C6">
              <w:rPr>
                <w:rFonts w:ascii="Arial" w:hAnsi="Arial" w:cs="Arial"/>
                <w:lang w:val="ru-RU"/>
              </w:rPr>
              <w:t xml:space="preserve">20345:2011, уровень защиты (например, </w:t>
            </w:r>
            <w:r w:rsidRPr="002E1BE2">
              <w:rPr>
                <w:rFonts w:ascii="Arial" w:hAnsi="Arial" w:cs="Arial"/>
                <w:lang w:val="en-US"/>
              </w:rPr>
              <w:t>S</w:t>
            </w:r>
            <w:r w:rsidRPr="001978C6">
              <w:rPr>
                <w:rFonts w:ascii="Arial" w:hAnsi="Arial" w:cs="Arial"/>
                <w:lang w:val="ru-RU"/>
              </w:rPr>
              <w:t>1</w:t>
            </w:r>
            <w:r w:rsidRPr="002E1BE2">
              <w:rPr>
                <w:rFonts w:ascii="Arial" w:hAnsi="Arial" w:cs="Arial"/>
                <w:lang w:val="en-US"/>
              </w:rPr>
              <w:t> SRA</w:t>
            </w:r>
            <w:r w:rsidRPr="001978C6">
              <w:rPr>
                <w:rFonts w:ascii="Arial" w:hAnsi="Arial" w:cs="Arial"/>
                <w:lang w:val="ru-RU"/>
              </w:rPr>
              <w:t xml:space="preserve">), дата выпуска (месяц/год) и размер. </w:t>
            </w:r>
          </w:p>
          <w:p w:rsidR="00494B2F" w:rsidRPr="002E1BE2" w:rsidRDefault="002E1BE2" w:rsidP="002E1BE2">
            <w:pPr>
              <w:spacing w:before="20"/>
              <w:jc w:val="both"/>
              <w:rPr>
                <w:rFonts w:ascii="Arial" w:hAnsi="Arial" w:cs="Arial"/>
                <w:sz w:val="10"/>
                <w:szCs w:val="10"/>
                <w:highlight w:val="yellow"/>
                <w:lang w:val="ru-RU"/>
              </w:rPr>
            </w:pPr>
            <w:r w:rsidRPr="001978C6">
              <w:rPr>
                <w:rFonts w:ascii="Arial" w:hAnsi="Arial" w:cs="Arial"/>
                <w:lang w:val="ru-RU"/>
              </w:rPr>
              <w:t>Обувь отвечает всем основным требованиям (</w:t>
            </w:r>
            <w:r w:rsidRPr="002E1BE2">
              <w:rPr>
                <w:rFonts w:ascii="Arial" w:hAnsi="Arial" w:cs="Arial"/>
                <w:lang w:val="en-US"/>
              </w:rPr>
              <w:t>SB</w:t>
            </w:r>
            <w:r w:rsidRPr="001978C6">
              <w:rPr>
                <w:rFonts w:ascii="Arial" w:hAnsi="Arial" w:cs="Arial"/>
                <w:lang w:val="ru-RU"/>
              </w:rPr>
              <w:t>) и некоторым дополнительным требованиям согласно таблице:</w:t>
            </w:r>
          </w:p>
        </w:tc>
        <w:tc>
          <w:tcPr>
            <w:tcW w:w="8235" w:type="dxa"/>
          </w:tcPr>
          <w:p w:rsidR="002E1BE2" w:rsidRPr="001978C6" w:rsidRDefault="002E1BE2" w:rsidP="002E1BE2">
            <w:pPr>
              <w:rPr>
                <w:rFonts w:ascii="Arial" w:hAnsi="Arial" w:cs="Arial"/>
                <w:b/>
                <w:lang w:val="ru-RU"/>
              </w:rPr>
            </w:pPr>
            <w:r w:rsidRPr="002E1BE2">
              <w:rPr>
                <w:rFonts w:ascii="Arial" w:hAnsi="Arial" w:cs="Arial"/>
                <w:b/>
                <w:lang w:val="en-US"/>
              </w:rPr>
              <w:t>X</w:t>
            </w:r>
            <w:r w:rsidRPr="001978C6">
              <w:rPr>
                <w:rFonts w:ascii="Arial" w:hAnsi="Arial" w:cs="Arial"/>
                <w:b/>
                <w:lang w:val="ru-RU"/>
              </w:rPr>
              <w:t>Ü</w:t>
            </w:r>
            <w:r w:rsidRPr="002E1BE2">
              <w:rPr>
                <w:rFonts w:ascii="Arial" w:hAnsi="Arial" w:cs="Arial"/>
                <w:b/>
                <w:lang w:val="en-US"/>
              </w:rPr>
              <w:t>SUS</w:t>
            </w:r>
            <w:r w:rsidRPr="001978C6">
              <w:rPr>
                <w:rFonts w:ascii="Arial" w:hAnsi="Arial" w:cs="Arial"/>
                <w:b/>
                <w:lang w:val="ru-RU"/>
              </w:rPr>
              <w:t xml:space="preserve">İ </w:t>
            </w:r>
            <w:r w:rsidRPr="002E1BE2">
              <w:rPr>
                <w:rFonts w:ascii="Arial" w:hAnsi="Arial" w:cs="Arial"/>
                <w:b/>
                <w:lang w:val="en-US"/>
              </w:rPr>
              <w:t>AYAQQABI</w:t>
            </w:r>
            <w:r w:rsidRPr="001978C6">
              <w:rPr>
                <w:rFonts w:ascii="Arial" w:hAnsi="Arial" w:cs="Arial"/>
                <w:b/>
                <w:lang w:val="ru-RU"/>
              </w:rPr>
              <w:t xml:space="preserve"> – İ</w:t>
            </w:r>
            <w:r w:rsidRPr="002E1BE2">
              <w:rPr>
                <w:rFonts w:ascii="Arial" w:hAnsi="Arial" w:cs="Arial"/>
                <w:b/>
                <w:lang w:val="en-US"/>
              </w:rPr>
              <w:t>ST</w:t>
            </w:r>
            <w:r w:rsidRPr="001978C6">
              <w:rPr>
                <w:rFonts w:ascii="Arial" w:hAnsi="Arial" w:cs="Arial"/>
                <w:b/>
                <w:lang w:val="ru-RU"/>
              </w:rPr>
              <w:t>İ</w:t>
            </w:r>
            <w:r w:rsidRPr="002E1BE2">
              <w:rPr>
                <w:rFonts w:ascii="Arial" w:hAnsi="Arial" w:cs="Arial"/>
                <w:b/>
                <w:lang w:val="en-US"/>
              </w:rPr>
              <w:t>SMAR</w:t>
            </w:r>
            <w:r w:rsidRPr="001978C6">
              <w:rPr>
                <w:rFonts w:ascii="Arial" w:hAnsi="Arial" w:cs="Arial"/>
                <w:b/>
                <w:lang w:val="ru-RU"/>
              </w:rPr>
              <w:t xml:space="preserve"> Ü</w:t>
            </w:r>
            <w:r w:rsidRPr="002E1BE2">
              <w:rPr>
                <w:rFonts w:ascii="Arial" w:hAnsi="Arial" w:cs="Arial"/>
                <w:b/>
                <w:lang w:val="en-US"/>
              </w:rPr>
              <w:t>ZR</w:t>
            </w:r>
            <w:r w:rsidRPr="001978C6">
              <w:rPr>
                <w:rFonts w:ascii="Arial" w:hAnsi="Arial" w:cs="Arial"/>
                <w:b/>
                <w:lang w:val="ru-RU"/>
              </w:rPr>
              <w:t xml:space="preserve">Ə </w:t>
            </w:r>
            <w:r w:rsidRPr="002E1BE2">
              <w:rPr>
                <w:rFonts w:ascii="Arial" w:hAnsi="Arial" w:cs="Arial"/>
                <w:b/>
                <w:lang w:val="en-US"/>
              </w:rPr>
              <w:t>T</w:t>
            </w:r>
            <w:r w:rsidRPr="001978C6">
              <w:rPr>
                <w:rFonts w:ascii="Arial" w:hAnsi="Arial" w:cs="Arial"/>
                <w:b/>
                <w:lang w:val="ru-RU"/>
              </w:rPr>
              <w:t>Ə</w:t>
            </w:r>
            <w:r w:rsidRPr="002E1BE2">
              <w:rPr>
                <w:rFonts w:ascii="Arial" w:hAnsi="Arial" w:cs="Arial"/>
                <w:b/>
                <w:lang w:val="en-US"/>
              </w:rPr>
              <w:t>L</w:t>
            </w:r>
            <w:r w:rsidRPr="001978C6">
              <w:rPr>
                <w:rFonts w:ascii="Arial" w:hAnsi="Arial" w:cs="Arial"/>
                <w:b/>
                <w:lang w:val="ru-RU"/>
              </w:rPr>
              <w:t>İ</w:t>
            </w:r>
            <w:r w:rsidRPr="002E1BE2">
              <w:rPr>
                <w:rFonts w:ascii="Arial" w:hAnsi="Arial" w:cs="Arial"/>
                <w:b/>
                <w:lang w:val="en-US"/>
              </w:rPr>
              <w:t>MAT</w:t>
            </w:r>
          </w:p>
          <w:p w:rsidR="002E1BE2" w:rsidRPr="001978C6" w:rsidRDefault="002E1BE2" w:rsidP="002E1BE2">
            <w:pPr>
              <w:jc w:val="both"/>
              <w:rPr>
                <w:rFonts w:ascii="Arial" w:hAnsi="Arial" w:cs="Arial"/>
                <w:lang w:val="ru-RU"/>
              </w:rPr>
            </w:pPr>
            <w:proofErr w:type="spellStart"/>
            <w:r w:rsidRPr="002E1BE2">
              <w:rPr>
                <w:rFonts w:ascii="Arial" w:hAnsi="Arial" w:cs="Arial"/>
                <w:lang w:val="en-US"/>
              </w:rPr>
              <w:t>Pe</w:t>
            </w:r>
            <w:proofErr w:type="spellEnd"/>
            <w:r w:rsidRPr="001978C6">
              <w:rPr>
                <w:rFonts w:ascii="Arial" w:hAnsi="Arial" w:cs="Arial"/>
                <w:lang w:val="ru-RU"/>
              </w:rPr>
              <w:t>şə</w:t>
            </w:r>
            <w:proofErr w:type="spellStart"/>
            <w:r w:rsidRPr="002E1BE2">
              <w:rPr>
                <w:rFonts w:ascii="Arial" w:hAnsi="Arial" w:cs="Arial"/>
                <w:lang w:val="en-US"/>
              </w:rPr>
              <w:t>kar</w:t>
            </w:r>
            <w:proofErr w:type="spellEnd"/>
            <w:r w:rsidRPr="001978C6">
              <w:rPr>
                <w:rFonts w:ascii="Arial" w:hAnsi="Arial" w:cs="Arial"/>
                <w:lang w:val="ru-RU"/>
              </w:rPr>
              <w:t xml:space="preserve"> </w:t>
            </w:r>
            <w:proofErr w:type="spellStart"/>
            <w:r w:rsidRPr="002E1BE2">
              <w:rPr>
                <w:rFonts w:ascii="Arial" w:hAnsi="Arial" w:cs="Arial"/>
                <w:lang w:val="en-US"/>
              </w:rPr>
              <w:t>istifad</w:t>
            </w:r>
            <w:proofErr w:type="spellEnd"/>
            <w:r w:rsidRPr="001978C6">
              <w:rPr>
                <w:rFonts w:ascii="Arial" w:hAnsi="Arial" w:cs="Arial"/>
                <w:lang w:val="ru-RU"/>
              </w:rPr>
              <w:t xml:space="preserve">ə </w:t>
            </w:r>
            <w:proofErr w:type="spellStart"/>
            <w:r w:rsidRPr="001978C6">
              <w:rPr>
                <w:rFonts w:ascii="Arial" w:hAnsi="Arial" w:cs="Arial"/>
                <w:lang w:val="ru-RU"/>
              </w:rPr>
              <w:t>üçü</w:t>
            </w:r>
            <w:proofErr w:type="spellEnd"/>
            <w:r w:rsidRPr="002E1BE2">
              <w:rPr>
                <w:rFonts w:ascii="Arial" w:hAnsi="Arial" w:cs="Arial"/>
                <w:lang w:val="en-US"/>
              </w:rPr>
              <w:t>n</w:t>
            </w:r>
            <w:r w:rsidRPr="001978C6">
              <w:rPr>
                <w:rFonts w:ascii="Arial" w:hAnsi="Arial" w:cs="Arial"/>
                <w:lang w:val="ru-RU"/>
              </w:rPr>
              <w:t xml:space="preserve"> </w:t>
            </w:r>
            <w:r w:rsidRPr="002E1BE2">
              <w:rPr>
                <w:rFonts w:ascii="Arial" w:hAnsi="Arial" w:cs="Arial"/>
                <w:lang w:val="en-US"/>
              </w:rPr>
              <w:t>n</w:t>
            </w:r>
            <w:r w:rsidRPr="001978C6">
              <w:rPr>
                <w:rFonts w:ascii="Arial" w:hAnsi="Arial" w:cs="Arial"/>
                <w:lang w:val="ru-RU"/>
              </w:rPr>
              <w:t>ə</w:t>
            </w:r>
            <w:r w:rsidRPr="002E1BE2">
              <w:rPr>
                <w:rFonts w:ascii="Arial" w:hAnsi="Arial" w:cs="Arial"/>
                <w:lang w:val="en-US"/>
              </w:rPr>
              <w:t>z</w:t>
            </w:r>
            <w:r w:rsidRPr="001978C6">
              <w:rPr>
                <w:rFonts w:ascii="Arial" w:hAnsi="Arial" w:cs="Arial"/>
                <w:lang w:val="ru-RU"/>
              </w:rPr>
              <w:t>ə</w:t>
            </w:r>
            <w:r w:rsidRPr="002E1BE2">
              <w:rPr>
                <w:rFonts w:ascii="Arial" w:hAnsi="Arial" w:cs="Arial"/>
                <w:lang w:val="en-US"/>
              </w:rPr>
              <w:t>rd</w:t>
            </w:r>
            <w:r w:rsidRPr="001978C6">
              <w:rPr>
                <w:rFonts w:ascii="Arial" w:hAnsi="Arial" w:cs="Arial"/>
                <w:lang w:val="ru-RU"/>
              </w:rPr>
              <w:t xml:space="preserve">ə </w:t>
            </w:r>
            <w:proofErr w:type="spellStart"/>
            <w:r w:rsidRPr="002E1BE2">
              <w:rPr>
                <w:rFonts w:ascii="Arial" w:hAnsi="Arial" w:cs="Arial"/>
                <w:lang w:val="en-US"/>
              </w:rPr>
              <w:t>tutulmu</w:t>
            </w:r>
            <w:r w:rsidRPr="001978C6">
              <w:rPr>
                <w:rFonts w:ascii="Arial" w:hAnsi="Arial" w:cs="Arial"/>
                <w:lang w:val="ru-RU"/>
              </w:rPr>
              <w:t>ş</w:t>
            </w:r>
            <w:proofErr w:type="spellEnd"/>
            <w:r w:rsidRPr="001978C6">
              <w:rPr>
                <w:rFonts w:ascii="Arial" w:hAnsi="Arial" w:cs="Arial"/>
                <w:lang w:val="ru-RU"/>
              </w:rPr>
              <w:t xml:space="preserve"> </w:t>
            </w:r>
            <w:r w:rsidRPr="002E1BE2">
              <w:rPr>
                <w:rFonts w:ascii="Arial" w:hAnsi="Arial" w:cs="Arial"/>
                <w:lang w:val="en-US"/>
              </w:rPr>
              <w:t>x</w:t>
            </w:r>
            <w:proofErr w:type="spellStart"/>
            <w:r w:rsidRPr="001978C6">
              <w:rPr>
                <w:rFonts w:ascii="Arial" w:hAnsi="Arial" w:cs="Arial"/>
                <w:lang w:val="ru-RU"/>
              </w:rPr>
              <w:t>ü</w:t>
            </w:r>
            <w:r w:rsidRPr="002E1BE2">
              <w:rPr>
                <w:rFonts w:ascii="Arial" w:hAnsi="Arial" w:cs="Arial"/>
                <w:lang w:val="en-US"/>
              </w:rPr>
              <w:t>susi</w:t>
            </w:r>
            <w:proofErr w:type="spellEnd"/>
            <w:r w:rsidRPr="001978C6">
              <w:rPr>
                <w:rFonts w:ascii="Arial" w:hAnsi="Arial" w:cs="Arial"/>
                <w:lang w:val="ru-RU"/>
              </w:rPr>
              <w:t xml:space="preserve"> </w:t>
            </w:r>
            <w:proofErr w:type="spellStart"/>
            <w:r w:rsidRPr="002E1BE2">
              <w:rPr>
                <w:rFonts w:ascii="Arial" w:hAnsi="Arial" w:cs="Arial"/>
                <w:lang w:val="en-US"/>
              </w:rPr>
              <w:t>ayaqqab</w:t>
            </w:r>
            <w:proofErr w:type="spellEnd"/>
            <w:r w:rsidRPr="001978C6">
              <w:rPr>
                <w:rFonts w:ascii="Arial" w:hAnsi="Arial" w:cs="Arial"/>
                <w:lang w:val="ru-RU"/>
              </w:rPr>
              <w:t xml:space="preserve">ı </w:t>
            </w:r>
            <w:r w:rsidRPr="002E1BE2">
              <w:rPr>
                <w:rFonts w:ascii="Arial" w:hAnsi="Arial" w:cs="Arial"/>
                <w:lang w:val="en-US"/>
              </w:rPr>
              <w:t>EN</w:t>
            </w:r>
            <w:r w:rsidRPr="001978C6">
              <w:rPr>
                <w:rFonts w:ascii="Arial" w:hAnsi="Arial" w:cs="Arial"/>
                <w:lang w:val="ru-RU"/>
              </w:rPr>
              <w:t xml:space="preserve"> </w:t>
            </w:r>
            <w:r w:rsidRPr="002E1BE2">
              <w:rPr>
                <w:rFonts w:ascii="Arial" w:hAnsi="Arial" w:cs="Arial"/>
                <w:lang w:val="en-US"/>
              </w:rPr>
              <w:t>ISO</w:t>
            </w:r>
            <w:r w:rsidRPr="001978C6">
              <w:rPr>
                <w:rFonts w:ascii="Arial" w:hAnsi="Arial" w:cs="Arial"/>
                <w:lang w:val="ru-RU"/>
              </w:rPr>
              <w:t xml:space="preserve"> 20345:2011 </w:t>
            </w:r>
            <w:proofErr w:type="spellStart"/>
            <w:r w:rsidRPr="002E1BE2">
              <w:rPr>
                <w:rFonts w:ascii="Arial" w:hAnsi="Arial" w:cs="Arial"/>
                <w:lang w:val="en-US"/>
              </w:rPr>
              <w:t>standart</w:t>
            </w:r>
            <w:proofErr w:type="spellEnd"/>
            <w:r w:rsidRPr="001978C6">
              <w:rPr>
                <w:rFonts w:ascii="Arial" w:hAnsi="Arial" w:cs="Arial"/>
                <w:lang w:val="ru-RU"/>
              </w:rPr>
              <w:t>ı</w:t>
            </w:r>
            <w:proofErr w:type="spellStart"/>
            <w:r w:rsidRPr="002E1BE2">
              <w:rPr>
                <w:rFonts w:ascii="Arial" w:hAnsi="Arial" w:cs="Arial"/>
                <w:lang w:val="en-US"/>
              </w:rPr>
              <w:t>na</w:t>
            </w:r>
            <w:proofErr w:type="spellEnd"/>
            <w:r w:rsidRPr="001978C6">
              <w:rPr>
                <w:rFonts w:ascii="Arial" w:hAnsi="Arial" w:cs="Arial"/>
                <w:lang w:val="ru-RU"/>
              </w:rPr>
              <w:t xml:space="preserve"> </w:t>
            </w:r>
            <w:proofErr w:type="spellStart"/>
            <w:r w:rsidRPr="002E1BE2">
              <w:rPr>
                <w:rFonts w:ascii="Arial" w:hAnsi="Arial" w:cs="Arial"/>
                <w:lang w:val="en-US"/>
              </w:rPr>
              <w:t>cavab</w:t>
            </w:r>
            <w:proofErr w:type="spellEnd"/>
            <w:r w:rsidRPr="001978C6">
              <w:rPr>
                <w:rFonts w:ascii="Arial" w:hAnsi="Arial" w:cs="Arial"/>
                <w:lang w:val="ru-RU"/>
              </w:rPr>
              <w:t xml:space="preserve"> </w:t>
            </w:r>
            <w:proofErr w:type="spellStart"/>
            <w:r w:rsidRPr="002E1BE2">
              <w:rPr>
                <w:rFonts w:ascii="Arial" w:hAnsi="Arial" w:cs="Arial"/>
                <w:lang w:val="en-US"/>
              </w:rPr>
              <w:t>verir</w:t>
            </w:r>
            <w:proofErr w:type="spellEnd"/>
            <w:r w:rsidRPr="001978C6">
              <w:rPr>
                <w:rFonts w:ascii="Arial" w:hAnsi="Arial" w:cs="Arial"/>
                <w:lang w:val="ru-RU"/>
              </w:rPr>
              <w:t xml:space="preserve">. </w:t>
            </w:r>
            <w:r w:rsidRPr="002E1BE2">
              <w:rPr>
                <w:rFonts w:ascii="Arial" w:hAnsi="Arial" w:cs="Arial"/>
                <w:lang w:val="en-US"/>
              </w:rPr>
              <w:t>Bu</w:t>
            </w:r>
            <w:r w:rsidRPr="001978C6">
              <w:rPr>
                <w:rFonts w:ascii="Arial" w:hAnsi="Arial" w:cs="Arial"/>
                <w:lang w:val="ru-RU"/>
              </w:rPr>
              <w:t xml:space="preserve"> </w:t>
            </w:r>
            <w:proofErr w:type="spellStart"/>
            <w:r w:rsidRPr="002E1BE2">
              <w:rPr>
                <w:rFonts w:ascii="Arial" w:hAnsi="Arial" w:cs="Arial"/>
                <w:lang w:val="en-US"/>
              </w:rPr>
              <w:t>ayaqqab</w:t>
            </w:r>
            <w:proofErr w:type="spellEnd"/>
            <w:r w:rsidRPr="001978C6">
              <w:rPr>
                <w:rFonts w:ascii="Arial" w:hAnsi="Arial" w:cs="Arial"/>
                <w:lang w:val="ru-RU"/>
              </w:rPr>
              <w:t xml:space="preserve">ı </w:t>
            </w:r>
            <w:r w:rsidRPr="002E1BE2">
              <w:rPr>
                <w:rFonts w:ascii="Arial" w:hAnsi="Arial" w:cs="Arial"/>
                <w:lang w:val="en-US"/>
              </w:rPr>
              <w:t>A</w:t>
            </w:r>
            <w:r w:rsidRPr="001978C6">
              <w:rPr>
                <w:rFonts w:ascii="Arial" w:hAnsi="Arial" w:cs="Arial"/>
                <w:lang w:val="ru-RU"/>
              </w:rPr>
              <w:t>İ</w:t>
            </w:r>
            <w:r w:rsidRPr="002E1BE2">
              <w:rPr>
                <w:rFonts w:ascii="Arial" w:hAnsi="Arial" w:cs="Arial"/>
                <w:lang w:val="en-US"/>
              </w:rPr>
              <w:t>B</w:t>
            </w:r>
            <w:r w:rsidRPr="001978C6">
              <w:rPr>
                <w:rFonts w:ascii="Arial" w:hAnsi="Arial" w:cs="Arial"/>
                <w:lang w:val="ru-RU"/>
              </w:rPr>
              <w:t>-</w:t>
            </w:r>
            <w:r w:rsidRPr="002E1BE2">
              <w:rPr>
                <w:rFonts w:ascii="Arial" w:hAnsi="Arial" w:cs="Arial"/>
                <w:lang w:val="en-US"/>
              </w:rPr>
              <w:t>in</w:t>
            </w:r>
            <w:r w:rsidRPr="001978C6">
              <w:rPr>
                <w:rFonts w:ascii="Arial" w:hAnsi="Arial" w:cs="Arial"/>
                <w:lang w:val="ru-RU"/>
              </w:rPr>
              <w:t xml:space="preserve"> (</w:t>
            </w:r>
            <w:proofErr w:type="spellStart"/>
            <w:r w:rsidRPr="002E1BE2">
              <w:rPr>
                <w:rFonts w:ascii="Arial" w:hAnsi="Arial" w:cs="Arial"/>
                <w:lang w:val="en-US"/>
              </w:rPr>
              <w:t>Avropa</w:t>
            </w:r>
            <w:proofErr w:type="spellEnd"/>
            <w:r w:rsidRPr="001978C6">
              <w:rPr>
                <w:rFonts w:ascii="Arial" w:hAnsi="Arial" w:cs="Arial"/>
                <w:lang w:val="ru-RU"/>
              </w:rPr>
              <w:t xml:space="preserve"> İ</w:t>
            </w:r>
            <w:proofErr w:type="spellStart"/>
            <w:r w:rsidRPr="002E1BE2">
              <w:rPr>
                <w:rFonts w:ascii="Arial" w:hAnsi="Arial" w:cs="Arial"/>
                <w:lang w:val="en-US"/>
              </w:rPr>
              <w:t>qtisadi</w:t>
            </w:r>
            <w:proofErr w:type="spellEnd"/>
            <w:r w:rsidRPr="001978C6">
              <w:rPr>
                <w:rFonts w:ascii="Arial" w:hAnsi="Arial" w:cs="Arial"/>
                <w:lang w:val="ru-RU"/>
              </w:rPr>
              <w:t xml:space="preserve"> </w:t>
            </w:r>
            <w:proofErr w:type="spellStart"/>
            <w:r w:rsidRPr="002E1BE2">
              <w:rPr>
                <w:rFonts w:ascii="Arial" w:hAnsi="Arial" w:cs="Arial"/>
                <w:lang w:val="en-US"/>
              </w:rPr>
              <w:t>Birliyinin</w:t>
            </w:r>
            <w:proofErr w:type="spellEnd"/>
            <w:r w:rsidRPr="001978C6">
              <w:rPr>
                <w:rFonts w:ascii="Arial" w:hAnsi="Arial" w:cs="Arial"/>
                <w:lang w:val="ru-RU"/>
              </w:rPr>
              <w:t xml:space="preserve">) 89/686 </w:t>
            </w:r>
            <w:proofErr w:type="spellStart"/>
            <w:r w:rsidRPr="002E1BE2">
              <w:rPr>
                <w:rFonts w:ascii="Arial" w:hAnsi="Arial" w:cs="Arial"/>
                <w:lang w:val="en-US"/>
              </w:rPr>
              <w:t>sayl</w:t>
            </w:r>
            <w:proofErr w:type="spellEnd"/>
            <w:r w:rsidRPr="001978C6">
              <w:rPr>
                <w:rFonts w:ascii="Arial" w:hAnsi="Arial" w:cs="Arial"/>
                <w:lang w:val="ru-RU"/>
              </w:rPr>
              <w:t xml:space="preserve">ı </w:t>
            </w:r>
            <w:proofErr w:type="spellStart"/>
            <w:r w:rsidRPr="002E1BE2">
              <w:rPr>
                <w:rFonts w:ascii="Arial" w:hAnsi="Arial" w:cs="Arial"/>
                <w:lang w:val="en-US"/>
              </w:rPr>
              <w:t>Direktivin</w:t>
            </w:r>
            <w:proofErr w:type="spellEnd"/>
            <w:r w:rsidRPr="001978C6">
              <w:rPr>
                <w:rFonts w:ascii="Arial" w:hAnsi="Arial" w:cs="Arial"/>
                <w:lang w:val="ru-RU"/>
              </w:rPr>
              <w:t xml:space="preserve">ə </w:t>
            </w:r>
            <w:proofErr w:type="spellStart"/>
            <w:r w:rsidRPr="002E1BE2">
              <w:rPr>
                <w:rFonts w:ascii="Arial" w:hAnsi="Arial" w:cs="Arial"/>
                <w:lang w:val="en-US"/>
              </w:rPr>
              <w:t>uy</w:t>
            </w:r>
            <w:r w:rsidRPr="001978C6">
              <w:rPr>
                <w:rFonts w:ascii="Arial" w:hAnsi="Arial" w:cs="Arial"/>
                <w:lang w:val="ru-RU"/>
              </w:rPr>
              <w:t>ğ</w:t>
            </w:r>
            <w:r w:rsidRPr="002E1BE2">
              <w:rPr>
                <w:rFonts w:ascii="Arial" w:hAnsi="Arial" w:cs="Arial"/>
                <w:lang w:val="en-US"/>
              </w:rPr>
              <w:t>undur</w:t>
            </w:r>
            <w:proofErr w:type="spellEnd"/>
            <w:r w:rsidRPr="001978C6">
              <w:rPr>
                <w:rFonts w:ascii="Arial" w:hAnsi="Arial" w:cs="Arial"/>
                <w:lang w:val="ru-RU"/>
              </w:rPr>
              <w:t>.</w:t>
            </w:r>
          </w:p>
          <w:p w:rsidR="002E1BE2" w:rsidRPr="001978C6" w:rsidRDefault="002E1BE2" w:rsidP="002E1BE2">
            <w:pPr>
              <w:spacing w:before="20"/>
              <w:jc w:val="both"/>
              <w:rPr>
                <w:rFonts w:ascii="Arial" w:hAnsi="Arial" w:cs="Arial"/>
                <w:lang w:val="ru-RU"/>
              </w:rPr>
            </w:pPr>
            <w:r w:rsidRPr="002E1BE2">
              <w:rPr>
                <w:rFonts w:ascii="Arial" w:hAnsi="Arial" w:cs="Arial"/>
                <w:lang w:val="en-US"/>
              </w:rPr>
              <w:t>T</w:t>
            </w:r>
            <w:proofErr w:type="spellStart"/>
            <w:r w:rsidRPr="001978C6">
              <w:rPr>
                <w:rFonts w:ascii="Arial" w:hAnsi="Arial" w:cs="Arial"/>
                <w:lang w:val="ru-RU"/>
              </w:rPr>
              <w:t>ö</w:t>
            </w:r>
            <w:r w:rsidRPr="002E1BE2">
              <w:rPr>
                <w:rFonts w:ascii="Arial" w:hAnsi="Arial" w:cs="Arial"/>
                <w:lang w:val="en-US"/>
              </w:rPr>
              <w:t>vsiy</w:t>
            </w:r>
            <w:proofErr w:type="spellEnd"/>
            <w:r w:rsidRPr="001978C6">
              <w:rPr>
                <w:rFonts w:ascii="Arial" w:hAnsi="Arial" w:cs="Arial"/>
                <w:lang w:val="ru-RU"/>
              </w:rPr>
              <w:t xml:space="preserve">ə </w:t>
            </w:r>
            <w:proofErr w:type="spellStart"/>
            <w:r w:rsidRPr="002E1BE2">
              <w:rPr>
                <w:rFonts w:ascii="Arial" w:hAnsi="Arial" w:cs="Arial"/>
                <w:lang w:val="en-US"/>
              </w:rPr>
              <w:t>edil</w:t>
            </w:r>
            <w:proofErr w:type="spellEnd"/>
            <w:r w:rsidRPr="001978C6">
              <w:rPr>
                <w:rFonts w:ascii="Arial" w:hAnsi="Arial" w:cs="Arial"/>
                <w:lang w:val="ru-RU"/>
              </w:rPr>
              <w:t>ə</w:t>
            </w:r>
            <w:r w:rsidRPr="002E1BE2">
              <w:rPr>
                <w:rFonts w:ascii="Arial" w:hAnsi="Arial" w:cs="Arial"/>
                <w:lang w:val="en-US"/>
              </w:rPr>
              <w:t>n</w:t>
            </w:r>
            <w:r w:rsidRPr="001978C6">
              <w:rPr>
                <w:rFonts w:ascii="Arial" w:hAnsi="Arial" w:cs="Arial"/>
                <w:lang w:val="ru-RU"/>
              </w:rPr>
              <w:t xml:space="preserve"> </w:t>
            </w:r>
            <w:proofErr w:type="spellStart"/>
            <w:r w:rsidRPr="002E1BE2">
              <w:rPr>
                <w:rFonts w:ascii="Arial" w:hAnsi="Arial" w:cs="Arial"/>
                <w:lang w:val="en-US"/>
              </w:rPr>
              <w:t>istifad</w:t>
            </w:r>
            <w:proofErr w:type="spellEnd"/>
            <w:r w:rsidRPr="001978C6">
              <w:rPr>
                <w:rFonts w:ascii="Arial" w:hAnsi="Arial" w:cs="Arial"/>
                <w:lang w:val="ru-RU"/>
              </w:rPr>
              <w:t xml:space="preserve">ə </w:t>
            </w:r>
            <w:proofErr w:type="spellStart"/>
            <w:r w:rsidRPr="002E1BE2">
              <w:rPr>
                <w:rFonts w:ascii="Arial" w:hAnsi="Arial" w:cs="Arial"/>
                <w:lang w:val="en-US"/>
              </w:rPr>
              <w:t>sah</w:t>
            </w:r>
            <w:proofErr w:type="spellEnd"/>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proofErr w:type="spellStart"/>
            <w:r w:rsidRPr="002E1BE2">
              <w:rPr>
                <w:rFonts w:ascii="Arial" w:hAnsi="Arial" w:cs="Arial"/>
                <w:lang w:val="en-US"/>
              </w:rPr>
              <w:t>ri</w:t>
            </w:r>
            <w:proofErr w:type="spellEnd"/>
            <w:r w:rsidRPr="001978C6">
              <w:rPr>
                <w:rFonts w:ascii="Arial" w:hAnsi="Arial" w:cs="Arial"/>
                <w:lang w:val="ru-RU"/>
              </w:rPr>
              <w:t xml:space="preserve">: </w:t>
            </w:r>
            <w:proofErr w:type="spellStart"/>
            <w:r w:rsidRPr="002E1BE2">
              <w:rPr>
                <w:rFonts w:ascii="Arial" w:hAnsi="Arial" w:cs="Arial"/>
                <w:lang w:val="en-US"/>
              </w:rPr>
              <w:t>adi</w:t>
            </w:r>
            <w:proofErr w:type="spellEnd"/>
            <w:r w:rsidRPr="001978C6">
              <w:rPr>
                <w:rFonts w:ascii="Arial" w:hAnsi="Arial" w:cs="Arial"/>
                <w:lang w:val="ru-RU"/>
              </w:rPr>
              <w:t xml:space="preserve"> </w:t>
            </w:r>
            <w:r w:rsidRPr="002E1BE2">
              <w:rPr>
                <w:rFonts w:ascii="Arial" w:hAnsi="Arial" w:cs="Arial"/>
                <w:lang w:val="en-US"/>
              </w:rPr>
              <w:t>s</w:t>
            </w:r>
            <w:r w:rsidRPr="001978C6">
              <w:rPr>
                <w:rFonts w:ascii="Arial" w:hAnsi="Arial" w:cs="Arial"/>
                <w:lang w:val="ru-RU"/>
              </w:rPr>
              <w:t>ə</w:t>
            </w:r>
            <w:proofErr w:type="spellStart"/>
            <w:r w:rsidRPr="002E1BE2">
              <w:rPr>
                <w:rFonts w:ascii="Arial" w:hAnsi="Arial" w:cs="Arial"/>
                <w:lang w:val="en-US"/>
              </w:rPr>
              <w:t>naye</w:t>
            </w:r>
            <w:proofErr w:type="spellEnd"/>
            <w:r w:rsidRPr="001978C6">
              <w:rPr>
                <w:rFonts w:ascii="Arial" w:hAnsi="Arial" w:cs="Arial"/>
                <w:lang w:val="ru-RU"/>
              </w:rPr>
              <w:t xml:space="preserve"> </w:t>
            </w:r>
            <w:r w:rsidRPr="002E1BE2">
              <w:rPr>
                <w:rFonts w:ascii="Arial" w:hAnsi="Arial" w:cs="Arial"/>
                <w:lang w:val="en-US"/>
              </w:rPr>
              <w:t>m</w:t>
            </w:r>
            <w:r w:rsidRPr="001978C6">
              <w:rPr>
                <w:rFonts w:ascii="Arial" w:hAnsi="Arial" w:cs="Arial"/>
                <w:lang w:val="ru-RU"/>
              </w:rPr>
              <w:t>üə</w:t>
            </w:r>
            <w:proofErr w:type="spellStart"/>
            <w:r w:rsidRPr="002E1BE2">
              <w:rPr>
                <w:rFonts w:ascii="Arial" w:hAnsi="Arial" w:cs="Arial"/>
                <w:lang w:val="en-US"/>
              </w:rPr>
              <w:t>ssis</w:t>
            </w:r>
            <w:proofErr w:type="spellEnd"/>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proofErr w:type="spellStart"/>
            <w:r w:rsidRPr="002E1BE2">
              <w:rPr>
                <w:rFonts w:ascii="Arial" w:hAnsi="Arial" w:cs="Arial"/>
                <w:lang w:val="en-US"/>
              </w:rPr>
              <w:t>ri</w:t>
            </w:r>
            <w:proofErr w:type="spellEnd"/>
            <w:r w:rsidRPr="001978C6">
              <w:rPr>
                <w:rFonts w:ascii="Arial" w:hAnsi="Arial" w:cs="Arial"/>
                <w:lang w:val="ru-RU"/>
              </w:rPr>
              <w:t xml:space="preserve">, </w:t>
            </w:r>
            <w:r w:rsidRPr="002E1BE2">
              <w:rPr>
                <w:rFonts w:ascii="Arial" w:hAnsi="Arial" w:cs="Arial"/>
                <w:lang w:val="en-US"/>
              </w:rPr>
              <w:t>in</w:t>
            </w:r>
            <w:proofErr w:type="spellStart"/>
            <w:r w:rsidRPr="001978C6">
              <w:rPr>
                <w:rFonts w:ascii="Arial" w:hAnsi="Arial" w:cs="Arial"/>
                <w:lang w:val="ru-RU"/>
              </w:rPr>
              <w:t>ş</w:t>
            </w:r>
            <w:r w:rsidRPr="002E1BE2">
              <w:rPr>
                <w:rFonts w:ascii="Arial" w:hAnsi="Arial" w:cs="Arial"/>
                <w:lang w:val="en-US"/>
              </w:rPr>
              <w:t>aat</w:t>
            </w:r>
            <w:proofErr w:type="spellEnd"/>
            <w:r w:rsidRPr="001978C6">
              <w:rPr>
                <w:rFonts w:ascii="Arial" w:hAnsi="Arial" w:cs="Arial"/>
                <w:lang w:val="ru-RU"/>
              </w:rPr>
              <w:t xml:space="preserve"> </w:t>
            </w:r>
            <w:r w:rsidRPr="002E1BE2">
              <w:rPr>
                <w:rFonts w:ascii="Arial" w:hAnsi="Arial" w:cs="Arial"/>
                <w:lang w:val="en-US"/>
              </w:rPr>
              <w:t>s</w:t>
            </w:r>
            <w:r w:rsidRPr="001978C6">
              <w:rPr>
                <w:rFonts w:ascii="Arial" w:hAnsi="Arial" w:cs="Arial"/>
                <w:lang w:val="ru-RU"/>
              </w:rPr>
              <w:t>ə</w:t>
            </w:r>
            <w:proofErr w:type="spellStart"/>
            <w:r w:rsidRPr="002E1BE2">
              <w:rPr>
                <w:rFonts w:ascii="Arial" w:hAnsi="Arial" w:cs="Arial"/>
                <w:lang w:val="en-US"/>
              </w:rPr>
              <w:t>nayesi</w:t>
            </w:r>
            <w:proofErr w:type="spellEnd"/>
            <w:r w:rsidRPr="001978C6">
              <w:rPr>
                <w:rFonts w:ascii="Arial" w:hAnsi="Arial" w:cs="Arial"/>
                <w:lang w:val="ru-RU"/>
              </w:rPr>
              <w:t xml:space="preserve">, </w:t>
            </w:r>
            <w:r w:rsidRPr="002E1BE2">
              <w:rPr>
                <w:rFonts w:ascii="Arial" w:hAnsi="Arial" w:cs="Arial"/>
                <w:lang w:val="en-US"/>
              </w:rPr>
              <w:t>k</w:t>
            </w:r>
            <w:r w:rsidRPr="001978C6">
              <w:rPr>
                <w:rFonts w:ascii="Arial" w:hAnsi="Arial" w:cs="Arial"/>
                <w:lang w:val="ru-RU"/>
              </w:rPr>
              <w:t>ə</w:t>
            </w:r>
            <w:proofErr w:type="spellStart"/>
            <w:r w:rsidRPr="002E1BE2">
              <w:rPr>
                <w:rFonts w:ascii="Arial" w:hAnsi="Arial" w:cs="Arial"/>
                <w:lang w:val="en-US"/>
              </w:rPr>
              <w:t>nd</w:t>
            </w:r>
            <w:proofErr w:type="spellEnd"/>
            <w:r w:rsidRPr="001978C6">
              <w:rPr>
                <w:rFonts w:ascii="Arial" w:hAnsi="Arial" w:cs="Arial"/>
                <w:lang w:val="ru-RU"/>
              </w:rPr>
              <w:t xml:space="preserve"> </w:t>
            </w:r>
            <w:r w:rsidRPr="002E1BE2">
              <w:rPr>
                <w:rFonts w:ascii="Arial" w:hAnsi="Arial" w:cs="Arial"/>
                <w:lang w:val="en-US"/>
              </w:rPr>
              <w:t>t</w:t>
            </w:r>
            <w:r w:rsidRPr="001978C6">
              <w:rPr>
                <w:rFonts w:ascii="Arial" w:hAnsi="Arial" w:cs="Arial"/>
                <w:lang w:val="ru-RU"/>
              </w:rPr>
              <w:t>ə</w:t>
            </w:r>
            <w:r w:rsidRPr="002E1BE2">
              <w:rPr>
                <w:rFonts w:ascii="Arial" w:hAnsi="Arial" w:cs="Arial"/>
                <w:lang w:val="en-US"/>
              </w:rPr>
              <w:t>s</w:t>
            </w:r>
            <w:r w:rsidRPr="001978C6">
              <w:rPr>
                <w:rFonts w:ascii="Arial" w:hAnsi="Arial" w:cs="Arial"/>
                <w:lang w:val="ru-RU"/>
              </w:rPr>
              <w:t>ə</w:t>
            </w:r>
            <w:proofErr w:type="spellStart"/>
            <w:r w:rsidRPr="002E1BE2">
              <w:rPr>
                <w:rFonts w:ascii="Arial" w:hAnsi="Arial" w:cs="Arial"/>
                <w:lang w:val="en-US"/>
              </w:rPr>
              <w:t>rr</w:t>
            </w:r>
            <w:r w:rsidRPr="001978C6">
              <w:rPr>
                <w:rFonts w:ascii="Arial" w:hAnsi="Arial" w:cs="Arial"/>
                <w:lang w:val="ru-RU"/>
              </w:rPr>
              <w:t>ü</w:t>
            </w:r>
            <w:proofErr w:type="spellEnd"/>
            <w:r w:rsidRPr="002E1BE2">
              <w:rPr>
                <w:rFonts w:ascii="Arial" w:hAnsi="Arial" w:cs="Arial"/>
                <w:lang w:val="en-US"/>
              </w:rPr>
              <w:t>fat</w:t>
            </w:r>
            <w:r w:rsidRPr="001978C6">
              <w:rPr>
                <w:rFonts w:ascii="Arial" w:hAnsi="Arial" w:cs="Arial"/>
                <w:lang w:val="ru-RU"/>
              </w:rPr>
              <w:t xml:space="preserve">ı, </w:t>
            </w:r>
            <w:proofErr w:type="spellStart"/>
            <w:r w:rsidRPr="002E1BE2">
              <w:rPr>
                <w:rFonts w:ascii="Arial" w:hAnsi="Arial" w:cs="Arial"/>
                <w:lang w:val="en-US"/>
              </w:rPr>
              <w:t>anbar</w:t>
            </w:r>
            <w:proofErr w:type="spellEnd"/>
            <w:r w:rsidRPr="001978C6">
              <w:rPr>
                <w:rFonts w:ascii="Arial" w:hAnsi="Arial" w:cs="Arial"/>
                <w:lang w:val="ru-RU"/>
              </w:rPr>
              <w:t xml:space="preserve"> </w:t>
            </w:r>
            <w:proofErr w:type="spellStart"/>
            <w:r w:rsidRPr="002E1BE2">
              <w:rPr>
                <w:rFonts w:ascii="Arial" w:hAnsi="Arial" w:cs="Arial"/>
                <w:lang w:val="en-US"/>
              </w:rPr>
              <w:t>otaqlar</w:t>
            </w:r>
            <w:proofErr w:type="spellEnd"/>
            <w:r w:rsidRPr="001978C6">
              <w:rPr>
                <w:rFonts w:ascii="Arial" w:hAnsi="Arial" w:cs="Arial"/>
                <w:lang w:val="ru-RU"/>
              </w:rPr>
              <w:t>ı. İşə</w:t>
            </w:r>
            <w:r w:rsidRPr="002E1BE2">
              <w:rPr>
                <w:rFonts w:ascii="Arial" w:hAnsi="Arial" w:cs="Arial"/>
                <w:lang w:val="en-US"/>
              </w:rPr>
              <w:t>g</w:t>
            </w:r>
            <w:proofErr w:type="spellStart"/>
            <w:r w:rsidRPr="001978C6">
              <w:rPr>
                <w:rFonts w:ascii="Arial" w:hAnsi="Arial" w:cs="Arial"/>
                <w:lang w:val="ru-RU"/>
              </w:rPr>
              <w:t>ö</w:t>
            </w:r>
            <w:proofErr w:type="spellEnd"/>
            <w:r w:rsidRPr="002E1BE2">
              <w:rPr>
                <w:rFonts w:ascii="Arial" w:hAnsi="Arial" w:cs="Arial"/>
                <w:lang w:val="en-US"/>
              </w:rPr>
              <w:t>t</w:t>
            </w:r>
            <w:proofErr w:type="spellStart"/>
            <w:r w:rsidRPr="001978C6">
              <w:rPr>
                <w:rFonts w:ascii="Arial" w:hAnsi="Arial" w:cs="Arial"/>
                <w:lang w:val="ru-RU"/>
              </w:rPr>
              <w:t>ü</w:t>
            </w:r>
            <w:proofErr w:type="spellEnd"/>
            <w:r w:rsidRPr="002E1BE2">
              <w:rPr>
                <w:rFonts w:ascii="Arial" w:hAnsi="Arial" w:cs="Arial"/>
                <w:lang w:val="en-US"/>
              </w:rPr>
              <w:t>r</w:t>
            </w:r>
            <w:r w:rsidRPr="001978C6">
              <w:rPr>
                <w:rFonts w:ascii="Arial" w:hAnsi="Arial" w:cs="Arial"/>
                <w:lang w:val="ru-RU"/>
              </w:rPr>
              <w:t>ə</w:t>
            </w:r>
            <w:r w:rsidRPr="002E1BE2">
              <w:rPr>
                <w:rFonts w:ascii="Arial" w:hAnsi="Arial" w:cs="Arial"/>
                <w:lang w:val="en-US"/>
              </w:rPr>
              <w:t>n</w:t>
            </w:r>
            <w:r w:rsidRPr="001978C6">
              <w:rPr>
                <w:rFonts w:ascii="Arial" w:hAnsi="Arial" w:cs="Arial"/>
                <w:lang w:val="ru-RU"/>
              </w:rPr>
              <w:t xml:space="preserve"> </w:t>
            </w:r>
            <w:r w:rsidRPr="002E1BE2">
              <w:rPr>
                <w:rFonts w:ascii="Arial" w:hAnsi="Arial" w:cs="Arial"/>
                <w:lang w:val="en-US"/>
              </w:rPr>
              <w:t>v</w:t>
            </w:r>
            <w:r w:rsidRPr="001978C6">
              <w:rPr>
                <w:rFonts w:ascii="Arial" w:hAnsi="Arial" w:cs="Arial"/>
                <w:lang w:val="ru-RU"/>
              </w:rPr>
              <w:t xml:space="preserve">ə </w:t>
            </w:r>
            <w:proofErr w:type="spellStart"/>
            <w:r w:rsidRPr="002E1BE2">
              <w:rPr>
                <w:rFonts w:ascii="Arial" w:hAnsi="Arial" w:cs="Arial"/>
                <w:lang w:val="en-US"/>
              </w:rPr>
              <w:t>ya</w:t>
            </w:r>
            <w:proofErr w:type="spellEnd"/>
            <w:r w:rsidRPr="001978C6">
              <w:rPr>
                <w:rFonts w:ascii="Arial" w:hAnsi="Arial" w:cs="Arial"/>
                <w:lang w:val="ru-RU"/>
              </w:rPr>
              <w:t xml:space="preserve"> </w:t>
            </w:r>
            <w:proofErr w:type="spellStart"/>
            <w:r w:rsidRPr="002E1BE2">
              <w:rPr>
                <w:rFonts w:ascii="Arial" w:hAnsi="Arial" w:cs="Arial"/>
                <w:lang w:val="en-US"/>
              </w:rPr>
              <w:t>istifad</w:t>
            </w:r>
            <w:proofErr w:type="spellEnd"/>
            <w:r w:rsidRPr="001978C6">
              <w:rPr>
                <w:rFonts w:ascii="Arial" w:hAnsi="Arial" w:cs="Arial"/>
                <w:lang w:val="ru-RU"/>
              </w:rPr>
              <w:t>əç</w:t>
            </w:r>
            <w:proofErr w:type="spellStart"/>
            <w:r w:rsidRPr="002E1BE2">
              <w:rPr>
                <w:rFonts w:ascii="Arial" w:hAnsi="Arial" w:cs="Arial"/>
                <w:lang w:val="en-US"/>
              </w:rPr>
              <w:t>i</w:t>
            </w:r>
            <w:proofErr w:type="spellEnd"/>
            <w:r w:rsidRPr="001978C6">
              <w:rPr>
                <w:rFonts w:ascii="Arial" w:hAnsi="Arial" w:cs="Arial"/>
                <w:lang w:val="ru-RU"/>
              </w:rPr>
              <w:t xml:space="preserve"> </w:t>
            </w:r>
            <w:proofErr w:type="spellStart"/>
            <w:r w:rsidRPr="002E1BE2">
              <w:rPr>
                <w:rFonts w:ascii="Arial" w:hAnsi="Arial" w:cs="Arial"/>
                <w:lang w:val="en-US"/>
              </w:rPr>
              <w:t>istifad</w:t>
            </w:r>
            <w:proofErr w:type="spellEnd"/>
            <w:r w:rsidRPr="001978C6">
              <w:rPr>
                <w:rFonts w:ascii="Arial" w:hAnsi="Arial" w:cs="Arial"/>
                <w:lang w:val="ru-RU"/>
              </w:rPr>
              <w:t xml:space="preserve">ə </w:t>
            </w:r>
            <w:proofErr w:type="spellStart"/>
            <w:r w:rsidRPr="002E1BE2">
              <w:rPr>
                <w:rFonts w:ascii="Arial" w:hAnsi="Arial" w:cs="Arial"/>
                <w:lang w:val="en-US"/>
              </w:rPr>
              <w:t>etdikl</w:t>
            </w:r>
            <w:proofErr w:type="spellEnd"/>
            <w:r w:rsidRPr="001978C6">
              <w:rPr>
                <w:rFonts w:ascii="Arial" w:hAnsi="Arial" w:cs="Arial"/>
                <w:lang w:val="ru-RU"/>
              </w:rPr>
              <w:t>ə</w:t>
            </w:r>
            <w:proofErr w:type="spellStart"/>
            <w:r w:rsidRPr="002E1BE2">
              <w:rPr>
                <w:rFonts w:ascii="Arial" w:hAnsi="Arial" w:cs="Arial"/>
                <w:lang w:val="en-US"/>
              </w:rPr>
              <w:t>ri</w:t>
            </w:r>
            <w:proofErr w:type="spellEnd"/>
            <w:r w:rsidRPr="001978C6">
              <w:rPr>
                <w:rFonts w:ascii="Arial" w:hAnsi="Arial" w:cs="Arial"/>
                <w:lang w:val="ru-RU"/>
              </w:rPr>
              <w:t xml:space="preserve"> </w:t>
            </w:r>
            <w:r w:rsidRPr="002E1BE2">
              <w:rPr>
                <w:rFonts w:ascii="Arial" w:hAnsi="Arial" w:cs="Arial"/>
                <w:lang w:val="en-US"/>
              </w:rPr>
              <w:t>f</w:t>
            </w:r>
            <w:r w:rsidRPr="001978C6">
              <w:rPr>
                <w:rFonts w:ascii="Arial" w:hAnsi="Arial" w:cs="Arial"/>
                <w:lang w:val="ru-RU"/>
              </w:rPr>
              <w:t>ə</w:t>
            </w:r>
            <w:proofErr w:type="spellStart"/>
            <w:r w:rsidRPr="002E1BE2">
              <w:rPr>
                <w:rFonts w:ascii="Arial" w:hAnsi="Arial" w:cs="Arial"/>
                <w:lang w:val="en-US"/>
              </w:rPr>
              <w:t>rdi</w:t>
            </w:r>
            <w:proofErr w:type="spellEnd"/>
            <w:r w:rsidRPr="001978C6">
              <w:rPr>
                <w:rFonts w:ascii="Arial" w:hAnsi="Arial" w:cs="Arial"/>
                <w:lang w:val="ru-RU"/>
              </w:rPr>
              <w:t xml:space="preserve"> </w:t>
            </w:r>
            <w:proofErr w:type="spellStart"/>
            <w:r w:rsidRPr="002E1BE2">
              <w:rPr>
                <w:rFonts w:ascii="Arial" w:hAnsi="Arial" w:cs="Arial"/>
                <w:lang w:val="en-US"/>
              </w:rPr>
              <w:t>qorunma</w:t>
            </w:r>
            <w:proofErr w:type="spellEnd"/>
            <w:r w:rsidRPr="001978C6">
              <w:rPr>
                <w:rFonts w:ascii="Arial" w:hAnsi="Arial" w:cs="Arial"/>
                <w:lang w:val="ru-RU"/>
              </w:rPr>
              <w:t xml:space="preserve"> </w:t>
            </w:r>
            <w:proofErr w:type="spellStart"/>
            <w:r w:rsidRPr="002E1BE2">
              <w:rPr>
                <w:rFonts w:ascii="Arial" w:hAnsi="Arial" w:cs="Arial"/>
                <w:lang w:val="en-US"/>
              </w:rPr>
              <w:t>vasit</w:t>
            </w:r>
            <w:proofErr w:type="spellEnd"/>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proofErr w:type="spellStart"/>
            <w:r w:rsidRPr="002E1BE2">
              <w:rPr>
                <w:rFonts w:ascii="Arial" w:hAnsi="Arial" w:cs="Arial"/>
                <w:lang w:val="en-US"/>
              </w:rPr>
              <w:t>rinin</w:t>
            </w:r>
            <w:proofErr w:type="spellEnd"/>
            <w:r w:rsidRPr="001978C6">
              <w:rPr>
                <w:rFonts w:ascii="Arial" w:hAnsi="Arial" w:cs="Arial"/>
                <w:lang w:val="ru-RU"/>
              </w:rPr>
              <w:t xml:space="preserve"> </w:t>
            </w:r>
            <w:proofErr w:type="spellStart"/>
            <w:r w:rsidRPr="002E1BE2">
              <w:rPr>
                <w:rFonts w:ascii="Arial" w:hAnsi="Arial" w:cs="Arial"/>
                <w:lang w:val="en-US"/>
              </w:rPr>
              <w:t>i</w:t>
            </w:r>
            <w:r w:rsidRPr="001978C6">
              <w:rPr>
                <w:rFonts w:ascii="Arial" w:hAnsi="Arial" w:cs="Arial"/>
                <w:lang w:val="ru-RU"/>
              </w:rPr>
              <w:t>ş</w:t>
            </w:r>
            <w:proofErr w:type="spellEnd"/>
            <w:r w:rsidRPr="001978C6">
              <w:rPr>
                <w:rFonts w:ascii="Arial" w:hAnsi="Arial" w:cs="Arial"/>
                <w:lang w:val="ru-RU"/>
              </w:rPr>
              <w:t xml:space="preserve"> </w:t>
            </w:r>
            <w:proofErr w:type="spellStart"/>
            <w:r w:rsidRPr="002E1BE2">
              <w:rPr>
                <w:rFonts w:ascii="Arial" w:hAnsi="Arial" w:cs="Arial"/>
                <w:lang w:val="en-US"/>
              </w:rPr>
              <w:t>yerind</w:t>
            </w:r>
            <w:proofErr w:type="spellEnd"/>
            <w:r w:rsidRPr="001978C6">
              <w:rPr>
                <w:rFonts w:ascii="Arial" w:hAnsi="Arial" w:cs="Arial"/>
                <w:lang w:val="ru-RU"/>
              </w:rPr>
              <w:t>ə</w:t>
            </w:r>
            <w:proofErr w:type="spellStart"/>
            <w:r w:rsidRPr="002E1BE2">
              <w:rPr>
                <w:rFonts w:ascii="Arial" w:hAnsi="Arial" w:cs="Arial"/>
                <w:lang w:val="en-US"/>
              </w:rPr>
              <w:t>ki</w:t>
            </w:r>
            <w:proofErr w:type="spellEnd"/>
            <w:r w:rsidRPr="001978C6">
              <w:rPr>
                <w:rFonts w:ascii="Arial" w:hAnsi="Arial" w:cs="Arial"/>
                <w:lang w:val="ru-RU"/>
              </w:rPr>
              <w:t xml:space="preserve"> </w:t>
            </w:r>
            <w:r w:rsidRPr="002E1BE2">
              <w:rPr>
                <w:rFonts w:ascii="Arial" w:hAnsi="Arial" w:cs="Arial"/>
                <w:lang w:val="en-US"/>
              </w:rPr>
              <w:t>risk</w:t>
            </w:r>
            <w:r w:rsidRPr="001978C6">
              <w:rPr>
                <w:rFonts w:ascii="Arial" w:hAnsi="Arial" w:cs="Arial"/>
                <w:lang w:val="ru-RU"/>
              </w:rPr>
              <w:t xml:space="preserve"> </w:t>
            </w:r>
            <w:r w:rsidRPr="002E1BE2">
              <w:rPr>
                <w:rFonts w:ascii="Arial" w:hAnsi="Arial" w:cs="Arial"/>
                <w:lang w:val="en-US"/>
              </w:rPr>
              <w:t>s</w:t>
            </w:r>
            <w:r w:rsidRPr="001978C6">
              <w:rPr>
                <w:rFonts w:ascii="Arial" w:hAnsi="Arial" w:cs="Arial"/>
                <w:lang w:val="ru-RU"/>
              </w:rPr>
              <w:t>ə</w:t>
            </w:r>
            <w:proofErr w:type="spellStart"/>
            <w:r w:rsidRPr="002E1BE2">
              <w:rPr>
                <w:rFonts w:ascii="Arial" w:hAnsi="Arial" w:cs="Arial"/>
                <w:lang w:val="en-US"/>
              </w:rPr>
              <w:t>viyy</w:t>
            </w:r>
            <w:proofErr w:type="spellEnd"/>
            <w:r w:rsidRPr="001978C6">
              <w:rPr>
                <w:rFonts w:ascii="Arial" w:hAnsi="Arial" w:cs="Arial"/>
                <w:lang w:val="ru-RU"/>
              </w:rPr>
              <w:t>ə</w:t>
            </w:r>
            <w:r w:rsidRPr="002E1BE2">
              <w:rPr>
                <w:rFonts w:ascii="Arial" w:hAnsi="Arial" w:cs="Arial"/>
                <w:lang w:val="en-US"/>
              </w:rPr>
              <w:t>sin</w:t>
            </w:r>
            <w:r w:rsidRPr="001978C6">
              <w:rPr>
                <w:rFonts w:ascii="Arial" w:hAnsi="Arial" w:cs="Arial"/>
                <w:lang w:val="ru-RU"/>
              </w:rPr>
              <w:t xml:space="preserve">ə </w:t>
            </w:r>
            <w:r w:rsidRPr="002E1BE2">
              <w:rPr>
                <w:rFonts w:ascii="Arial" w:hAnsi="Arial" w:cs="Arial"/>
                <w:lang w:val="en-US"/>
              </w:rPr>
              <w:t>v</w:t>
            </w:r>
            <w:r w:rsidRPr="001978C6">
              <w:rPr>
                <w:rFonts w:ascii="Arial" w:hAnsi="Arial" w:cs="Arial"/>
                <w:lang w:val="ru-RU"/>
              </w:rPr>
              <w:t xml:space="preserve">ə </w:t>
            </w:r>
            <w:r w:rsidRPr="002E1BE2">
              <w:rPr>
                <w:rFonts w:ascii="Arial" w:hAnsi="Arial" w:cs="Arial"/>
                <w:lang w:val="en-US"/>
              </w:rPr>
              <w:t>n</w:t>
            </w:r>
            <w:proofErr w:type="spellStart"/>
            <w:r w:rsidRPr="001978C6">
              <w:rPr>
                <w:rFonts w:ascii="Arial" w:hAnsi="Arial" w:cs="Arial"/>
                <w:lang w:val="ru-RU"/>
              </w:rPr>
              <w:t>ö</w:t>
            </w:r>
            <w:proofErr w:type="spellEnd"/>
            <w:r w:rsidRPr="002E1BE2">
              <w:rPr>
                <w:rFonts w:ascii="Arial" w:hAnsi="Arial" w:cs="Arial"/>
                <w:lang w:val="en-US"/>
              </w:rPr>
              <w:t>v</w:t>
            </w:r>
            <w:proofErr w:type="spellStart"/>
            <w:r w:rsidRPr="001978C6">
              <w:rPr>
                <w:rFonts w:ascii="Arial" w:hAnsi="Arial" w:cs="Arial"/>
                <w:lang w:val="ru-RU"/>
              </w:rPr>
              <w:t>ü</w:t>
            </w:r>
            <w:proofErr w:type="spellEnd"/>
            <w:r w:rsidRPr="002E1BE2">
              <w:rPr>
                <w:rFonts w:ascii="Arial" w:hAnsi="Arial" w:cs="Arial"/>
                <w:lang w:val="en-US"/>
              </w:rPr>
              <w:t>n</w:t>
            </w:r>
            <w:r w:rsidRPr="001978C6">
              <w:rPr>
                <w:rFonts w:ascii="Arial" w:hAnsi="Arial" w:cs="Arial"/>
                <w:lang w:val="ru-RU"/>
              </w:rPr>
              <w:t xml:space="preserve">ə </w:t>
            </w:r>
            <w:r w:rsidRPr="002E1BE2">
              <w:rPr>
                <w:rFonts w:ascii="Arial" w:hAnsi="Arial" w:cs="Arial"/>
                <w:lang w:val="en-US"/>
              </w:rPr>
              <w:t>v</w:t>
            </w:r>
            <w:r w:rsidRPr="001978C6">
              <w:rPr>
                <w:rFonts w:ascii="Arial" w:hAnsi="Arial" w:cs="Arial"/>
                <w:lang w:val="ru-RU"/>
              </w:rPr>
              <w:t xml:space="preserve">ə </w:t>
            </w:r>
            <w:proofErr w:type="spellStart"/>
            <w:r w:rsidRPr="001978C6">
              <w:rPr>
                <w:rFonts w:ascii="Arial" w:hAnsi="Arial" w:cs="Arial"/>
                <w:lang w:val="ru-RU"/>
              </w:rPr>
              <w:t>ə</w:t>
            </w:r>
            <w:r w:rsidRPr="002E1BE2">
              <w:rPr>
                <w:rFonts w:ascii="Arial" w:hAnsi="Arial" w:cs="Arial"/>
                <w:lang w:val="en-US"/>
              </w:rPr>
              <w:t>traf</w:t>
            </w:r>
            <w:proofErr w:type="spellEnd"/>
            <w:r w:rsidRPr="001978C6">
              <w:rPr>
                <w:rFonts w:ascii="Arial" w:hAnsi="Arial" w:cs="Arial"/>
                <w:lang w:val="ru-RU"/>
              </w:rPr>
              <w:t xml:space="preserve"> şə</w:t>
            </w:r>
            <w:proofErr w:type="spellStart"/>
            <w:r w:rsidRPr="002E1BE2">
              <w:rPr>
                <w:rFonts w:ascii="Arial" w:hAnsi="Arial" w:cs="Arial"/>
                <w:lang w:val="en-US"/>
              </w:rPr>
              <w:t>rait</w:t>
            </w:r>
            <w:proofErr w:type="spellEnd"/>
            <w:r w:rsidRPr="001978C6">
              <w:rPr>
                <w:rFonts w:ascii="Arial" w:hAnsi="Arial" w:cs="Arial"/>
                <w:lang w:val="ru-RU"/>
              </w:rPr>
              <w:t xml:space="preserve">ə </w:t>
            </w:r>
            <w:proofErr w:type="spellStart"/>
            <w:r w:rsidRPr="002E1BE2">
              <w:rPr>
                <w:rFonts w:ascii="Arial" w:hAnsi="Arial" w:cs="Arial"/>
                <w:lang w:val="en-US"/>
              </w:rPr>
              <w:t>uy</w:t>
            </w:r>
            <w:r w:rsidRPr="001978C6">
              <w:rPr>
                <w:rFonts w:ascii="Arial" w:hAnsi="Arial" w:cs="Arial"/>
                <w:lang w:val="ru-RU"/>
              </w:rPr>
              <w:t>ğ</w:t>
            </w:r>
            <w:r w:rsidRPr="002E1BE2">
              <w:rPr>
                <w:rFonts w:ascii="Arial" w:hAnsi="Arial" w:cs="Arial"/>
                <w:lang w:val="en-US"/>
              </w:rPr>
              <w:t>unluq</w:t>
            </w:r>
            <w:proofErr w:type="spellEnd"/>
            <w:r w:rsidRPr="001978C6">
              <w:rPr>
                <w:rFonts w:ascii="Arial" w:hAnsi="Arial" w:cs="Arial"/>
                <w:lang w:val="ru-RU"/>
              </w:rPr>
              <w:t xml:space="preserve"> </w:t>
            </w:r>
            <w:r w:rsidRPr="002E1BE2">
              <w:rPr>
                <w:rFonts w:ascii="Arial" w:hAnsi="Arial" w:cs="Arial"/>
                <w:lang w:val="en-US"/>
              </w:rPr>
              <w:t>t</w:t>
            </w:r>
            <w:r w:rsidRPr="001978C6">
              <w:rPr>
                <w:rFonts w:ascii="Arial" w:hAnsi="Arial" w:cs="Arial"/>
                <w:lang w:val="ru-RU"/>
              </w:rPr>
              <w:t>əş</w:t>
            </w:r>
            <w:proofErr w:type="spellStart"/>
            <w:r w:rsidRPr="002E1BE2">
              <w:rPr>
                <w:rFonts w:ascii="Arial" w:hAnsi="Arial" w:cs="Arial"/>
                <w:lang w:val="en-US"/>
              </w:rPr>
              <w:t>kil</w:t>
            </w:r>
            <w:proofErr w:type="spellEnd"/>
            <w:r w:rsidRPr="001978C6">
              <w:rPr>
                <w:rFonts w:ascii="Arial" w:hAnsi="Arial" w:cs="Arial"/>
                <w:lang w:val="ru-RU"/>
              </w:rPr>
              <w:t xml:space="preserve"> </w:t>
            </w:r>
            <w:proofErr w:type="spellStart"/>
            <w:r w:rsidRPr="002E1BE2">
              <w:rPr>
                <w:rFonts w:ascii="Arial" w:hAnsi="Arial" w:cs="Arial"/>
                <w:lang w:val="en-US"/>
              </w:rPr>
              <w:t>etm</w:t>
            </w:r>
            <w:proofErr w:type="spellEnd"/>
            <w:r w:rsidRPr="001978C6">
              <w:rPr>
                <w:rFonts w:ascii="Arial" w:hAnsi="Arial" w:cs="Arial"/>
                <w:lang w:val="ru-RU"/>
              </w:rPr>
              <w:t>ə</w:t>
            </w:r>
            <w:r w:rsidRPr="002E1BE2">
              <w:rPr>
                <w:rFonts w:ascii="Arial" w:hAnsi="Arial" w:cs="Arial"/>
                <w:lang w:val="en-US"/>
              </w:rPr>
              <w:t>sin</w:t>
            </w:r>
            <w:r w:rsidRPr="001978C6">
              <w:rPr>
                <w:rFonts w:ascii="Arial" w:hAnsi="Arial" w:cs="Arial"/>
                <w:lang w:val="ru-RU"/>
              </w:rPr>
              <w:t xml:space="preserve">ə </w:t>
            </w:r>
            <w:r w:rsidRPr="002E1BE2">
              <w:rPr>
                <w:rFonts w:ascii="Arial" w:hAnsi="Arial" w:cs="Arial"/>
                <w:lang w:val="en-US"/>
              </w:rPr>
              <w:t>g</w:t>
            </w:r>
            <w:proofErr w:type="spellStart"/>
            <w:r w:rsidRPr="001978C6">
              <w:rPr>
                <w:rFonts w:ascii="Arial" w:hAnsi="Arial" w:cs="Arial"/>
                <w:lang w:val="ru-RU"/>
              </w:rPr>
              <w:t>ö</w:t>
            </w:r>
            <w:proofErr w:type="spellEnd"/>
            <w:r w:rsidRPr="002E1BE2">
              <w:rPr>
                <w:rFonts w:ascii="Arial" w:hAnsi="Arial" w:cs="Arial"/>
                <w:lang w:val="en-US"/>
              </w:rPr>
              <w:t>r</w:t>
            </w:r>
            <w:r w:rsidRPr="001978C6">
              <w:rPr>
                <w:rFonts w:ascii="Arial" w:hAnsi="Arial" w:cs="Arial"/>
                <w:lang w:val="ru-RU"/>
              </w:rPr>
              <w:t xml:space="preserve">ə </w:t>
            </w:r>
            <w:r w:rsidRPr="002E1BE2">
              <w:rPr>
                <w:rFonts w:ascii="Arial" w:hAnsi="Arial" w:cs="Arial"/>
                <w:lang w:val="en-US"/>
              </w:rPr>
              <w:t>m</w:t>
            </w:r>
            <w:r w:rsidRPr="001978C6">
              <w:rPr>
                <w:rFonts w:ascii="Arial" w:hAnsi="Arial" w:cs="Arial"/>
                <w:lang w:val="ru-RU"/>
              </w:rPr>
              <w:t>ə</w:t>
            </w:r>
            <w:proofErr w:type="spellStart"/>
            <w:r w:rsidRPr="002E1BE2">
              <w:rPr>
                <w:rFonts w:ascii="Arial" w:hAnsi="Arial" w:cs="Arial"/>
                <w:lang w:val="en-US"/>
              </w:rPr>
              <w:t>suliyy</w:t>
            </w:r>
            <w:proofErr w:type="spellEnd"/>
            <w:r w:rsidRPr="001978C6">
              <w:rPr>
                <w:rFonts w:ascii="Arial" w:hAnsi="Arial" w:cs="Arial"/>
                <w:lang w:val="ru-RU"/>
              </w:rPr>
              <w:t>ə</w:t>
            </w:r>
            <w:r w:rsidRPr="002E1BE2">
              <w:rPr>
                <w:rFonts w:ascii="Arial" w:hAnsi="Arial" w:cs="Arial"/>
                <w:lang w:val="en-US"/>
              </w:rPr>
              <w:t>t</w:t>
            </w:r>
            <w:r w:rsidRPr="001978C6">
              <w:rPr>
                <w:rFonts w:ascii="Arial" w:hAnsi="Arial" w:cs="Arial"/>
                <w:lang w:val="ru-RU"/>
              </w:rPr>
              <w:t xml:space="preserve"> </w:t>
            </w:r>
            <w:proofErr w:type="spellStart"/>
            <w:r w:rsidRPr="002E1BE2">
              <w:rPr>
                <w:rFonts w:ascii="Arial" w:hAnsi="Arial" w:cs="Arial"/>
                <w:lang w:val="en-US"/>
              </w:rPr>
              <w:t>da</w:t>
            </w:r>
            <w:proofErr w:type="spellEnd"/>
            <w:r w:rsidRPr="001978C6">
              <w:rPr>
                <w:rFonts w:ascii="Arial" w:hAnsi="Arial" w:cs="Arial"/>
                <w:lang w:val="ru-RU"/>
              </w:rPr>
              <w:t>şı</w:t>
            </w:r>
            <w:r w:rsidRPr="002E1BE2">
              <w:rPr>
                <w:rFonts w:ascii="Arial" w:hAnsi="Arial" w:cs="Arial"/>
                <w:lang w:val="en-US"/>
              </w:rPr>
              <w:t>y</w:t>
            </w:r>
            <w:r w:rsidRPr="001978C6">
              <w:rPr>
                <w:rFonts w:ascii="Arial" w:hAnsi="Arial" w:cs="Arial"/>
                <w:lang w:val="ru-RU"/>
              </w:rPr>
              <w:t>ı</w:t>
            </w:r>
            <w:proofErr w:type="spellStart"/>
            <w:r w:rsidRPr="002E1BE2">
              <w:rPr>
                <w:rFonts w:ascii="Arial" w:hAnsi="Arial" w:cs="Arial"/>
                <w:lang w:val="en-US"/>
              </w:rPr>
              <w:t>rlar</w:t>
            </w:r>
            <w:proofErr w:type="spellEnd"/>
            <w:r w:rsidRPr="001978C6">
              <w:rPr>
                <w:rFonts w:ascii="Arial" w:hAnsi="Arial" w:cs="Arial"/>
                <w:lang w:val="ru-RU"/>
              </w:rPr>
              <w:t>.</w:t>
            </w:r>
          </w:p>
          <w:p w:rsidR="002E1BE2" w:rsidRPr="001978C6" w:rsidRDefault="002E1BE2" w:rsidP="002E1BE2">
            <w:pPr>
              <w:spacing w:before="20"/>
              <w:jc w:val="both"/>
              <w:rPr>
                <w:rFonts w:ascii="Arial" w:hAnsi="Arial" w:cs="Arial"/>
                <w:lang w:val="ru-RU"/>
              </w:rPr>
            </w:pPr>
            <w:proofErr w:type="spellStart"/>
            <w:r w:rsidRPr="002E1BE2">
              <w:rPr>
                <w:rFonts w:ascii="Arial" w:hAnsi="Arial" w:cs="Arial"/>
                <w:lang w:val="en-US"/>
              </w:rPr>
              <w:t>Markalanma</w:t>
            </w:r>
            <w:proofErr w:type="spellEnd"/>
            <w:r w:rsidRPr="001978C6">
              <w:rPr>
                <w:rFonts w:ascii="Arial" w:hAnsi="Arial" w:cs="Arial"/>
                <w:lang w:val="ru-RU"/>
              </w:rPr>
              <w:t xml:space="preserve">: </w:t>
            </w:r>
            <w:proofErr w:type="spellStart"/>
            <w:r w:rsidRPr="002E1BE2">
              <w:rPr>
                <w:rFonts w:ascii="Arial" w:hAnsi="Arial" w:cs="Arial"/>
                <w:lang w:val="en-US"/>
              </w:rPr>
              <w:t>Ayaqqab</w:t>
            </w:r>
            <w:proofErr w:type="spellEnd"/>
            <w:r w:rsidRPr="001978C6">
              <w:rPr>
                <w:rFonts w:ascii="Arial" w:hAnsi="Arial" w:cs="Arial"/>
                <w:lang w:val="ru-RU"/>
              </w:rPr>
              <w:t>ı</w:t>
            </w:r>
            <w:r w:rsidRPr="002E1BE2">
              <w:rPr>
                <w:rFonts w:ascii="Arial" w:hAnsi="Arial" w:cs="Arial"/>
                <w:lang w:val="en-US"/>
              </w:rPr>
              <w:t>n</w:t>
            </w:r>
            <w:r w:rsidRPr="001978C6">
              <w:rPr>
                <w:rFonts w:ascii="Arial" w:hAnsi="Arial" w:cs="Arial"/>
                <w:lang w:val="ru-RU"/>
              </w:rPr>
              <w:t>ı</w:t>
            </w:r>
            <w:r w:rsidRPr="002E1BE2">
              <w:rPr>
                <w:rFonts w:ascii="Arial" w:hAnsi="Arial" w:cs="Arial"/>
                <w:lang w:val="en-US"/>
              </w:rPr>
              <w:t>n</w:t>
            </w:r>
            <w:r w:rsidRPr="001978C6">
              <w:rPr>
                <w:rFonts w:ascii="Arial" w:hAnsi="Arial" w:cs="Arial"/>
                <w:lang w:val="ru-RU"/>
              </w:rPr>
              <w:t xml:space="preserve"> </w:t>
            </w:r>
            <w:r w:rsidRPr="002E1BE2">
              <w:rPr>
                <w:rFonts w:ascii="Arial" w:hAnsi="Arial" w:cs="Arial"/>
                <w:lang w:val="en-US"/>
              </w:rPr>
              <w:t>h</w:t>
            </w:r>
            <w:r w:rsidRPr="001978C6">
              <w:rPr>
                <w:rFonts w:ascii="Arial" w:hAnsi="Arial" w:cs="Arial"/>
                <w:lang w:val="ru-RU"/>
              </w:rPr>
              <w:t>ə</w:t>
            </w:r>
            <w:r w:rsidRPr="002E1BE2">
              <w:rPr>
                <w:rFonts w:ascii="Arial" w:hAnsi="Arial" w:cs="Arial"/>
                <w:lang w:val="en-US"/>
              </w:rPr>
              <w:t>r</w:t>
            </w:r>
            <w:r w:rsidRPr="001978C6">
              <w:rPr>
                <w:rFonts w:ascii="Arial" w:hAnsi="Arial" w:cs="Arial"/>
                <w:lang w:val="ru-RU"/>
              </w:rPr>
              <w:t xml:space="preserve"> </w:t>
            </w:r>
            <w:proofErr w:type="spellStart"/>
            <w:r w:rsidRPr="002E1BE2">
              <w:rPr>
                <w:rFonts w:ascii="Arial" w:hAnsi="Arial" w:cs="Arial"/>
                <w:lang w:val="en-US"/>
              </w:rPr>
              <w:t>bir</w:t>
            </w:r>
            <w:proofErr w:type="spellEnd"/>
            <w:r w:rsidRPr="001978C6">
              <w:rPr>
                <w:rFonts w:ascii="Arial" w:hAnsi="Arial" w:cs="Arial"/>
                <w:lang w:val="ru-RU"/>
              </w:rPr>
              <w:t xml:space="preserve"> </w:t>
            </w:r>
            <w:r w:rsidRPr="002E1BE2">
              <w:rPr>
                <w:rFonts w:ascii="Arial" w:hAnsi="Arial" w:cs="Arial"/>
                <w:lang w:val="en-US"/>
              </w:rPr>
              <w:t>c</w:t>
            </w:r>
            <w:proofErr w:type="spellStart"/>
            <w:r w:rsidRPr="001978C6">
              <w:rPr>
                <w:rFonts w:ascii="Arial" w:hAnsi="Arial" w:cs="Arial"/>
                <w:lang w:val="ru-RU"/>
              </w:rPr>
              <w:t>ü</w:t>
            </w:r>
            <w:proofErr w:type="spellEnd"/>
            <w:r w:rsidRPr="002E1BE2">
              <w:rPr>
                <w:rFonts w:ascii="Arial" w:hAnsi="Arial" w:cs="Arial"/>
                <w:lang w:val="en-US"/>
              </w:rPr>
              <w:t>t</w:t>
            </w:r>
            <w:proofErr w:type="spellStart"/>
            <w:r w:rsidRPr="001978C6">
              <w:rPr>
                <w:rFonts w:ascii="Arial" w:hAnsi="Arial" w:cs="Arial"/>
                <w:lang w:val="ru-RU"/>
              </w:rPr>
              <w:t>ü</w:t>
            </w:r>
            <w:proofErr w:type="spellEnd"/>
            <w:r w:rsidRPr="002E1BE2">
              <w:rPr>
                <w:rFonts w:ascii="Arial" w:hAnsi="Arial" w:cs="Arial"/>
                <w:lang w:val="en-US"/>
              </w:rPr>
              <w:t>n</w:t>
            </w:r>
            <w:proofErr w:type="spellStart"/>
            <w:r w:rsidRPr="001978C6">
              <w:rPr>
                <w:rFonts w:ascii="Arial" w:hAnsi="Arial" w:cs="Arial"/>
                <w:lang w:val="ru-RU"/>
              </w:rPr>
              <w:t>ü</w:t>
            </w:r>
            <w:proofErr w:type="spellEnd"/>
            <w:r w:rsidRPr="002E1BE2">
              <w:rPr>
                <w:rFonts w:ascii="Arial" w:hAnsi="Arial" w:cs="Arial"/>
                <w:lang w:val="en-US"/>
              </w:rPr>
              <w:t>n</w:t>
            </w:r>
            <w:r w:rsidRPr="001978C6">
              <w:rPr>
                <w:rFonts w:ascii="Arial" w:hAnsi="Arial" w:cs="Arial"/>
                <w:lang w:val="ru-RU"/>
              </w:rPr>
              <w:t xml:space="preserve"> </w:t>
            </w:r>
            <w:proofErr w:type="spellStart"/>
            <w:r w:rsidRPr="001978C6">
              <w:rPr>
                <w:rFonts w:ascii="Arial" w:hAnsi="Arial" w:cs="Arial"/>
                <w:lang w:val="ru-RU"/>
              </w:rPr>
              <w:t>ü</w:t>
            </w:r>
            <w:proofErr w:type="spellEnd"/>
            <w:r w:rsidRPr="002E1BE2">
              <w:rPr>
                <w:rFonts w:ascii="Arial" w:hAnsi="Arial" w:cs="Arial"/>
                <w:lang w:val="en-US"/>
              </w:rPr>
              <w:t>z</w:t>
            </w:r>
            <w:r w:rsidRPr="001978C6">
              <w:rPr>
                <w:rFonts w:ascii="Arial" w:hAnsi="Arial" w:cs="Arial"/>
                <w:lang w:val="ru-RU"/>
              </w:rPr>
              <w:t>ə</w:t>
            </w:r>
            <w:r w:rsidRPr="002E1BE2">
              <w:rPr>
                <w:rFonts w:ascii="Arial" w:hAnsi="Arial" w:cs="Arial"/>
                <w:lang w:val="en-US"/>
              </w:rPr>
              <w:t>rind</w:t>
            </w:r>
            <w:r w:rsidRPr="001978C6">
              <w:rPr>
                <w:rFonts w:ascii="Arial" w:hAnsi="Arial" w:cs="Arial"/>
                <w:lang w:val="ru-RU"/>
              </w:rPr>
              <w:t xml:space="preserve">ə </w:t>
            </w:r>
            <w:proofErr w:type="spellStart"/>
            <w:r w:rsidRPr="002E1BE2">
              <w:rPr>
                <w:rFonts w:ascii="Arial" w:hAnsi="Arial" w:cs="Arial"/>
                <w:lang w:val="en-US"/>
              </w:rPr>
              <w:t>bu</w:t>
            </w:r>
            <w:proofErr w:type="spellEnd"/>
            <w:r w:rsidRPr="001978C6">
              <w:rPr>
                <w:rFonts w:ascii="Arial" w:hAnsi="Arial" w:cs="Arial"/>
                <w:lang w:val="ru-RU"/>
              </w:rPr>
              <w:t xml:space="preserve"> </w:t>
            </w:r>
            <w:r w:rsidRPr="002E1BE2">
              <w:rPr>
                <w:rFonts w:ascii="Arial" w:hAnsi="Arial" w:cs="Arial"/>
                <w:lang w:val="en-US"/>
              </w:rPr>
              <w:t>m</w:t>
            </w:r>
            <w:r w:rsidRPr="001978C6">
              <w:rPr>
                <w:rFonts w:ascii="Arial" w:hAnsi="Arial" w:cs="Arial"/>
                <w:lang w:val="ru-RU"/>
              </w:rPr>
              <w:t>ə</w:t>
            </w:r>
            <w:proofErr w:type="spellStart"/>
            <w:r w:rsidRPr="002E1BE2">
              <w:rPr>
                <w:rFonts w:ascii="Arial" w:hAnsi="Arial" w:cs="Arial"/>
                <w:lang w:val="en-US"/>
              </w:rPr>
              <w:t>lumatlar</w:t>
            </w:r>
            <w:proofErr w:type="spellEnd"/>
            <w:r w:rsidRPr="001978C6">
              <w:rPr>
                <w:rFonts w:ascii="Arial" w:hAnsi="Arial" w:cs="Arial"/>
                <w:lang w:val="ru-RU"/>
              </w:rPr>
              <w:t xml:space="preserve"> ə</w:t>
            </w:r>
            <w:proofErr w:type="spellStart"/>
            <w:r w:rsidRPr="002E1BE2">
              <w:rPr>
                <w:rFonts w:ascii="Arial" w:hAnsi="Arial" w:cs="Arial"/>
                <w:lang w:val="en-US"/>
              </w:rPr>
              <w:t>ks</w:t>
            </w:r>
            <w:proofErr w:type="spellEnd"/>
            <w:r w:rsidRPr="001978C6">
              <w:rPr>
                <w:rFonts w:ascii="Arial" w:hAnsi="Arial" w:cs="Arial"/>
                <w:lang w:val="ru-RU"/>
              </w:rPr>
              <w:t xml:space="preserve"> </w:t>
            </w:r>
            <w:proofErr w:type="spellStart"/>
            <w:r w:rsidRPr="002E1BE2">
              <w:rPr>
                <w:rFonts w:ascii="Arial" w:hAnsi="Arial" w:cs="Arial"/>
                <w:lang w:val="en-US"/>
              </w:rPr>
              <w:t>olunmu</w:t>
            </w:r>
            <w:r w:rsidRPr="001978C6">
              <w:rPr>
                <w:rFonts w:ascii="Arial" w:hAnsi="Arial" w:cs="Arial"/>
                <w:lang w:val="ru-RU"/>
              </w:rPr>
              <w:t>ş</w:t>
            </w:r>
            <w:r w:rsidRPr="002E1BE2">
              <w:rPr>
                <w:rFonts w:ascii="Arial" w:hAnsi="Arial" w:cs="Arial"/>
                <w:lang w:val="en-US"/>
              </w:rPr>
              <w:t>dur</w:t>
            </w:r>
            <w:proofErr w:type="spellEnd"/>
            <w:r w:rsidRPr="001978C6">
              <w:rPr>
                <w:rFonts w:ascii="Arial" w:hAnsi="Arial" w:cs="Arial"/>
                <w:lang w:val="ru-RU"/>
              </w:rPr>
              <w:t xml:space="preserve">: </w:t>
            </w:r>
            <w:r w:rsidRPr="002E1BE2">
              <w:rPr>
                <w:rFonts w:ascii="Arial" w:hAnsi="Arial" w:cs="Arial"/>
                <w:lang w:val="en-US"/>
              </w:rPr>
              <w:t>mal</w:t>
            </w:r>
            <w:r w:rsidRPr="001978C6">
              <w:rPr>
                <w:rFonts w:ascii="Arial" w:hAnsi="Arial" w:cs="Arial"/>
                <w:lang w:val="ru-RU"/>
              </w:rPr>
              <w:t>ı</w:t>
            </w:r>
            <w:r w:rsidRPr="002E1BE2">
              <w:rPr>
                <w:rFonts w:ascii="Arial" w:hAnsi="Arial" w:cs="Arial"/>
                <w:lang w:val="en-US"/>
              </w:rPr>
              <w:t>n</w:t>
            </w:r>
            <w:r w:rsidRPr="001978C6">
              <w:rPr>
                <w:rFonts w:ascii="Arial" w:hAnsi="Arial" w:cs="Arial"/>
                <w:lang w:val="ru-RU"/>
              </w:rPr>
              <w:t xml:space="preserve"> </w:t>
            </w:r>
            <w:proofErr w:type="spellStart"/>
            <w:r w:rsidRPr="002E1BE2">
              <w:rPr>
                <w:rFonts w:ascii="Arial" w:hAnsi="Arial" w:cs="Arial"/>
                <w:lang w:val="en-US"/>
              </w:rPr>
              <w:t>kodu</w:t>
            </w:r>
            <w:proofErr w:type="spellEnd"/>
            <w:r w:rsidRPr="001978C6">
              <w:rPr>
                <w:rFonts w:ascii="Arial" w:hAnsi="Arial" w:cs="Arial"/>
                <w:lang w:val="ru-RU"/>
              </w:rPr>
              <w:t xml:space="preserve">, </w:t>
            </w:r>
            <w:proofErr w:type="spellStart"/>
            <w:r w:rsidRPr="002E1BE2">
              <w:rPr>
                <w:rFonts w:ascii="Arial" w:hAnsi="Arial" w:cs="Arial"/>
                <w:lang w:val="en-US"/>
              </w:rPr>
              <w:t>istehsal</w:t>
            </w:r>
            <w:proofErr w:type="spellEnd"/>
            <w:r w:rsidRPr="001978C6">
              <w:rPr>
                <w:rFonts w:ascii="Arial" w:hAnsi="Arial" w:cs="Arial"/>
                <w:lang w:val="ru-RU"/>
              </w:rPr>
              <w:t xml:space="preserve">çı </w:t>
            </w:r>
            <w:proofErr w:type="spellStart"/>
            <w:r w:rsidRPr="002E1BE2">
              <w:rPr>
                <w:rFonts w:ascii="Arial" w:hAnsi="Arial" w:cs="Arial"/>
                <w:lang w:val="en-US"/>
              </w:rPr>
              <w:t>eynil</w:t>
            </w:r>
            <w:proofErr w:type="spellEnd"/>
            <w:r w:rsidRPr="001978C6">
              <w:rPr>
                <w:rFonts w:ascii="Arial" w:hAnsi="Arial" w:cs="Arial"/>
                <w:lang w:val="ru-RU"/>
              </w:rPr>
              <w:t>əş</w:t>
            </w:r>
            <w:proofErr w:type="spellStart"/>
            <w:r w:rsidRPr="002E1BE2">
              <w:rPr>
                <w:rFonts w:ascii="Arial" w:hAnsi="Arial" w:cs="Arial"/>
                <w:lang w:val="en-US"/>
              </w:rPr>
              <w:t>dirilm</w:t>
            </w:r>
            <w:proofErr w:type="spellEnd"/>
            <w:r w:rsidRPr="001978C6">
              <w:rPr>
                <w:rFonts w:ascii="Arial" w:hAnsi="Arial" w:cs="Arial"/>
                <w:lang w:val="ru-RU"/>
              </w:rPr>
              <w:t>ə</w:t>
            </w:r>
            <w:proofErr w:type="spellStart"/>
            <w:r w:rsidRPr="002E1BE2">
              <w:rPr>
                <w:rFonts w:ascii="Arial" w:hAnsi="Arial" w:cs="Arial"/>
                <w:lang w:val="en-US"/>
              </w:rPr>
              <w:t>si</w:t>
            </w:r>
            <w:proofErr w:type="spellEnd"/>
            <w:r w:rsidRPr="001978C6">
              <w:rPr>
                <w:rFonts w:ascii="Arial" w:hAnsi="Arial" w:cs="Arial"/>
                <w:lang w:val="ru-RU"/>
              </w:rPr>
              <w:t xml:space="preserve">, </w:t>
            </w:r>
            <w:proofErr w:type="spellStart"/>
            <w:r w:rsidRPr="002E1BE2">
              <w:rPr>
                <w:rFonts w:ascii="Arial" w:hAnsi="Arial" w:cs="Arial"/>
                <w:lang w:val="en-US"/>
              </w:rPr>
              <w:t>Avropa</w:t>
            </w:r>
            <w:proofErr w:type="spellEnd"/>
            <w:r w:rsidRPr="001978C6">
              <w:rPr>
                <w:rFonts w:ascii="Arial" w:hAnsi="Arial" w:cs="Arial"/>
                <w:lang w:val="ru-RU"/>
              </w:rPr>
              <w:t xml:space="preserve"> İ</w:t>
            </w:r>
            <w:proofErr w:type="spellStart"/>
            <w:r w:rsidRPr="002E1BE2">
              <w:rPr>
                <w:rFonts w:ascii="Arial" w:hAnsi="Arial" w:cs="Arial"/>
                <w:lang w:val="en-US"/>
              </w:rPr>
              <w:t>ttifaq</w:t>
            </w:r>
            <w:proofErr w:type="spellEnd"/>
            <w:r w:rsidRPr="001978C6">
              <w:rPr>
                <w:rFonts w:ascii="Arial" w:hAnsi="Arial" w:cs="Arial"/>
                <w:lang w:val="ru-RU"/>
              </w:rPr>
              <w:t xml:space="preserve">ı </w:t>
            </w:r>
            <w:r w:rsidRPr="002E1BE2">
              <w:rPr>
                <w:rFonts w:ascii="Arial" w:hAnsi="Arial" w:cs="Arial"/>
                <w:lang w:val="en-US"/>
              </w:rPr>
              <w:t>t</w:t>
            </w:r>
            <w:r w:rsidRPr="001978C6">
              <w:rPr>
                <w:rFonts w:ascii="Arial" w:hAnsi="Arial" w:cs="Arial"/>
                <w:lang w:val="ru-RU"/>
              </w:rPr>
              <w:t>ə</w:t>
            </w:r>
            <w:r w:rsidRPr="002E1BE2">
              <w:rPr>
                <w:rFonts w:ascii="Arial" w:hAnsi="Arial" w:cs="Arial"/>
                <w:lang w:val="en-US"/>
              </w:rPr>
              <w:t>hl</w:t>
            </w:r>
            <w:proofErr w:type="spellStart"/>
            <w:r w:rsidRPr="001978C6">
              <w:rPr>
                <w:rFonts w:ascii="Arial" w:hAnsi="Arial" w:cs="Arial"/>
                <w:lang w:val="ru-RU"/>
              </w:rPr>
              <w:t>ü</w:t>
            </w:r>
            <w:proofErr w:type="spellEnd"/>
            <w:r w:rsidRPr="002E1BE2">
              <w:rPr>
                <w:rFonts w:ascii="Arial" w:hAnsi="Arial" w:cs="Arial"/>
                <w:lang w:val="en-US"/>
              </w:rPr>
              <w:t>k</w:t>
            </w:r>
            <w:r w:rsidRPr="001978C6">
              <w:rPr>
                <w:rFonts w:ascii="Arial" w:hAnsi="Arial" w:cs="Arial"/>
                <w:lang w:val="ru-RU"/>
              </w:rPr>
              <w:t>ə</w:t>
            </w:r>
            <w:proofErr w:type="spellStart"/>
            <w:r w:rsidRPr="002E1BE2">
              <w:rPr>
                <w:rFonts w:ascii="Arial" w:hAnsi="Arial" w:cs="Arial"/>
                <w:lang w:val="en-US"/>
              </w:rPr>
              <w:t>sizlik</w:t>
            </w:r>
            <w:proofErr w:type="spellEnd"/>
            <w:r w:rsidRPr="001978C6">
              <w:rPr>
                <w:rFonts w:ascii="Arial" w:hAnsi="Arial" w:cs="Arial"/>
                <w:lang w:val="ru-RU"/>
              </w:rPr>
              <w:t xml:space="preserve"> </w:t>
            </w:r>
            <w:r w:rsidRPr="002E1BE2">
              <w:rPr>
                <w:rFonts w:ascii="Arial" w:hAnsi="Arial" w:cs="Arial"/>
                <w:lang w:val="en-US"/>
              </w:rPr>
              <w:t>v</w:t>
            </w:r>
            <w:r w:rsidRPr="001978C6">
              <w:rPr>
                <w:rFonts w:ascii="Arial" w:hAnsi="Arial" w:cs="Arial"/>
                <w:lang w:val="ru-RU"/>
              </w:rPr>
              <w:t xml:space="preserve">ə </w:t>
            </w:r>
            <w:proofErr w:type="spellStart"/>
            <w:r w:rsidRPr="002E1BE2">
              <w:rPr>
                <w:rFonts w:ascii="Arial" w:hAnsi="Arial" w:cs="Arial"/>
                <w:lang w:val="en-US"/>
              </w:rPr>
              <w:t>keyfiyy</w:t>
            </w:r>
            <w:proofErr w:type="spellEnd"/>
            <w:r w:rsidRPr="001978C6">
              <w:rPr>
                <w:rFonts w:ascii="Arial" w:hAnsi="Arial" w:cs="Arial"/>
                <w:lang w:val="ru-RU"/>
              </w:rPr>
              <w:t>ə</w:t>
            </w:r>
            <w:r w:rsidRPr="002E1BE2">
              <w:rPr>
                <w:rFonts w:ascii="Arial" w:hAnsi="Arial" w:cs="Arial"/>
                <w:lang w:val="en-US"/>
              </w:rPr>
              <w:t>t</w:t>
            </w:r>
            <w:r w:rsidRPr="001978C6">
              <w:rPr>
                <w:rFonts w:ascii="Arial" w:hAnsi="Arial" w:cs="Arial"/>
                <w:lang w:val="ru-RU"/>
              </w:rPr>
              <w:t xml:space="preserve"> </w:t>
            </w:r>
            <w:proofErr w:type="spellStart"/>
            <w:r w:rsidRPr="002E1BE2">
              <w:rPr>
                <w:rFonts w:ascii="Arial" w:hAnsi="Arial" w:cs="Arial"/>
                <w:lang w:val="en-US"/>
              </w:rPr>
              <w:t>standartlar</w:t>
            </w:r>
            <w:proofErr w:type="spellEnd"/>
            <w:r w:rsidRPr="001978C6">
              <w:rPr>
                <w:rFonts w:ascii="Arial" w:hAnsi="Arial" w:cs="Arial"/>
                <w:lang w:val="ru-RU"/>
              </w:rPr>
              <w:t>ı</w:t>
            </w:r>
            <w:proofErr w:type="spellStart"/>
            <w:r w:rsidRPr="002E1BE2">
              <w:rPr>
                <w:rFonts w:ascii="Arial" w:hAnsi="Arial" w:cs="Arial"/>
                <w:lang w:val="en-US"/>
              </w:rPr>
              <w:t>na</w:t>
            </w:r>
            <w:proofErr w:type="spellEnd"/>
            <w:r w:rsidRPr="001978C6">
              <w:rPr>
                <w:rFonts w:ascii="Arial" w:hAnsi="Arial" w:cs="Arial"/>
                <w:lang w:val="ru-RU"/>
              </w:rPr>
              <w:t xml:space="preserve"> </w:t>
            </w:r>
            <w:proofErr w:type="spellStart"/>
            <w:r w:rsidRPr="002E1BE2">
              <w:rPr>
                <w:rFonts w:ascii="Arial" w:hAnsi="Arial" w:cs="Arial"/>
                <w:lang w:val="en-US"/>
              </w:rPr>
              <w:t>uy</w:t>
            </w:r>
            <w:r w:rsidRPr="001978C6">
              <w:rPr>
                <w:rFonts w:ascii="Arial" w:hAnsi="Arial" w:cs="Arial"/>
                <w:lang w:val="ru-RU"/>
              </w:rPr>
              <w:t>ğ</w:t>
            </w:r>
            <w:r w:rsidRPr="002E1BE2">
              <w:rPr>
                <w:rFonts w:ascii="Arial" w:hAnsi="Arial" w:cs="Arial"/>
                <w:lang w:val="en-US"/>
              </w:rPr>
              <w:t>unluq</w:t>
            </w:r>
            <w:proofErr w:type="spellEnd"/>
            <w:r w:rsidRPr="001978C6">
              <w:rPr>
                <w:rFonts w:ascii="Arial" w:hAnsi="Arial" w:cs="Arial"/>
                <w:lang w:val="ru-RU"/>
              </w:rPr>
              <w:t xml:space="preserve"> </w:t>
            </w:r>
            <w:proofErr w:type="spellStart"/>
            <w:r w:rsidRPr="002E1BE2">
              <w:rPr>
                <w:rFonts w:ascii="Arial" w:hAnsi="Arial" w:cs="Arial"/>
                <w:lang w:val="en-US"/>
              </w:rPr>
              <w:t>ni</w:t>
            </w:r>
            <w:r w:rsidRPr="001978C6">
              <w:rPr>
                <w:rFonts w:ascii="Arial" w:hAnsi="Arial" w:cs="Arial"/>
                <w:lang w:val="ru-RU"/>
              </w:rPr>
              <w:t>ş</w:t>
            </w:r>
            <w:proofErr w:type="spellEnd"/>
            <w:r w:rsidRPr="002E1BE2">
              <w:rPr>
                <w:rFonts w:ascii="Arial" w:hAnsi="Arial" w:cs="Arial"/>
                <w:lang w:val="en-US"/>
              </w:rPr>
              <w:t>an</w:t>
            </w:r>
            <w:r w:rsidRPr="001978C6">
              <w:rPr>
                <w:rFonts w:ascii="Arial" w:hAnsi="Arial" w:cs="Arial"/>
                <w:lang w:val="ru-RU"/>
              </w:rPr>
              <w:t xml:space="preserve">ı, </w:t>
            </w:r>
            <w:proofErr w:type="spellStart"/>
            <w:r w:rsidRPr="002E1BE2">
              <w:rPr>
                <w:rFonts w:ascii="Arial" w:hAnsi="Arial" w:cs="Arial"/>
                <w:lang w:val="en-US"/>
              </w:rPr>
              <w:t>standart</w:t>
            </w:r>
            <w:proofErr w:type="spellEnd"/>
            <w:r w:rsidRPr="001978C6">
              <w:rPr>
                <w:rFonts w:ascii="Arial" w:hAnsi="Arial" w:cs="Arial"/>
                <w:lang w:val="ru-RU"/>
              </w:rPr>
              <w:t xml:space="preserve"> </w:t>
            </w:r>
            <w:r w:rsidRPr="002E1BE2">
              <w:rPr>
                <w:rFonts w:ascii="Arial" w:hAnsi="Arial" w:cs="Arial"/>
                <w:lang w:val="en-US"/>
              </w:rPr>
              <w:t>say</w:t>
            </w:r>
            <w:r w:rsidRPr="001978C6">
              <w:rPr>
                <w:rFonts w:ascii="Arial" w:hAnsi="Arial" w:cs="Arial"/>
                <w:lang w:val="ru-RU"/>
              </w:rPr>
              <w:t xml:space="preserve">ı </w:t>
            </w:r>
            <w:r w:rsidRPr="002E1BE2">
              <w:rPr>
                <w:rFonts w:ascii="Arial" w:hAnsi="Arial" w:cs="Arial"/>
                <w:lang w:val="en-US"/>
              </w:rPr>
              <w:t>v</w:t>
            </w:r>
            <w:r w:rsidRPr="001978C6">
              <w:rPr>
                <w:rFonts w:ascii="Arial" w:hAnsi="Arial" w:cs="Arial"/>
                <w:lang w:val="ru-RU"/>
              </w:rPr>
              <w:t xml:space="preserve">ə </w:t>
            </w:r>
            <w:proofErr w:type="spellStart"/>
            <w:r w:rsidRPr="002E1BE2">
              <w:rPr>
                <w:rFonts w:ascii="Arial" w:hAnsi="Arial" w:cs="Arial"/>
                <w:lang w:val="en-US"/>
              </w:rPr>
              <w:t>burax</w:t>
            </w:r>
            <w:proofErr w:type="spellEnd"/>
            <w:r w:rsidRPr="001978C6">
              <w:rPr>
                <w:rFonts w:ascii="Arial" w:hAnsi="Arial" w:cs="Arial"/>
                <w:lang w:val="ru-RU"/>
              </w:rPr>
              <w:t>ı</w:t>
            </w:r>
            <w:r w:rsidRPr="002E1BE2">
              <w:rPr>
                <w:rFonts w:ascii="Arial" w:hAnsi="Arial" w:cs="Arial"/>
                <w:lang w:val="en-US"/>
              </w:rPr>
              <w:t>l</w:t>
            </w:r>
            <w:r w:rsidRPr="001978C6">
              <w:rPr>
                <w:rFonts w:ascii="Arial" w:hAnsi="Arial" w:cs="Arial"/>
                <w:lang w:val="ru-RU"/>
              </w:rPr>
              <w:t xml:space="preserve">ış </w:t>
            </w:r>
            <w:proofErr w:type="spellStart"/>
            <w:r w:rsidRPr="002E1BE2">
              <w:rPr>
                <w:rFonts w:ascii="Arial" w:hAnsi="Arial" w:cs="Arial"/>
                <w:lang w:val="en-US"/>
              </w:rPr>
              <w:t>ili</w:t>
            </w:r>
            <w:proofErr w:type="spellEnd"/>
            <w:r w:rsidRPr="001978C6">
              <w:rPr>
                <w:rFonts w:ascii="Arial" w:hAnsi="Arial" w:cs="Arial"/>
                <w:lang w:val="ru-RU"/>
              </w:rPr>
              <w:t xml:space="preserve"> </w:t>
            </w:r>
            <w:r w:rsidRPr="002E1BE2">
              <w:rPr>
                <w:rFonts w:ascii="Arial" w:hAnsi="Arial" w:cs="Arial"/>
                <w:lang w:val="en-US"/>
              </w:rPr>
              <w:t>EN ISO </w:t>
            </w:r>
            <w:r w:rsidRPr="001978C6">
              <w:rPr>
                <w:rFonts w:ascii="Arial" w:hAnsi="Arial" w:cs="Arial"/>
                <w:lang w:val="ru-RU"/>
              </w:rPr>
              <w:t xml:space="preserve">20345:2011, </w:t>
            </w:r>
            <w:proofErr w:type="spellStart"/>
            <w:r w:rsidRPr="002E1BE2">
              <w:rPr>
                <w:rFonts w:ascii="Arial" w:hAnsi="Arial" w:cs="Arial"/>
                <w:lang w:val="en-US"/>
              </w:rPr>
              <w:t>qorunma</w:t>
            </w:r>
            <w:proofErr w:type="spellEnd"/>
            <w:r w:rsidRPr="001978C6">
              <w:rPr>
                <w:rFonts w:ascii="Arial" w:hAnsi="Arial" w:cs="Arial"/>
                <w:lang w:val="ru-RU"/>
              </w:rPr>
              <w:t xml:space="preserve"> </w:t>
            </w:r>
            <w:r w:rsidRPr="002E1BE2">
              <w:rPr>
                <w:rFonts w:ascii="Arial" w:hAnsi="Arial" w:cs="Arial"/>
                <w:lang w:val="en-US"/>
              </w:rPr>
              <w:t>d</w:t>
            </w:r>
            <w:r w:rsidRPr="001978C6">
              <w:rPr>
                <w:rFonts w:ascii="Arial" w:hAnsi="Arial" w:cs="Arial"/>
                <w:lang w:val="ru-RU"/>
              </w:rPr>
              <w:t>ə</w:t>
            </w:r>
            <w:r w:rsidRPr="002E1BE2">
              <w:rPr>
                <w:rFonts w:ascii="Arial" w:hAnsi="Arial" w:cs="Arial"/>
                <w:lang w:val="en-US"/>
              </w:rPr>
              <w:t>r</w:t>
            </w:r>
            <w:r w:rsidRPr="001978C6">
              <w:rPr>
                <w:rFonts w:ascii="Arial" w:hAnsi="Arial" w:cs="Arial"/>
                <w:lang w:val="ru-RU"/>
              </w:rPr>
              <w:t>ə</w:t>
            </w:r>
            <w:r w:rsidRPr="002E1BE2">
              <w:rPr>
                <w:rFonts w:ascii="Arial" w:hAnsi="Arial" w:cs="Arial"/>
                <w:lang w:val="en-US"/>
              </w:rPr>
              <w:t>c</w:t>
            </w:r>
            <w:r w:rsidRPr="001978C6">
              <w:rPr>
                <w:rFonts w:ascii="Arial" w:hAnsi="Arial" w:cs="Arial"/>
                <w:lang w:val="ru-RU"/>
              </w:rPr>
              <w:t>ə</w:t>
            </w:r>
            <w:proofErr w:type="spellStart"/>
            <w:r w:rsidRPr="002E1BE2">
              <w:rPr>
                <w:rFonts w:ascii="Arial" w:hAnsi="Arial" w:cs="Arial"/>
                <w:lang w:val="en-US"/>
              </w:rPr>
              <w:t>si</w:t>
            </w:r>
            <w:proofErr w:type="spellEnd"/>
            <w:r w:rsidRPr="001978C6">
              <w:rPr>
                <w:rFonts w:ascii="Arial" w:hAnsi="Arial" w:cs="Arial"/>
                <w:lang w:val="ru-RU"/>
              </w:rPr>
              <w:t xml:space="preserve"> (</w:t>
            </w:r>
            <w:r w:rsidRPr="002E1BE2">
              <w:rPr>
                <w:rFonts w:ascii="Arial" w:hAnsi="Arial" w:cs="Arial"/>
                <w:lang w:val="en-US"/>
              </w:rPr>
              <w:t>m</w:t>
            </w:r>
            <w:r w:rsidRPr="001978C6">
              <w:rPr>
                <w:rFonts w:ascii="Arial" w:hAnsi="Arial" w:cs="Arial"/>
                <w:lang w:val="ru-RU"/>
              </w:rPr>
              <w:t>ə</w:t>
            </w:r>
            <w:r w:rsidRPr="002E1BE2">
              <w:rPr>
                <w:rFonts w:ascii="Arial" w:hAnsi="Arial" w:cs="Arial"/>
                <w:lang w:val="en-US"/>
              </w:rPr>
              <w:t>s</w:t>
            </w:r>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r w:rsidRPr="002E1BE2">
              <w:rPr>
                <w:rFonts w:ascii="Arial" w:hAnsi="Arial" w:cs="Arial"/>
                <w:lang w:val="en-US"/>
              </w:rPr>
              <w:t>n</w:t>
            </w:r>
            <w:r w:rsidRPr="001978C6">
              <w:rPr>
                <w:rFonts w:ascii="Arial" w:hAnsi="Arial" w:cs="Arial"/>
                <w:lang w:val="ru-RU"/>
              </w:rPr>
              <w:t xml:space="preserve">, </w:t>
            </w:r>
            <w:r w:rsidRPr="002E1BE2">
              <w:rPr>
                <w:rFonts w:ascii="Arial" w:hAnsi="Arial" w:cs="Arial"/>
                <w:lang w:val="en-US"/>
              </w:rPr>
              <w:t>S</w:t>
            </w:r>
            <w:r w:rsidRPr="001978C6">
              <w:rPr>
                <w:rFonts w:ascii="Arial" w:hAnsi="Arial" w:cs="Arial"/>
                <w:lang w:val="ru-RU"/>
              </w:rPr>
              <w:t>1</w:t>
            </w:r>
            <w:r w:rsidRPr="002E1BE2">
              <w:rPr>
                <w:rFonts w:ascii="Arial" w:hAnsi="Arial" w:cs="Arial"/>
                <w:lang w:val="en-US"/>
              </w:rPr>
              <w:t> SRA</w:t>
            </w:r>
            <w:r w:rsidRPr="001978C6">
              <w:rPr>
                <w:rFonts w:ascii="Arial" w:hAnsi="Arial" w:cs="Arial"/>
                <w:lang w:val="ru-RU"/>
              </w:rPr>
              <w:t xml:space="preserve">), </w:t>
            </w:r>
            <w:proofErr w:type="spellStart"/>
            <w:r w:rsidRPr="002E1BE2">
              <w:rPr>
                <w:rFonts w:ascii="Arial" w:hAnsi="Arial" w:cs="Arial"/>
                <w:lang w:val="en-US"/>
              </w:rPr>
              <w:t>burax</w:t>
            </w:r>
            <w:proofErr w:type="spellEnd"/>
            <w:r w:rsidRPr="001978C6">
              <w:rPr>
                <w:rFonts w:ascii="Arial" w:hAnsi="Arial" w:cs="Arial"/>
                <w:lang w:val="ru-RU"/>
              </w:rPr>
              <w:t>ı</w:t>
            </w:r>
            <w:r w:rsidRPr="002E1BE2">
              <w:rPr>
                <w:rFonts w:ascii="Arial" w:hAnsi="Arial" w:cs="Arial"/>
                <w:lang w:val="en-US"/>
              </w:rPr>
              <w:t>l</w:t>
            </w:r>
            <w:r w:rsidRPr="001978C6">
              <w:rPr>
                <w:rFonts w:ascii="Arial" w:hAnsi="Arial" w:cs="Arial"/>
                <w:lang w:val="ru-RU"/>
              </w:rPr>
              <w:t xml:space="preserve">ış </w:t>
            </w:r>
            <w:proofErr w:type="spellStart"/>
            <w:r w:rsidRPr="002E1BE2">
              <w:rPr>
                <w:rFonts w:ascii="Arial" w:hAnsi="Arial" w:cs="Arial"/>
                <w:lang w:val="en-US"/>
              </w:rPr>
              <w:t>tarixi</w:t>
            </w:r>
            <w:proofErr w:type="spellEnd"/>
            <w:r w:rsidRPr="001978C6">
              <w:rPr>
                <w:rFonts w:ascii="Arial" w:hAnsi="Arial" w:cs="Arial"/>
                <w:lang w:val="ru-RU"/>
              </w:rPr>
              <w:t xml:space="preserve"> (</w:t>
            </w:r>
            <w:r w:rsidRPr="002E1BE2">
              <w:rPr>
                <w:rFonts w:ascii="Arial" w:hAnsi="Arial" w:cs="Arial"/>
                <w:lang w:val="en-US"/>
              </w:rPr>
              <w:t>ay</w:t>
            </w:r>
            <w:r w:rsidRPr="001978C6">
              <w:rPr>
                <w:rFonts w:ascii="Arial" w:hAnsi="Arial" w:cs="Arial"/>
                <w:lang w:val="ru-RU"/>
              </w:rPr>
              <w:t>/</w:t>
            </w:r>
            <w:proofErr w:type="spellStart"/>
            <w:r w:rsidRPr="002E1BE2">
              <w:rPr>
                <w:rFonts w:ascii="Arial" w:hAnsi="Arial" w:cs="Arial"/>
                <w:lang w:val="en-US"/>
              </w:rPr>
              <w:t>il</w:t>
            </w:r>
            <w:proofErr w:type="spellEnd"/>
            <w:r w:rsidRPr="001978C6">
              <w:rPr>
                <w:rFonts w:ascii="Arial" w:hAnsi="Arial" w:cs="Arial"/>
                <w:lang w:val="ru-RU"/>
              </w:rPr>
              <w:t xml:space="preserve">) </w:t>
            </w:r>
            <w:r w:rsidRPr="002E1BE2">
              <w:rPr>
                <w:rFonts w:ascii="Arial" w:hAnsi="Arial" w:cs="Arial"/>
                <w:lang w:val="en-US"/>
              </w:rPr>
              <w:t>v</w:t>
            </w:r>
            <w:r w:rsidRPr="001978C6">
              <w:rPr>
                <w:rFonts w:ascii="Arial" w:hAnsi="Arial" w:cs="Arial"/>
                <w:lang w:val="ru-RU"/>
              </w:rPr>
              <w:t xml:space="preserve">ə </w:t>
            </w:r>
            <w:proofErr w:type="spellStart"/>
            <w:r w:rsidRPr="001978C6">
              <w:rPr>
                <w:rFonts w:ascii="Arial" w:hAnsi="Arial" w:cs="Arial"/>
                <w:lang w:val="ru-RU"/>
              </w:rPr>
              <w:t>ö</w:t>
            </w:r>
            <w:proofErr w:type="spellEnd"/>
            <w:r w:rsidRPr="002E1BE2">
              <w:rPr>
                <w:rFonts w:ascii="Arial" w:hAnsi="Arial" w:cs="Arial"/>
                <w:lang w:val="en-US"/>
              </w:rPr>
              <w:t>l</w:t>
            </w:r>
            <w:proofErr w:type="spellStart"/>
            <w:r w:rsidRPr="001978C6">
              <w:rPr>
                <w:rFonts w:ascii="Arial" w:hAnsi="Arial" w:cs="Arial"/>
                <w:lang w:val="ru-RU"/>
              </w:rPr>
              <w:t>çü</w:t>
            </w:r>
            <w:proofErr w:type="spellEnd"/>
            <w:r w:rsidRPr="002E1BE2">
              <w:rPr>
                <w:rFonts w:ascii="Arial" w:hAnsi="Arial" w:cs="Arial"/>
                <w:lang w:val="en-US"/>
              </w:rPr>
              <w:t>s</w:t>
            </w:r>
            <w:proofErr w:type="spellStart"/>
            <w:r w:rsidRPr="001978C6">
              <w:rPr>
                <w:rFonts w:ascii="Arial" w:hAnsi="Arial" w:cs="Arial"/>
                <w:lang w:val="ru-RU"/>
              </w:rPr>
              <w:t>ü</w:t>
            </w:r>
            <w:proofErr w:type="spellEnd"/>
            <w:r w:rsidRPr="001978C6">
              <w:rPr>
                <w:rFonts w:ascii="Arial" w:hAnsi="Arial" w:cs="Arial"/>
                <w:lang w:val="ru-RU"/>
              </w:rPr>
              <w:t xml:space="preserve">. </w:t>
            </w:r>
          </w:p>
          <w:p w:rsidR="00494B2F" w:rsidRPr="001978C6" w:rsidRDefault="002E1BE2" w:rsidP="002E1BE2">
            <w:pPr>
              <w:spacing w:before="20"/>
              <w:jc w:val="both"/>
              <w:rPr>
                <w:rFonts w:ascii="Arial" w:hAnsi="Arial" w:cs="Arial"/>
                <w:lang w:val="ru-RU"/>
              </w:rPr>
            </w:pPr>
            <w:r w:rsidRPr="002E1BE2">
              <w:rPr>
                <w:rFonts w:ascii="Arial" w:hAnsi="Arial" w:cs="Arial"/>
                <w:lang w:val="en-US"/>
              </w:rPr>
              <w:t>A</w:t>
            </w:r>
            <w:proofErr w:type="spellStart"/>
            <w:r w:rsidRPr="001978C6">
              <w:rPr>
                <w:rFonts w:ascii="Arial" w:hAnsi="Arial" w:cs="Arial"/>
                <w:lang w:val="ru-RU"/>
              </w:rPr>
              <w:t>ğ</w:t>
            </w:r>
            <w:proofErr w:type="spellEnd"/>
            <w:r w:rsidRPr="002E1BE2">
              <w:rPr>
                <w:rFonts w:ascii="Arial" w:hAnsi="Arial" w:cs="Arial"/>
                <w:lang w:val="en-US"/>
              </w:rPr>
              <w:t>a</w:t>
            </w:r>
            <w:r w:rsidRPr="001978C6">
              <w:rPr>
                <w:rFonts w:ascii="Arial" w:hAnsi="Arial" w:cs="Arial"/>
                <w:lang w:val="ru-RU"/>
              </w:rPr>
              <w:t>ğı</w:t>
            </w:r>
            <w:proofErr w:type="spellStart"/>
            <w:r w:rsidRPr="002E1BE2">
              <w:rPr>
                <w:rFonts w:ascii="Arial" w:hAnsi="Arial" w:cs="Arial"/>
                <w:lang w:val="en-US"/>
              </w:rPr>
              <w:t>dak</w:t>
            </w:r>
            <w:proofErr w:type="spellEnd"/>
            <w:r w:rsidRPr="001978C6">
              <w:rPr>
                <w:rFonts w:ascii="Arial" w:hAnsi="Arial" w:cs="Arial"/>
                <w:lang w:val="ru-RU"/>
              </w:rPr>
              <w:t xml:space="preserve">ı </w:t>
            </w:r>
            <w:r w:rsidRPr="002E1BE2">
              <w:rPr>
                <w:rFonts w:ascii="Arial" w:hAnsi="Arial" w:cs="Arial"/>
                <w:lang w:val="en-US"/>
              </w:rPr>
              <w:t>c</w:t>
            </w:r>
            <w:r w:rsidRPr="001978C6">
              <w:rPr>
                <w:rFonts w:ascii="Arial" w:hAnsi="Arial" w:cs="Arial"/>
                <w:lang w:val="ru-RU"/>
              </w:rPr>
              <w:t>ə</w:t>
            </w:r>
            <w:proofErr w:type="spellStart"/>
            <w:r w:rsidRPr="002E1BE2">
              <w:rPr>
                <w:rFonts w:ascii="Arial" w:hAnsi="Arial" w:cs="Arial"/>
                <w:lang w:val="en-US"/>
              </w:rPr>
              <w:t>dv</w:t>
            </w:r>
            <w:proofErr w:type="spellEnd"/>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 xml:space="preserve">ə </w:t>
            </w:r>
            <w:proofErr w:type="spellStart"/>
            <w:r w:rsidRPr="001978C6">
              <w:rPr>
                <w:rFonts w:ascii="Arial" w:hAnsi="Arial" w:cs="Arial"/>
                <w:lang w:val="ru-RU"/>
              </w:rPr>
              <w:t>ə</w:t>
            </w:r>
            <w:r w:rsidRPr="002E1BE2">
              <w:rPr>
                <w:rFonts w:ascii="Arial" w:hAnsi="Arial" w:cs="Arial"/>
                <w:lang w:val="en-US"/>
              </w:rPr>
              <w:t>sas</w:t>
            </w:r>
            <w:proofErr w:type="spellEnd"/>
            <w:r w:rsidRPr="001978C6">
              <w:rPr>
                <w:rFonts w:ascii="Arial" w:hAnsi="Arial" w:cs="Arial"/>
                <w:lang w:val="ru-RU"/>
              </w:rPr>
              <w:t>ə</w:t>
            </w:r>
            <w:r w:rsidRPr="002E1BE2">
              <w:rPr>
                <w:rFonts w:ascii="Arial" w:hAnsi="Arial" w:cs="Arial"/>
                <w:lang w:val="en-US"/>
              </w:rPr>
              <w:t>n</w:t>
            </w:r>
            <w:r w:rsidRPr="001978C6">
              <w:rPr>
                <w:rFonts w:ascii="Arial" w:hAnsi="Arial" w:cs="Arial"/>
                <w:lang w:val="ru-RU"/>
              </w:rPr>
              <w:t xml:space="preserve"> </w:t>
            </w:r>
            <w:proofErr w:type="spellStart"/>
            <w:r w:rsidRPr="002E1BE2">
              <w:rPr>
                <w:rFonts w:ascii="Arial" w:hAnsi="Arial" w:cs="Arial"/>
                <w:lang w:val="en-US"/>
              </w:rPr>
              <w:t>ayaqqab</w:t>
            </w:r>
            <w:proofErr w:type="spellEnd"/>
            <w:r w:rsidRPr="001978C6">
              <w:rPr>
                <w:rFonts w:ascii="Arial" w:hAnsi="Arial" w:cs="Arial"/>
                <w:lang w:val="ru-RU"/>
              </w:rPr>
              <w:t xml:space="preserve">ı </w:t>
            </w:r>
            <w:r w:rsidRPr="002E1BE2">
              <w:rPr>
                <w:rFonts w:ascii="Arial" w:hAnsi="Arial" w:cs="Arial"/>
                <w:lang w:val="en-US"/>
              </w:rPr>
              <w:t>b</w:t>
            </w:r>
            <w:proofErr w:type="spellStart"/>
            <w:r w:rsidRPr="001978C6">
              <w:rPr>
                <w:rFonts w:ascii="Arial" w:hAnsi="Arial" w:cs="Arial"/>
                <w:lang w:val="ru-RU"/>
              </w:rPr>
              <w:t>ü</w:t>
            </w:r>
            <w:proofErr w:type="spellEnd"/>
            <w:r w:rsidRPr="002E1BE2">
              <w:rPr>
                <w:rFonts w:ascii="Arial" w:hAnsi="Arial" w:cs="Arial"/>
                <w:lang w:val="en-US"/>
              </w:rPr>
              <w:t>t</w:t>
            </w:r>
            <w:proofErr w:type="spellStart"/>
            <w:r w:rsidRPr="001978C6">
              <w:rPr>
                <w:rFonts w:ascii="Arial" w:hAnsi="Arial" w:cs="Arial"/>
                <w:lang w:val="ru-RU"/>
              </w:rPr>
              <w:t>ü</w:t>
            </w:r>
            <w:proofErr w:type="spellEnd"/>
            <w:r w:rsidRPr="002E1BE2">
              <w:rPr>
                <w:rFonts w:ascii="Arial" w:hAnsi="Arial" w:cs="Arial"/>
                <w:lang w:val="en-US"/>
              </w:rPr>
              <w:t>n</w:t>
            </w:r>
            <w:r w:rsidRPr="001978C6">
              <w:rPr>
                <w:rFonts w:ascii="Arial" w:hAnsi="Arial" w:cs="Arial"/>
                <w:lang w:val="ru-RU"/>
              </w:rPr>
              <w:t xml:space="preserve"> ə</w:t>
            </w:r>
            <w:proofErr w:type="spellStart"/>
            <w:r w:rsidRPr="002E1BE2">
              <w:rPr>
                <w:rFonts w:ascii="Arial" w:hAnsi="Arial" w:cs="Arial"/>
                <w:lang w:val="en-US"/>
              </w:rPr>
              <w:t>sas</w:t>
            </w:r>
            <w:proofErr w:type="spellEnd"/>
            <w:r w:rsidRPr="001978C6">
              <w:rPr>
                <w:rFonts w:ascii="Arial" w:hAnsi="Arial" w:cs="Arial"/>
                <w:lang w:val="ru-RU"/>
              </w:rPr>
              <w:t xml:space="preserve"> </w:t>
            </w:r>
            <w:r w:rsidRPr="002E1BE2">
              <w:rPr>
                <w:rFonts w:ascii="Arial" w:hAnsi="Arial" w:cs="Arial"/>
                <w:lang w:val="en-US"/>
              </w:rPr>
              <w:t>t</w:t>
            </w:r>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proofErr w:type="spellStart"/>
            <w:r w:rsidRPr="002E1BE2">
              <w:rPr>
                <w:rFonts w:ascii="Arial" w:hAnsi="Arial" w:cs="Arial"/>
                <w:lang w:val="en-US"/>
              </w:rPr>
              <w:t>bl</w:t>
            </w:r>
            <w:proofErr w:type="spellEnd"/>
            <w:r w:rsidRPr="001978C6">
              <w:rPr>
                <w:rFonts w:ascii="Arial" w:hAnsi="Arial" w:cs="Arial"/>
                <w:lang w:val="ru-RU"/>
              </w:rPr>
              <w:t>ə</w:t>
            </w:r>
            <w:r w:rsidRPr="002E1BE2">
              <w:rPr>
                <w:rFonts w:ascii="Arial" w:hAnsi="Arial" w:cs="Arial"/>
                <w:lang w:val="en-US"/>
              </w:rPr>
              <w:t>r</w:t>
            </w:r>
            <w:r w:rsidRPr="001978C6">
              <w:rPr>
                <w:rFonts w:ascii="Arial" w:hAnsi="Arial" w:cs="Arial"/>
                <w:lang w:val="ru-RU"/>
              </w:rPr>
              <w:t xml:space="preserve">ə </w:t>
            </w:r>
            <w:r w:rsidRPr="002E1BE2">
              <w:rPr>
                <w:rFonts w:ascii="Arial" w:hAnsi="Arial" w:cs="Arial"/>
                <w:lang w:val="en-US"/>
              </w:rPr>
              <w:t>v</w:t>
            </w:r>
            <w:r w:rsidRPr="001978C6">
              <w:rPr>
                <w:rFonts w:ascii="Arial" w:hAnsi="Arial" w:cs="Arial"/>
                <w:lang w:val="ru-RU"/>
              </w:rPr>
              <w:t xml:space="preserve">ə </w:t>
            </w:r>
            <w:r w:rsidRPr="002E1BE2">
              <w:rPr>
                <w:rFonts w:ascii="Arial" w:hAnsi="Arial" w:cs="Arial"/>
                <w:lang w:val="en-US"/>
              </w:rPr>
              <w:t>b</w:t>
            </w:r>
            <w:r w:rsidRPr="001978C6">
              <w:rPr>
                <w:rFonts w:ascii="Arial" w:hAnsi="Arial" w:cs="Arial"/>
                <w:lang w:val="ru-RU"/>
              </w:rPr>
              <w:t>ə</w:t>
            </w:r>
            <w:proofErr w:type="spellStart"/>
            <w:r w:rsidRPr="002E1BE2">
              <w:rPr>
                <w:rFonts w:ascii="Arial" w:hAnsi="Arial" w:cs="Arial"/>
                <w:lang w:val="en-US"/>
              </w:rPr>
              <w:t>zi</w:t>
            </w:r>
            <w:proofErr w:type="spellEnd"/>
            <w:r w:rsidRPr="001978C6">
              <w:rPr>
                <w:rFonts w:ascii="Arial" w:hAnsi="Arial" w:cs="Arial"/>
                <w:lang w:val="ru-RU"/>
              </w:rPr>
              <w:t xml:space="preserve"> ə</w:t>
            </w:r>
            <w:proofErr w:type="spellStart"/>
            <w:r w:rsidRPr="002E1BE2">
              <w:rPr>
                <w:rFonts w:ascii="Arial" w:hAnsi="Arial" w:cs="Arial"/>
                <w:lang w:val="en-US"/>
              </w:rPr>
              <w:t>lav</w:t>
            </w:r>
            <w:proofErr w:type="spellEnd"/>
            <w:r w:rsidRPr="001978C6">
              <w:rPr>
                <w:rFonts w:ascii="Arial" w:hAnsi="Arial" w:cs="Arial"/>
                <w:lang w:val="ru-RU"/>
              </w:rPr>
              <w:t xml:space="preserve">ə </w:t>
            </w:r>
            <w:r w:rsidRPr="002E1BE2">
              <w:rPr>
                <w:rFonts w:ascii="Arial" w:hAnsi="Arial" w:cs="Arial"/>
                <w:lang w:val="en-US"/>
              </w:rPr>
              <w:t>t</w:t>
            </w:r>
            <w:r w:rsidRPr="001978C6">
              <w:rPr>
                <w:rFonts w:ascii="Arial" w:hAnsi="Arial" w:cs="Arial"/>
                <w:lang w:val="ru-RU"/>
              </w:rPr>
              <w:t>ə</w:t>
            </w:r>
            <w:r w:rsidRPr="002E1BE2">
              <w:rPr>
                <w:rFonts w:ascii="Arial" w:hAnsi="Arial" w:cs="Arial"/>
                <w:lang w:val="en-US"/>
              </w:rPr>
              <w:t>l</w:t>
            </w:r>
            <w:r w:rsidRPr="001978C6">
              <w:rPr>
                <w:rFonts w:ascii="Arial" w:hAnsi="Arial" w:cs="Arial"/>
                <w:lang w:val="ru-RU"/>
              </w:rPr>
              <w:t>ə</w:t>
            </w:r>
            <w:proofErr w:type="spellStart"/>
            <w:r w:rsidRPr="002E1BE2">
              <w:rPr>
                <w:rFonts w:ascii="Arial" w:hAnsi="Arial" w:cs="Arial"/>
                <w:lang w:val="en-US"/>
              </w:rPr>
              <w:t>bl</w:t>
            </w:r>
            <w:proofErr w:type="spellEnd"/>
            <w:r w:rsidRPr="001978C6">
              <w:rPr>
                <w:rFonts w:ascii="Arial" w:hAnsi="Arial" w:cs="Arial"/>
                <w:lang w:val="ru-RU"/>
              </w:rPr>
              <w:t>ə</w:t>
            </w:r>
            <w:r w:rsidRPr="002E1BE2">
              <w:rPr>
                <w:rFonts w:ascii="Arial" w:hAnsi="Arial" w:cs="Arial"/>
                <w:lang w:val="en-US"/>
              </w:rPr>
              <w:t>r</w:t>
            </w:r>
            <w:r w:rsidRPr="001978C6">
              <w:rPr>
                <w:rFonts w:ascii="Arial" w:hAnsi="Arial" w:cs="Arial"/>
                <w:lang w:val="ru-RU"/>
              </w:rPr>
              <w:t xml:space="preserve">ə </w:t>
            </w:r>
            <w:proofErr w:type="spellStart"/>
            <w:r w:rsidRPr="002E1BE2">
              <w:rPr>
                <w:rFonts w:ascii="Arial" w:hAnsi="Arial" w:cs="Arial"/>
                <w:lang w:val="en-US"/>
              </w:rPr>
              <w:t>cavab</w:t>
            </w:r>
            <w:proofErr w:type="spellEnd"/>
            <w:r w:rsidRPr="001978C6">
              <w:rPr>
                <w:rFonts w:ascii="Arial" w:hAnsi="Arial" w:cs="Arial"/>
                <w:lang w:val="ru-RU"/>
              </w:rPr>
              <w:t xml:space="preserve"> </w:t>
            </w:r>
            <w:proofErr w:type="spellStart"/>
            <w:r w:rsidRPr="002E1BE2">
              <w:rPr>
                <w:rFonts w:ascii="Arial" w:hAnsi="Arial" w:cs="Arial"/>
                <w:lang w:val="en-US"/>
              </w:rPr>
              <w:t>verir</w:t>
            </w:r>
            <w:proofErr w:type="spellEnd"/>
            <w:r w:rsidRPr="001978C6">
              <w:rPr>
                <w:rFonts w:ascii="Arial" w:hAnsi="Arial" w:cs="Arial"/>
                <w:lang w:val="ru-RU"/>
              </w:rPr>
              <w:t>:</w:t>
            </w:r>
          </w:p>
        </w:tc>
      </w:tr>
      <w:tr w:rsidR="002E1BE2" w:rsidRPr="00EF11D6" w:rsidTr="002E1BE2">
        <w:trPr>
          <w:trHeight w:val="145"/>
        </w:trPr>
        <w:tc>
          <w:tcPr>
            <w:tcW w:w="7761" w:type="dxa"/>
          </w:tcPr>
          <w:p w:rsidR="002E1BE2" w:rsidRPr="00EF11D6" w:rsidRDefault="002E1BE2" w:rsidP="007F112C">
            <w:pPr>
              <w:jc w:val="center"/>
              <w:rPr>
                <w:rFonts w:ascii="Arial" w:hAnsi="Arial" w:cs="Arial"/>
                <w:color w:val="00B050"/>
              </w:rPr>
            </w:pPr>
            <w:proofErr w:type="gramStart"/>
            <w:r w:rsidRPr="00EF11D6">
              <w:rPr>
                <w:rFonts w:ascii="Arial" w:hAnsi="Arial" w:cs="Arial"/>
                <w:color w:val="00B050"/>
                <w:lang w:val="ru-RU"/>
              </w:rPr>
              <w:t>Азербайджанский</w:t>
            </w:r>
            <w:proofErr w:type="gramEnd"/>
            <w:r w:rsidR="00674FAC">
              <w:rPr>
                <w:rFonts w:ascii="Arial" w:hAnsi="Arial" w:cs="Arial"/>
                <w:color w:val="00B050"/>
                <w:lang w:val="ru-RU"/>
              </w:rPr>
              <w:t xml:space="preserve"> (Инструкция, Техническая)</w:t>
            </w:r>
          </w:p>
        </w:tc>
        <w:tc>
          <w:tcPr>
            <w:tcW w:w="8235" w:type="dxa"/>
          </w:tcPr>
          <w:p w:rsidR="002E1BE2" w:rsidRPr="00EF11D6" w:rsidRDefault="002E1BE2" w:rsidP="00674FAC">
            <w:pPr>
              <w:widowControl w:val="0"/>
              <w:autoSpaceDE w:val="0"/>
              <w:autoSpaceDN w:val="0"/>
              <w:adjustRightInd w:val="0"/>
              <w:jc w:val="center"/>
              <w:rPr>
                <w:rFonts w:ascii="Arial" w:hAnsi="Arial" w:cs="Arial"/>
              </w:rPr>
            </w:pPr>
            <w:r w:rsidRPr="00EF11D6">
              <w:rPr>
                <w:rFonts w:ascii="Arial" w:hAnsi="Arial" w:cs="Arial"/>
                <w:color w:val="00B050"/>
                <w:lang w:val="ru-RU"/>
              </w:rPr>
              <w:t>Русский</w:t>
            </w:r>
          </w:p>
        </w:tc>
      </w:tr>
      <w:tr w:rsidR="002E1BE2" w:rsidRPr="00EF11D6" w:rsidTr="002E1BE2">
        <w:trPr>
          <w:trHeight w:val="145"/>
        </w:trPr>
        <w:tc>
          <w:tcPr>
            <w:tcW w:w="7761" w:type="dxa"/>
          </w:tcPr>
          <w:p w:rsidR="002E1BE2" w:rsidRPr="006A2B7E" w:rsidRDefault="002E1BE2" w:rsidP="002E1BE2">
            <w:pPr>
              <w:pStyle w:val="a8"/>
              <w:shd w:val="clear" w:color="auto" w:fill="FFFFFF"/>
              <w:rPr>
                <w:rFonts w:ascii="Arial" w:hAnsi="Arial" w:cs="Arial"/>
                <w:sz w:val="23"/>
                <w:szCs w:val="23"/>
                <w:lang w:val="az-Latn-AZ"/>
              </w:rPr>
            </w:pPr>
            <w:r w:rsidRPr="002E1BE2">
              <w:rPr>
                <w:rFonts w:ascii="Arial" w:hAnsi="Arial" w:cs="Arial"/>
                <w:iCs/>
                <w:lang w:val="es-ES"/>
              </w:rPr>
              <w:lastRenderedPageBreak/>
              <w:t>C2F536CWRG/C2F536CWMV; C2F536CSRG/C2F536CSMV</w:t>
            </w:r>
            <w:r>
              <w:rPr>
                <w:rFonts w:ascii="Arial" w:hAnsi="Arial" w:cs="Arial"/>
                <w:iCs/>
                <w:lang w:val="az-Latn-AZ"/>
              </w:rPr>
              <w:t xml:space="preserve"> model sırası üzrə </w:t>
            </w:r>
            <w:r w:rsidRPr="006A2B7E">
              <w:rPr>
                <w:rFonts w:ascii="Arial" w:hAnsi="Arial" w:cs="Arial"/>
                <w:iCs/>
                <w:lang w:val="az-Latn-AZ"/>
              </w:rPr>
              <w:t>funksiyalar</w:t>
            </w:r>
            <w:r w:rsidRPr="006A2B7E">
              <w:rPr>
                <w:rFonts w:ascii="Arial" w:hAnsi="Arial" w:cs="Arial" w:hint="eastAsia"/>
                <w:iCs/>
                <w:lang w:val="az-Latn-AZ"/>
              </w:rPr>
              <w:t>ı</w:t>
            </w:r>
            <w:r w:rsidRPr="006A2B7E">
              <w:rPr>
                <w:rFonts w:ascii="Arial" w:hAnsi="Arial" w:cs="Arial"/>
                <w:iCs/>
                <w:lang w:val="az-Latn-AZ"/>
              </w:rPr>
              <w:t xml:space="preserve">n təsviri </w:t>
            </w:r>
            <w:r>
              <w:rPr>
                <w:rFonts w:ascii="Arial" w:hAnsi="Arial" w:cs="Arial"/>
                <w:iCs/>
                <w:lang w:val="az-Latn-AZ"/>
              </w:rPr>
              <w:t>və əlavələr</w:t>
            </w:r>
          </w:p>
          <w:p w:rsidR="002E1BE2" w:rsidRPr="002E1BE2" w:rsidRDefault="002E1BE2" w:rsidP="002E1BE2">
            <w:pPr>
              <w:pStyle w:val="a8"/>
              <w:shd w:val="clear" w:color="auto" w:fill="FFFFFF"/>
              <w:rPr>
                <w:rFonts w:ascii="Arial" w:hAnsi="Arial" w:cs="Arial"/>
                <w:sz w:val="23"/>
                <w:szCs w:val="23"/>
                <w:lang w:val="az-Latn-AZ"/>
              </w:rPr>
            </w:pPr>
            <w:r>
              <w:rPr>
                <w:rFonts w:ascii="Arial" w:hAnsi="Arial" w:cs="Arial"/>
                <w:iCs/>
                <w:lang w:val="az-Latn-AZ"/>
              </w:rPr>
              <w:t>İstismar üzrə əsas təlimatlar haqqında ümumi məlumat</w:t>
            </w:r>
          </w:p>
          <w:p w:rsidR="002E1BE2" w:rsidRPr="005A1290" w:rsidRDefault="002E1BE2" w:rsidP="002E1BE2">
            <w:pPr>
              <w:rPr>
                <w:rFonts w:ascii="Arial" w:hAnsi="Arial" w:cs="Arial"/>
                <w:b/>
                <w:sz w:val="36"/>
                <w:szCs w:val="36"/>
                <w:lang w:val="az-Latn-AZ"/>
              </w:rPr>
            </w:pPr>
            <w:r w:rsidRPr="005A1290">
              <w:rPr>
                <w:rFonts w:ascii="Arial" w:hAnsi="Arial" w:cs="Arial" w:hint="eastAsia"/>
                <w:b/>
                <w:sz w:val="36"/>
                <w:szCs w:val="36"/>
              </w:rPr>
              <w:t>İ</w:t>
            </w:r>
            <w:r w:rsidRPr="005A1290">
              <w:rPr>
                <w:rFonts w:ascii="Arial" w:hAnsi="Arial" w:cs="Arial"/>
                <w:b/>
                <w:sz w:val="36"/>
                <w:szCs w:val="36"/>
              </w:rPr>
              <w:t>darəetmə paneli</w:t>
            </w:r>
          </w:p>
          <w:p w:rsidR="002E1BE2" w:rsidRPr="00853B26" w:rsidRDefault="002E1BE2" w:rsidP="002E1BE2">
            <w:pPr>
              <w:rPr>
                <w:rFonts w:ascii="Arial" w:hAnsi="Arial" w:cs="Arial"/>
                <w:i/>
                <w:sz w:val="32"/>
                <w:szCs w:val="32"/>
                <w:lang w:val="az-Latn-AZ"/>
              </w:rPr>
            </w:pPr>
            <w:r>
              <w:rPr>
                <w:rFonts w:ascii="Arial" w:hAnsi="Arial" w:cs="Arial"/>
                <w:i/>
                <w:sz w:val="32"/>
                <w:szCs w:val="32"/>
                <w:lang w:val="az-Latn-AZ"/>
              </w:rPr>
              <w:t>Soyuducunun temperaturunun ayarlanması</w:t>
            </w:r>
          </w:p>
          <w:p w:rsidR="002E1BE2" w:rsidRPr="00645C28" w:rsidRDefault="002E1BE2" w:rsidP="002E1BE2">
            <w:pPr>
              <w:rPr>
                <w:rFonts w:ascii="Arial" w:hAnsi="Arial" w:cs="Arial"/>
                <w:lang w:val="en-US"/>
              </w:rPr>
            </w:pPr>
            <w:r>
              <w:rPr>
                <w:rFonts w:ascii="Arial" w:hAnsi="Arial" w:cs="Arial"/>
                <w:lang w:val="az-Latn-AZ"/>
              </w:rPr>
              <w:t>B</w:t>
            </w:r>
            <w:r w:rsidRPr="00D60295">
              <w:rPr>
                <w:rFonts w:ascii="Arial" w:hAnsi="Arial" w:cs="Arial"/>
                <w:lang w:val="az-Latn-AZ"/>
              </w:rPr>
              <w:t>ir ne</w:t>
            </w:r>
            <w:r w:rsidRPr="00D60295">
              <w:rPr>
                <w:rFonts w:ascii="Arial" w:hAnsi="Arial" w:cs="Arial" w:hint="eastAsia"/>
                <w:lang w:val="az-Latn-AZ"/>
              </w:rPr>
              <w:t>ç</w:t>
            </w:r>
            <w:r w:rsidRPr="00D60295">
              <w:rPr>
                <w:rFonts w:ascii="Arial" w:hAnsi="Arial" w:cs="Arial"/>
                <w:lang w:val="az-Latn-AZ"/>
              </w:rPr>
              <w:t xml:space="preserve">ə dəfə </w:t>
            </w:r>
            <w:r>
              <w:rPr>
                <w:rFonts w:ascii="Arial" w:hAnsi="Arial" w:cs="Arial"/>
                <w:lang w:val="az-Latn-AZ"/>
              </w:rPr>
              <w:t xml:space="preserve">A1 düyməsinə </w:t>
            </w:r>
            <w:r w:rsidRPr="00D60295">
              <w:rPr>
                <w:rFonts w:ascii="Arial" w:hAnsi="Arial" w:cs="Arial"/>
                <w:lang w:val="az-Latn-AZ"/>
              </w:rPr>
              <w:t>bas</w:t>
            </w:r>
            <w:r w:rsidRPr="00D60295">
              <w:rPr>
                <w:rFonts w:ascii="Arial" w:hAnsi="Arial" w:cs="Arial" w:hint="eastAsia"/>
                <w:lang w:val="az-Latn-AZ"/>
              </w:rPr>
              <w:t>ı</w:t>
            </w:r>
            <w:r w:rsidRPr="00D60295">
              <w:rPr>
                <w:rFonts w:ascii="Arial" w:hAnsi="Arial" w:cs="Arial"/>
                <w:lang w:val="az-Latn-AZ"/>
              </w:rPr>
              <w:t>n</w:t>
            </w:r>
            <w:r>
              <w:rPr>
                <w:rFonts w:ascii="Arial" w:hAnsi="Arial" w:cs="Arial"/>
                <w:lang w:val="az-Latn-AZ"/>
              </w:rPr>
              <w:t xml:space="preserve">. </w:t>
            </w:r>
            <w:r w:rsidRPr="006C4DA2">
              <w:rPr>
                <w:rFonts w:ascii="Arial" w:hAnsi="Arial" w:cs="Arial"/>
                <w:lang w:val="az-Latn-AZ"/>
              </w:rPr>
              <w:t xml:space="preserve">Bu zaman </w:t>
            </w:r>
            <w:r>
              <w:rPr>
                <w:rFonts w:ascii="Arial" w:hAnsi="Arial" w:cs="Arial"/>
                <w:lang w:val="az-Latn-AZ"/>
              </w:rPr>
              <w:t>temperatur</w:t>
            </w:r>
            <w:r w:rsidRPr="006C4DA2">
              <w:rPr>
                <w:rFonts w:ascii="Arial" w:hAnsi="Arial" w:cs="Arial"/>
                <w:lang w:val="az-Latn-AZ"/>
              </w:rPr>
              <w:t xml:space="preserve"> </w:t>
            </w:r>
            <w:r w:rsidRPr="00D60295">
              <w:rPr>
                <w:rFonts w:ascii="Arial" w:hAnsi="Arial" w:cs="Arial"/>
                <w:lang w:val="az-Latn-AZ"/>
              </w:rPr>
              <w:t>Min</w:t>
            </w:r>
            <w:r>
              <w:rPr>
                <w:rFonts w:ascii="Arial" w:hAnsi="Arial" w:cs="Arial"/>
                <w:lang w:val="az-Latn-AZ"/>
              </w:rPr>
              <w:t xml:space="preserve"> və </w:t>
            </w:r>
            <w:r w:rsidRPr="00D60295">
              <w:rPr>
                <w:rFonts w:ascii="Arial" w:hAnsi="Arial" w:cs="Arial"/>
                <w:lang w:val="az-Latn-AZ"/>
              </w:rPr>
              <w:t>Max</w:t>
            </w:r>
            <w:r>
              <w:rPr>
                <w:rFonts w:ascii="Arial" w:hAnsi="Arial" w:cs="Arial"/>
                <w:lang w:val="az-Latn-AZ"/>
              </w:rPr>
              <w:t xml:space="preserve"> arasında</w:t>
            </w:r>
            <w:r w:rsidRPr="006C4DA2">
              <w:rPr>
                <w:rFonts w:ascii="Arial" w:hAnsi="Arial" w:cs="Arial"/>
                <w:lang w:val="az-Latn-AZ"/>
              </w:rPr>
              <w:t xml:space="preserve"> d</w:t>
            </w:r>
            <w:r w:rsidRPr="006C4DA2">
              <w:rPr>
                <w:rFonts w:ascii="Arial" w:hAnsi="Arial" w:cs="Arial" w:hint="eastAsia"/>
                <w:lang w:val="az-Latn-AZ"/>
              </w:rPr>
              <w:t>ö</w:t>
            </w:r>
            <w:r w:rsidRPr="006C4DA2">
              <w:rPr>
                <w:rFonts w:ascii="Arial" w:hAnsi="Arial" w:cs="Arial"/>
                <w:lang w:val="az-Latn-AZ"/>
              </w:rPr>
              <w:t>vri olaraq dəyi</w:t>
            </w:r>
            <w:r w:rsidRPr="006C4DA2">
              <w:rPr>
                <w:rFonts w:ascii="Arial" w:hAnsi="Arial" w:cs="Arial" w:hint="eastAsia"/>
                <w:lang w:val="az-Latn-AZ"/>
              </w:rPr>
              <w:t>ş</w:t>
            </w:r>
            <w:r>
              <w:rPr>
                <w:rFonts w:ascii="Arial" w:hAnsi="Arial" w:cs="Arial"/>
                <w:lang w:val="az-Latn-AZ"/>
              </w:rPr>
              <w:t>əcəkdir, s</w:t>
            </w:r>
            <w:r w:rsidRPr="006C4DA2">
              <w:rPr>
                <w:rFonts w:ascii="Arial" w:hAnsi="Arial" w:cs="Arial"/>
                <w:lang w:val="az-Latn-AZ"/>
              </w:rPr>
              <w:t xml:space="preserve">izə </w:t>
            </w:r>
            <w:r>
              <w:rPr>
                <w:rFonts w:ascii="Arial" w:hAnsi="Arial" w:cs="Arial"/>
                <w:lang w:val="az-Latn-AZ"/>
              </w:rPr>
              <w:t>uyğun</w:t>
            </w:r>
            <w:r w:rsidRPr="006C4DA2">
              <w:rPr>
                <w:rFonts w:ascii="Arial" w:hAnsi="Arial" w:cs="Arial"/>
                <w:lang w:val="az-Latn-AZ"/>
              </w:rPr>
              <w:t xml:space="preserve"> olan</w:t>
            </w:r>
            <w:r>
              <w:rPr>
                <w:rFonts w:ascii="Arial" w:hAnsi="Arial" w:cs="Arial"/>
                <w:lang w:val="az-Latn-AZ"/>
              </w:rPr>
              <w:t>ın üzərində dayanın və A1 düyməsini basmağı buraxmaqla temperatur seçiminizi edin</w:t>
            </w:r>
            <w:r w:rsidRPr="00D60295">
              <w:rPr>
                <w:rFonts w:ascii="Arial" w:hAnsi="Arial" w:cs="Arial"/>
                <w:lang w:val="az-Latn-AZ"/>
              </w:rPr>
              <w:t xml:space="preserve">. </w:t>
            </w:r>
            <w:r w:rsidRPr="005C17FC">
              <w:rPr>
                <w:rFonts w:ascii="Arial" w:hAnsi="Arial" w:cs="Arial"/>
                <w:lang w:val="az-Latn-AZ"/>
              </w:rPr>
              <w:t xml:space="preserve">Soyuducunun temperatur diapazonu </w:t>
            </w:r>
            <w:r>
              <w:rPr>
                <w:rFonts w:ascii="Arial" w:hAnsi="Arial" w:cs="Arial"/>
                <w:lang w:val="az-Latn-AZ"/>
              </w:rPr>
              <w:t xml:space="preserve">minimum </w:t>
            </w:r>
            <w:r w:rsidRPr="00645C28">
              <w:rPr>
                <w:rFonts w:ascii="Arial" w:hAnsi="Arial" w:cs="Arial"/>
                <w:lang w:val="en-US"/>
              </w:rPr>
              <w:t>2</w:t>
            </w:r>
            <w:r>
              <w:rPr>
                <w:rFonts w:ascii="Arial" w:hAnsi="Arial" w:cs="Arial"/>
                <w:lang w:val="en-US"/>
              </w:rPr>
              <w:t xml:space="preserve"> </w:t>
            </w:r>
            <w:r w:rsidRPr="00645C28">
              <w:rPr>
                <w:rFonts w:ascii="Arial" w:hAnsi="Arial" w:cs="Arial"/>
                <w:shd w:val="clear" w:color="auto" w:fill="FFFFFF"/>
                <w:lang w:val="en-US"/>
              </w:rPr>
              <w:t>°C</w:t>
            </w:r>
            <w:r>
              <w:rPr>
                <w:rFonts w:ascii="Arial" w:hAnsi="Arial" w:cs="Arial"/>
                <w:shd w:val="clear" w:color="auto" w:fill="FFFFFF"/>
                <w:lang w:val="az-Latn-AZ"/>
              </w:rPr>
              <w:t xml:space="preserve"> ilə</w:t>
            </w:r>
            <w:r w:rsidRPr="00645C28">
              <w:rPr>
                <w:rFonts w:ascii="Arial" w:hAnsi="Arial" w:cs="Arial"/>
                <w:shd w:val="clear" w:color="auto" w:fill="FFFFFF"/>
                <w:lang w:val="en-US"/>
              </w:rPr>
              <w:t xml:space="preserve"> </w:t>
            </w:r>
            <w:r>
              <w:rPr>
                <w:rFonts w:ascii="Arial" w:hAnsi="Arial" w:cs="Arial"/>
                <w:shd w:val="clear" w:color="auto" w:fill="FFFFFF"/>
                <w:lang w:val="az-Latn-AZ"/>
              </w:rPr>
              <w:t>maksimum</w:t>
            </w:r>
            <w:r w:rsidRPr="00645C28">
              <w:rPr>
                <w:rFonts w:ascii="Arial" w:hAnsi="Arial" w:cs="Arial"/>
                <w:shd w:val="clear" w:color="auto" w:fill="FFFFFF"/>
                <w:lang w:val="en-US"/>
              </w:rPr>
              <w:t xml:space="preserve"> 8</w:t>
            </w:r>
            <w:r>
              <w:rPr>
                <w:rFonts w:ascii="Arial" w:hAnsi="Arial" w:cs="Arial"/>
                <w:shd w:val="clear" w:color="auto" w:fill="FFFFFF"/>
                <w:lang w:val="en-US"/>
              </w:rPr>
              <w:t xml:space="preserve"> </w:t>
            </w:r>
            <w:r w:rsidRPr="00645C28">
              <w:rPr>
                <w:rFonts w:ascii="Arial" w:hAnsi="Arial" w:cs="Arial"/>
                <w:shd w:val="clear" w:color="auto" w:fill="FFFFFF"/>
                <w:lang w:val="en-US"/>
              </w:rPr>
              <w:t>°C</w:t>
            </w:r>
            <w:r w:rsidRPr="00645C28">
              <w:rPr>
                <w:rFonts w:ascii="Arial" w:hAnsi="Arial" w:cs="Arial"/>
                <w:lang w:val="en-US"/>
              </w:rPr>
              <w:t xml:space="preserve"> </w:t>
            </w:r>
            <w:proofErr w:type="spellStart"/>
            <w:r>
              <w:rPr>
                <w:rFonts w:ascii="Arial" w:hAnsi="Arial" w:cs="Arial"/>
                <w:lang w:val="en-US"/>
              </w:rPr>
              <w:t>göstərici</w:t>
            </w:r>
            <w:proofErr w:type="spellEnd"/>
            <w:r>
              <w:rPr>
                <w:rFonts w:ascii="Arial" w:hAnsi="Arial" w:cs="Arial"/>
                <w:lang w:val="en-US"/>
              </w:rPr>
              <w:t xml:space="preserve"> </w:t>
            </w:r>
            <w:r>
              <w:rPr>
                <w:rFonts w:ascii="Arial" w:hAnsi="Arial" w:cs="Arial"/>
                <w:lang w:val="az-Latn-AZ"/>
              </w:rPr>
              <w:t>arasında dəyişir</w:t>
            </w:r>
            <w:r w:rsidRPr="00645C28">
              <w:rPr>
                <w:rFonts w:ascii="Arial" w:hAnsi="Arial" w:cs="Arial"/>
                <w:shd w:val="clear" w:color="auto" w:fill="FFFFFF"/>
                <w:lang w:val="en-US"/>
              </w:rPr>
              <w:t>.</w:t>
            </w:r>
          </w:p>
          <w:p w:rsidR="002E1BE2" w:rsidRPr="00645C28" w:rsidRDefault="002E1BE2" w:rsidP="002E1BE2">
            <w:pPr>
              <w:rPr>
                <w:rFonts w:ascii="Arial" w:hAnsi="Arial" w:cs="Arial"/>
                <w:lang w:val="en-US"/>
              </w:rPr>
            </w:pPr>
          </w:p>
          <w:p w:rsidR="002E1BE2" w:rsidRPr="00DB7EE6" w:rsidRDefault="002E1BE2" w:rsidP="002E1BE2">
            <w:pPr>
              <w:jc w:val="both"/>
              <w:rPr>
                <w:rFonts w:ascii="Arial" w:hAnsi="Arial" w:cs="Arial"/>
                <w:i/>
                <w:sz w:val="32"/>
                <w:szCs w:val="32"/>
                <w:lang w:val="az-Latn-AZ"/>
              </w:rPr>
            </w:pPr>
            <w:r>
              <w:rPr>
                <w:rFonts w:ascii="Arial" w:hAnsi="Arial" w:cs="Arial"/>
                <w:i/>
                <w:sz w:val="32"/>
                <w:szCs w:val="32"/>
                <w:lang w:val="az-Latn-AZ"/>
              </w:rPr>
              <w:t>Dondurucu kameranın temperaturunun ayarlanması</w:t>
            </w:r>
          </w:p>
          <w:p w:rsidR="002E1BE2" w:rsidRPr="00343EE1" w:rsidRDefault="002E1BE2" w:rsidP="002E1BE2">
            <w:pPr>
              <w:jc w:val="both"/>
              <w:rPr>
                <w:rFonts w:ascii="Arial" w:hAnsi="Arial" w:cs="Arial"/>
                <w:lang w:val="en-US"/>
              </w:rPr>
            </w:pPr>
            <w:r>
              <w:rPr>
                <w:rFonts w:ascii="Arial" w:hAnsi="Arial" w:cs="Arial"/>
                <w:lang w:val="az-Latn-AZ"/>
              </w:rPr>
              <w:t>B</w:t>
            </w:r>
            <w:r w:rsidRPr="00D60295">
              <w:rPr>
                <w:rFonts w:ascii="Arial" w:hAnsi="Arial" w:cs="Arial"/>
                <w:lang w:val="az-Latn-AZ"/>
              </w:rPr>
              <w:t>ir ne</w:t>
            </w:r>
            <w:r w:rsidRPr="00D60295">
              <w:rPr>
                <w:rFonts w:ascii="Arial" w:hAnsi="Arial" w:cs="Arial" w:hint="eastAsia"/>
                <w:lang w:val="az-Latn-AZ"/>
              </w:rPr>
              <w:t>ç</w:t>
            </w:r>
            <w:r w:rsidRPr="00D60295">
              <w:rPr>
                <w:rFonts w:ascii="Arial" w:hAnsi="Arial" w:cs="Arial"/>
                <w:lang w:val="az-Latn-AZ"/>
              </w:rPr>
              <w:t xml:space="preserve">ə dəfə </w:t>
            </w:r>
            <w:r>
              <w:rPr>
                <w:rFonts w:ascii="Arial" w:hAnsi="Arial" w:cs="Arial"/>
                <w:lang w:val="az-Latn-AZ"/>
              </w:rPr>
              <w:t xml:space="preserve">A2 düyməsinə </w:t>
            </w:r>
            <w:r w:rsidRPr="00D60295">
              <w:rPr>
                <w:rFonts w:ascii="Arial" w:hAnsi="Arial" w:cs="Arial"/>
                <w:lang w:val="az-Latn-AZ"/>
              </w:rPr>
              <w:t>bas</w:t>
            </w:r>
            <w:r w:rsidRPr="00D60295">
              <w:rPr>
                <w:rFonts w:ascii="Arial" w:hAnsi="Arial" w:cs="Arial" w:hint="eastAsia"/>
                <w:lang w:val="az-Latn-AZ"/>
              </w:rPr>
              <w:t>ı</w:t>
            </w:r>
            <w:r w:rsidRPr="00D60295">
              <w:rPr>
                <w:rFonts w:ascii="Arial" w:hAnsi="Arial" w:cs="Arial"/>
                <w:lang w:val="az-Latn-AZ"/>
              </w:rPr>
              <w:t>n</w:t>
            </w:r>
            <w:r>
              <w:rPr>
                <w:rFonts w:ascii="Arial" w:hAnsi="Arial" w:cs="Arial"/>
                <w:lang w:val="az-Latn-AZ"/>
              </w:rPr>
              <w:t xml:space="preserve">. </w:t>
            </w:r>
            <w:r w:rsidRPr="006C4DA2">
              <w:rPr>
                <w:rFonts w:ascii="Arial" w:hAnsi="Arial" w:cs="Arial"/>
                <w:lang w:val="az-Latn-AZ"/>
              </w:rPr>
              <w:t xml:space="preserve">Bu zaman </w:t>
            </w:r>
            <w:r>
              <w:rPr>
                <w:rFonts w:ascii="Arial" w:hAnsi="Arial" w:cs="Arial"/>
                <w:lang w:val="az-Latn-AZ"/>
              </w:rPr>
              <w:t>temperatur</w:t>
            </w:r>
            <w:r w:rsidRPr="006C4DA2">
              <w:rPr>
                <w:rFonts w:ascii="Arial" w:hAnsi="Arial" w:cs="Arial"/>
                <w:lang w:val="az-Latn-AZ"/>
              </w:rPr>
              <w:t xml:space="preserve"> </w:t>
            </w:r>
            <w:r w:rsidRPr="00D60295">
              <w:rPr>
                <w:rFonts w:ascii="Arial" w:hAnsi="Arial" w:cs="Arial"/>
                <w:lang w:val="az-Latn-AZ"/>
              </w:rPr>
              <w:t>Min</w:t>
            </w:r>
            <w:r>
              <w:rPr>
                <w:rFonts w:ascii="Arial" w:hAnsi="Arial" w:cs="Arial"/>
                <w:lang w:val="az-Latn-AZ"/>
              </w:rPr>
              <w:t xml:space="preserve"> və </w:t>
            </w:r>
            <w:r w:rsidRPr="00D60295">
              <w:rPr>
                <w:rFonts w:ascii="Arial" w:hAnsi="Arial" w:cs="Arial"/>
                <w:lang w:val="az-Latn-AZ"/>
              </w:rPr>
              <w:t>Max</w:t>
            </w:r>
            <w:r>
              <w:rPr>
                <w:rFonts w:ascii="Arial" w:hAnsi="Arial" w:cs="Arial"/>
                <w:lang w:val="az-Latn-AZ"/>
              </w:rPr>
              <w:t xml:space="preserve"> arasında</w:t>
            </w:r>
            <w:r w:rsidRPr="006C4DA2">
              <w:rPr>
                <w:rFonts w:ascii="Arial" w:hAnsi="Arial" w:cs="Arial"/>
                <w:lang w:val="az-Latn-AZ"/>
              </w:rPr>
              <w:t xml:space="preserve"> d</w:t>
            </w:r>
            <w:r w:rsidRPr="006C4DA2">
              <w:rPr>
                <w:rFonts w:ascii="Arial" w:hAnsi="Arial" w:cs="Arial" w:hint="eastAsia"/>
                <w:lang w:val="az-Latn-AZ"/>
              </w:rPr>
              <w:t>ö</w:t>
            </w:r>
            <w:r w:rsidRPr="006C4DA2">
              <w:rPr>
                <w:rFonts w:ascii="Arial" w:hAnsi="Arial" w:cs="Arial"/>
                <w:lang w:val="az-Latn-AZ"/>
              </w:rPr>
              <w:t>vri olaraq dəyi</w:t>
            </w:r>
            <w:r w:rsidRPr="006C4DA2">
              <w:rPr>
                <w:rFonts w:ascii="Arial" w:hAnsi="Arial" w:cs="Arial" w:hint="eastAsia"/>
                <w:lang w:val="az-Latn-AZ"/>
              </w:rPr>
              <w:t>ş</w:t>
            </w:r>
            <w:r>
              <w:rPr>
                <w:rFonts w:ascii="Arial" w:hAnsi="Arial" w:cs="Arial"/>
                <w:lang w:val="az-Latn-AZ"/>
              </w:rPr>
              <w:t>əcəkdir, s</w:t>
            </w:r>
            <w:r w:rsidRPr="006C4DA2">
              <w:rPr>
                <w:rFonts w:ascii="Arial" w:hAnsi="Arial" w:cs="Arial"/>
                <w:lang w:val="az-Latn-AZ"/>
              </w:rPr>
              <w:t xml:space="preserve">izə </w:t>
            </w:r>
            <w:r>
              <w:rPr>
                <w:rFonts w:ascii="Arial" w:hAnsi="Arial" w:cs="Arial"/>
                <w:lang w:val="az-Latn-AZ"/>
              </w:rPr>
              <w:t>uyğun</w:t>
            </w:r>
            <w:r w:rsidRPr="00887B54">
              <w:rPr>
                <w:rFonts w:ascii="Arial" w:hAnsi="Arial" w:cs="Arial"/>
                <w:lang w:val="az-Latn-AZ"/>
              </w:rPr>
              <w:t xml:space="preserve"> olanı</w:t>
            </w:r>
            <w:r>
              <w:rPr>
                <w:rFonts w:ascii="Arial" w:hAnsi="Arial" w:cs="Arial"/>
                <w:lang w:val="az-Latn-AZ"/>
              </w:rPr>
              <w:t xml:space="preserve">n üzərində dayanın </w:t>
            </w:r>
            <w:r w:rsidRPr="00887B54">
              <w:rPr>
                <w:rFonts w:ascii="Arial" w:hAnsi="Arial" w:cs="Arial"/>
                <w:lang w:val="az-Latn-AZ"/>
              </w:rPr>
              <w:t>və A2 düyməsini basmağı buraxmaqla temperatur seçiminizi edin. Dondurucu kameranın temperatur</w:t>
            </w:r>
            <w:r w:rsidRPr="005C17FC">
              <w:rPr>
                <w:rFonts w:ascii="Arial" w:hAnsi="Arial" w:cs="Arial"/>
                <w:lang w:val="az-Latn-AZ"/>
              </w:rPr>
              <w:t xml:space="preserve"> diapazonu </w:t>
            </w:r>
            <w:r>
              <w:rPr>
                <w:rFonts w:ascii="Arial" w:hAnsi="Arial" w:cs="Arial"/>
                <w:lang w:val="az-Latn-AZ"/>
              </w:rPr>
              <w:t>minimum -</w:t>
            </w:r>
            <w:r w:rsidRPr="00645C28">
              <w:rPr>
                <w:rFonts w:ascii="Arial" w:hAnsi="Arial" w:cs="Arial"/>
                <w:lang w:val="en-US"/>
              </w:rPr>
              <w:t>2</w:t>
            </w:r>
            <w:r>
              <w:rPr>
                <w:rFonts w:ascii="Arial" w:hAnsi="Arial" w:cs="Arial"/>
                <w:lang w:val="en-US"/>
              </w:rPr>
              <w:t xml:space="preserve">4 </w:t>
            </w:r>
            <w:r w:rsidRPr="00645C28">
              <w:rPr>
                <w:rFonts w:ascii="Arial" w:hAnsi="Arial" w:cs="Arial"/>
                <w:shd w:val="clear" w:color="auto" w:fill="FFFFFF"/>
                <w:lang w:val="en-US"/>
              </w:rPr>
              <w:t>°C</w:t>
            </w:r>
            <w:r>
              <w:rPr>
                <w:rFonts w:ascii="Arial" w:hAnsi="Arial" w:cs="Arial"/>
                <w:shd w:val="clear" w:color="auto" w:fill="FFFFFF"/>
                <w:lang w:val="az-Latn-AZ"/>
              </w:rPr>
              <w:t xml:space="preserve"> ilə</w:t>
            </w:r>
            <w:r w:rsidRPr="00645C28">
              <w:rPr>
                <w:rFonts w:ascii="Arial" w:hAnsi="Arial" w:cs="Arial"/>
                <w:shd w:val="clear" w:color="auto" w:fill="FFFFFF"/>
                <w:lang w:val="en-US"/>
              </w:rPr>
              <w:t xml:space="preserve"> </w:t>
            </w:r>
            <w:r>
              <w:rPr>
                <w:rFonts w:ascii="Arial" w:hAnsi="Arial" w:cs="Arial"/>
                <w:shd w:val="clear" w:color="auto" w:fill="FFFFFF"/>
                <w:lang w:val="az-Latn-AZ"/>
              </w:rPr>
              <w:t>maksimum</w:t>
            </w:r>
            <w:r>
              <w:rPr>
                <w:rFonts w:ascii="Arial" w:hAnsi="Arial" w:cs="Arial"/>
                <w:shd w:val="clear" w:color="auto" w:fill="FFFFFF"/>
                <w:lang w:val="en-US"/>
              </w:rPr>
              <w:t xml:space="preserve"> -16 </w:t>
            </w:r>
            <w:r w:rsidRPr="00645C28">
              <w:rPr>
                <w:rFonts w:ascii="Arial" w:hAnsi="Arial" w:cs="Arial"/>
                <w:shd w:val="clear" w:color="auto" w:fill="FFFFFF"/>
                <w:lang w:val="en-US"/>
              </w:rPr>
              <w:t>°C</w:t>
            </w:r>
            <w:r w:rsidRPr="00645C28">
              <w:rPr>
                <w:rFonts w:ascii="Arial" w:hAnsi="Arial" w:cs="Arial"/>
                <w:lang w:val="en-US"/>
              </w:rPr>
              <w:t xml:space="preserve"> </w:t>
            </w:r>
            <w:proofErr w:type="spellStart"/>
            <w:r>
              <w:rPr>
                <w:rFonts w:ascii="Arial" w:hAnsi="Arial" w:cs="Arial"/>
                <w:lang w:val="en-US"/>
              </w:rPr>
              <w:t>göstərici</w:t>
            </w:r>
            <w:proofErr w:type="spellEnd"/>
            <w:r>
              <w:rPr>
                <w:rFonts w:ascii="Arial" w:hAnsi="Arial" w:cs="Arial"/>
                <w:lang w:val="en-US"/>
              </w:rPr>
              <w:t xml:space="preserve"> </w:t>
            </w:r>
            <w:r>
              <w:rPr>
                <w:rFonts w:ascii="Arial" w:hAnsi="Arial" w:cs="Arial"/>
                <w:lang w:val="az-Latn-AZ"/>
              </w:rPr>
              <w:t>arasında dəyişir</w:t>
            </w:r>
            <w:r w:rsidRPr="00343EE1">
              <w:rPr>
                <w:rFonts w:ascii="Arial" w:hAnsi="Arial" w:cs="Arial"/>
                <w:shd w:val="clear" w:color="auto" w:fill="FFFFFF"/>
                <w:lang w:val="en-US"/>
              </w:rPr>
              <w:t xml:space="preserve">. </w:t>
            </w:r>
          </w:p>
          <w:p w:rsidR="002E1BE2" w:rsidRPr="00343EE1" w:rsidRDefault="002E1BE2" w:rsidP="002E1BE2">
            <w:pPr>
              <w:jc w:val="both"/>
              <w:rPr>
                <w:rFonts w:ascii="Arial" w:hAnsi="Arial" w:cs="Arial"/>
                <w:lang w:val="en-US"/>
              </w:rPr>
            </w:pPr>
          </w:p>
          <w:p w:rsidR="002E1BE2" w:rsidRPr="0006710C" w:rsidRDefault="002E1BE2" w:rsidP="002E1BE2">
            <w:pPr>
              <w:jc w:val="both"/>
              <w:rPr>
                <w:rFonts w:ascii="Arial" w:hAnsi="Arial" w:cs="Arial"/>
                <w:i/>
                <w:spacing w:val="1"/>
                <w:sz w:val="32"/>
                <w:szCs w:val="32"/>
                <w:lang w:val="az-Latn-AZ"/>
              </w:rPr>
            </w:pPr>
            <w:r>
              <w:rPr>
                <w:rFonts w:ascii="Arial" w:hAnsi="Arial" w:cs="Arial"/>
                <w:i/>
                <w:sz w:val="32"/>
                <w:szCs w:val="32"/>
                <w:lang w:val="az-Latn-AZ"/>
              </w:rPr>
              <w:t>Yüksək soyutma</w:t>
            </w:r>
          </w:p>
          <w:p w:rsidR="002E1BE2" w:rsidRPr="00ED430A" w:rsidRDefault="002E1BE2" w:rsidP="002E1BE2">
            <w:pPr>
              <w:jc w:val="both"/>
              <w:rPr>
                <w:rFonts w:ascii="Arial" w:hAnsi="Arial" w:cs="Arial"/>
                <w:lang w:val="az-Latn-AZ"/>
              </w:rPr>
            </w:pPr>
            <w:r>
              <w:rPr>
                <w:rFonts w:ascii="Arial" w:hAnsi="Arial" w:cs="Arial"/>
                <w:lang w:val="az-Latn-AZ"/>
              </w:rPr>
              <w:t>Bu funksiyanı işə salmaq üçün B indikatorunun işığı yanana qədər 3 saniyə ərzində A3 düyməsinə basaraq saxlayın.</w:t>
            </w:r>
            <w:r w:rsidRPr="00E654AC">
              <w:rPr>
                <w:rFonts w:ascii="Arial" w:hAnsi="Arial" w:cs="Arial"/>
                <w:lang w:val="az-Latn-AZ"/>
              </w:rPr>
              <w:t xml:space="preserve"> </w:t>
            </w:r>
            <w:r>
              <w:rPr>
                <w:rFonts w:ascii="Arial" w:hAnsi="Arial" w:cs="Arial"/>
                <w:lang w:val="az-Latn-AZ"/>
              </w:rPr>
              <w:t>Yüksək soyutma rejimini söndürmək üçün B indikatorunun işığı sönənə qədər A3 düyməsini basaraq saxlamaq lazımdır</w:t>
            </w:r>
            <w:r w:rsidRPr="00ED430A">
              <w:rPr>
                <w:rFonts w:ascii="Arial" w:hAnsi="Arial" w:cs="Arial"/>
                <w:lang w:val="az-Latn-AZ"/>
              </w:rPr>
              <w:t xml:space="preserve">. </w:t>
            </w:r>
            <w:r>
              <w:rPr>
                <w:rFonts w:ascii="Arial" w:hAnsi="Arial" w:cs="Arial"/>
                <w:lang w:val="az-Latn-AZ"/>
              </w:rPr>
              <w:t xml:space="preserve">Temperatur </w:t>
            </w:r>
            <w:r w:rsidRPr="00356D99">
              <w:rPr>
                <w:rFonts w:ascii="Arial" w:hAnsi="Arial" w:cs="Arial"/>
                <w:lang w:val="az-Latn-AZ"/>
              </w:rPr>
              <w:t>minimal səviyyədən a</w:t>
            </w:r>
            <w:r w:rsidRPr="00356D99">
              <w:rPr>
                <w:rFonts w:ascii="Arial" w:hAnsi="Arial" w:cs="Arial" w:hint="eastAsia"/>
                <w:lang w:val="az-Latn-AZ"/>
              </w:rPr>
              <w:t>ş</w:t>
            </w:r>
            <w:r w:rsidRPr="00356D99">
              <w:rPr>
                <w:rFonts w:ascii="Arial" w:hAnsi="Arial" w:cs="Arial"/>
                <w:lang w:val="az-Latn-AZ"/>
              </w:rPr>
              <w:t>a</w:t>
            </w:r>
            <w:r w:rsidRPr="00356D99">
              <w:rPr>
                <w:rFonts w:ascii="Arial" w:hAnsi="Arial" w:cs="Arial" w:hint="eastAsia"/>
                <w:lang w:val="az-Latn-AZ"/>
              </w:rPr>
              <w:t>ğı</w:t>
            </w:r>
            <w:r w:rsidRPr="00356D99">
              <w:rPr>
                <w:rFonts w:ascii="Arial" w:hAnsi="Arial" w:cs="Arial"/>
                <w:lang w:val="az-Latn-AZ"/>
              </w:rPr>
              <w:t xml:space="preserve"> d</w:t>
            </w:r>
            <w:r w:rsidRPr="00356D99">
              <w:rPr>
                <w:rFonts w:ascii="Arial" w:hAnsi="Arial" w:cs="Arial" w:hint="eastAsia"/>
                <w:lang w:val="az-Latn-AZ"/>
              </w:rPr>
              <w:t>üş</w:t>
            </w:r>
            <w:r>
              <w:rPr>
                <w:rFonts w:ascii="Arial" w:hAnsi="Arial" w:cs="Arial"/>
                <w:lang w:val="az-Latn-AZ"/>
              </w:rPr>
              <w:t>düyü zaman, bu funksiya avtomatik olaraq dayanacaqdır</w:t>
            </w:r>
            <w:r w:rsidRPr="00ED430A">
              <w:rPr>
                <w:rFonts w:ascii="Arial" w:hAnsi="Arial" w:cs="Arial"/>
                <w:lang w:val="az-Latn-AZ"/>
              </w:rPr>
              <w:t xml:space="preserve">. </w:t>
            </w:r>
          </w:p>
          <w:p w:rsidR="002E1BE2" w:rsidRPr="002E1BE2" w:rsidRDefault="002E1BE2" w:rsidP="002E1BE2">
            <w:pPr>
              <w:jc w:val="both"/>
              <w:rPr>
                <w:rFonts w:ascii="Arial" w:hAnsi="Arial" w:cs="Arial"/>
                <w:lang w:val="az-Latn-AZ"/>
              </w:rPr>
            </w:pPr>
            <w:r>
              <w:rPr>
                <w:rFonts w:ascii="Arial" w:hAnsi="Arial" w:cs="Arial"/>
                <w:lang w:val="az-Latn-AZ"/>
              </w:rPr>
              <w:t>Bu rejimdə olarkən Yüksək soyutma funksiyası soyuducunun temperaturunun ayarlanması zamanı dayanır.</w:t>
            </w:r>
          </w:p>
        </w:tc>
        <w:tc>
          <w:tcPr>
            <w:tcW w:w="8235" w:type="dxa"/>
          </w:tcPr>
          <w:p w:rsidR="002E1BE2" w:rsidRPr="00FB02D3" w:rsidRDefault="002E1BE2" w:rsidP="002E1BE2">
            <w:pPr>
              <w:pStyle w:val="a8"/>
              <w:shd w:val="clear" w:color="auto" w:fill="FFFFFF"/>
              <w:rPr>
                <w:rFonts w:ascii="Arial" w:hAnsi="Arial" w:cs="Arial"/>
                <w:sz w:val="23"/>
                <w:szCs w:val="23"/>
              </w:rPr>
            </w:pPr>
            <w:r w:rsidRPr="00FB02D3">
              <w:rPr>
                <w:rFonts w:ascii="Arial" w:hAnsi="Arial" w:cs="Arial"/>
                <w:iCs/>
              </w:rPr>
              <w:t>Описание функций и дополнения для модельного ряда C2F536CWRG/C2F536CWMV; C2F536CSRG/C2F536CSMV</w:t>
            </w:r>
          </w:p>
          <w:p w:rsidR="002E1BE2" w:rsidRPr="002E1BE2" w:rsidRDefault="002E1BE2" w:rsidP="002E1BE2">
            <w:pPr>
              <w:pStyle w:val="a8"/>
              <w:shd w:val="clear" w:color="auto" w:fill="FFFFFF"/>
              <w:rPr>
                <w:rFonts w:ascii="Arial" w:hAnsi="Arial" w:cs="Arial"/>
                <w:sz w:val="23"/>
                <w:szCs w:val="23"/>
              </w:rPr>
            </w:pPr>
            <w:r w:rsidRPr="00FB02D3">
              <w:rPr>
                <w:rFonts w:ascii="Arial" w:hAnsi="Arial" w:cs="Arial"/>
                <w:iCs/>
              </w:rPr>
              <w:t>Общая информация в основной инструкции по эксплуатации</w:t>
            </w:r>
          </w:p>
          <w:p w:rsidR="002E1BE2" w:rsidRPr="00FB02D3" w:rsidRDefault="002E1BE2" w:rsidP="002E1BE2">
            <w:pPr>
              <w:rPr>
                <w:rFonts w:ascii="Arial" w:hAnsi="Arial" w:cs="Arial"/>
                <w:b/>
                <w:sz w:val="36"/>
                <w:szCs w:val="36"/>
              </w:rPr>
            </w:pPr>
            <w:r w:rsidRPr="00FB02D3">
              <w:rPr>
                <w:rFonts w:ascii="Arial" w:hAnsi="Arial" w:cs="Arial"/>
                <w:b/>
                <w:sz w:val="36"/>
                <w:szCs w:val="36"/>
              </w:rPr>
              <w:t>Панель управления</w:t>
            </w:r>
          </w:p>
          <w:p w:rsidR="002E1BE2" w:rsidRPr="00FB02D3" w:rsidRDefault="002E1BE2" w:rsidP="002E1BE2">
            <w:pPr>
              <w:rPr>
                <w:rFonts w:ascii="Arial" w:hAnsi="Arial" w:cs="Arial"/>
                <w:i/>
                <w:sz w:val="32"/>
                <w:szCs w:val="32"/>
              </w:rPr>
            </w:pPr>
            <w:r w:rsidRPr="00FB02D3">
              <w:rPr>
                <w:rFonts w:ascii="Arial" w:hAnsi="Arial" w:cs="Arial"/>
                <w:i/>
                <w:sz w:val="32"/>
                <w:szCs w:val="32"/>
              </w:rPr>
              <w:t xml:space="preserve">Настройка температуры холодильника </w:t>
            </w:r>
          </w:p>
          <w:p w:rsidR="002E1BE2" w:rsidRPr="00FB02D3" w:rsidRDefault="002E1BE2" w:rsidP="002E1BE2">
            <w:pPr>
              <w:rPr>
                <w:rFonts w:ascii="Arial" w:hAnsi="Arial" w:cs="Arial"/>
              </w:rPr>
            </w:pPr>
            <w:r w:rsidRPr="00FB02D3">
              <w:rPr>
                <w:rFonts w:ascii="Arial" w:hAnsi="Arial" w:cs="Arial"/>
              </w:rPr>
              <w:t xml:space="preserve">Несколько раз нажмите кнопку А1 при этом температура будет циклично изменяться от </w:t>
            </w:r>
            <w:r w:rsidRPr="00FB02D3">
              <w:rPr>
                <w:rFonts w:ascii="Arial" w:hAnsi="Arial" w:cs="Arial"/>
                <w:lang w:val="en-US"/>
              </w:rPr>
              <w:t>Min</w:t>
            </w:r>
            <w:r w:rsidRPr="00FB02D3">
              <w:rPr>
                <w:rFonts w:ascii="Arial" w:hAnsi="Arial" w:cs="Arial"/>
              </w:rPr>
              <w:t xml:space="preserve"> и </w:t>
            </w:r>
            <w:r w:rsidRPr="00FB02D3">
              <w:rPr>
                <w:rFonts w:ascii="Arial" w:hAnsi="Arial" w:cs="Arial"/>
                <w:lang w:val="en-US"/>
              </w:rPr>
              <w:t>Max</w:t>
            </w:r>
            <w:r w:rsidRPr="00FB02D3">
              <w:rPr>
                <w:rFonts w:ascii="Arial" w:hAnsi="Arial" w:cs="Arial"/>
              </w:rPr>
              <w:t xml:space="preserve">, выберите необходимую вам и при прекращении нажатия А1 произойдет выбор. Диапазон температур холодильника варьирует от минимального значения 2 </w:t>
            </w:r>
            <w:r w:rsidRPr="00FB02D3">
              <w:rPr>
                <w:rFonts w:ascii="Arial" w:hAnsi="Arial" w:cs="Arial"/>
                <w:shd w:val="clear" w:color="auto" w:fill="FFFFFF"/>
              </w:rPr>
              <w:t>°C до максимального значения 8 °C.</w:t>
            </w:r>
          </w:p>
          <w:p w:rsidR="002E1BE2" w:rsidRPr="00FB02D3" w:rsidRDefault="002E1BE2" w:rsidP="002E1BE2">
            <w:pPr>
              <w:rPr>
                <w:rFonts w:ascii="Arial" w:hAnsi="Arial" w:cs="Arial"/>
              </w:rPr>
            </w:pPr>
          </w:p>
          <w:p w:rsidR="002E1BE2" w:rsidRPr="00FB02D3" w:rsidRDefault="002E1BE2" w:rsidP="002E1BE2">
            <w:pPr>
              <w:jc w:val="both"/>
              <w:rPr>
                <w:rFonts w:ascii="Arial" w:hAnsi="Arial" w:cs="Arial"/>
                <w:i/>
                <w:sz w:val="32"/>
                <w:szCs w:val="32"/>
              </w:rPr>
            </w:pPr>
            <w:r w:rsidRPr="00FB02D3">
              <w:rPr>
                <w:rFonts w:ascii="Arial" w:hAnsi="Arial" w:cs="Arial"/>
                <w:i/>
                <w:sz w:val="32"/>
                <w:szCs w:val="32"/>
              </w:rPr>
              <w:t>Настройка температуры морозильной камеры</w:t>
            </w:r>
          </w:p>
          <w:p w:rsidR="002E1BE2" w:rsidRPr="00FB02D3" w:rsidRDefault="002E1BE2" w:rsidP="002E1BE2">
            <w:pPr>
              <w:jc w:val="both"/>
              <w:rPr>
                <w:rFonts w:ascii="Arial" w:hAnsi="Arial" w:cs="Arial"/>
              </w:rPr>
            </w:pPr>
            <w:r w:rsidRPr="00FB02D3">
              <w:rPr>
                <w:rFonts w:ascii="Arial" w:hAnsi="Arial" w:cs="Arial"/>
              </w:rPr>
              <w:t xml:space="preserve">Несколько раз нажмите кнопку А2 при этом температура будет циклично изменяться от </w:t>
            </w:r>
            <w:r w:rsidRPr="00FB02D3">
              <w:rPr>
                <w:rFonts w:ascii="Arial" w:hAnsi="Arial" w:cs="Arial"/>
                <w:lang w:val="en-US"/>
              </w:rPr>
              <w:t>Min</w:t>
            </w:r>
            <w:r w:rsidRPr="00FB02D3">
              <w:rPr>
                <w:rFonts w:ascii="Arial" w:hAnsi="Arial" w:cs="Arial"/>
              </w:rPr>
              <w:t xml:space="preserve"> и </w:t>
            </w:r>
            <w:r w:rsidRPr="00FB02D3">
              <w:rPr>
                <w:rFonts w:ascii="Arial" w:hAnsi="Arial" w:cs="Arial"/>
                <w:lang w:val="en-US"/>
              </w:rPr>
              <w:t>Max</w:t>
            </w:r>
            <w:r w:rsidRPr="00FB02D3">
              <w:rPr>
                <w:rFonts w:ascii="Arial" w:hAnsi="Arial" w:cs="Arial"/>
              </w:rPr>
              <w:t xml:space="preserve">, выберите необходимую вам и при прекращении нажатия А2 произойдет выбор. Диапазон температур холодильника варьирует от минимального значения -24 </w:t>
            </w:r>
            <w:r w:rsidRPr="00FB02D3">
              <w:rPr>
                <w:rFonts w:ascii="Arial" w:hAnsi="Arial" w:cs="Arial"/>
                <w:shd w:val="clear" w:color="auto" w:fill="FFFFFF"/>
              </w:rPr>
              <w:t xml:space="preserve">°C до максимального значения -16 °C. </w:t>
            </w:r>
          </w:p>
          <w:p w:rsidR="002E1BE2" w:rsidRPr="00FB02D3" w:rsidRDefault="002E1BE2" w:rsidP="002E1BE2">
            <w:pPr>
              <w:jc w:val="both"/>
              <w:rPr>
                <w:rFonts w:ascii="Arial" w:hAnsi="Arial" w:cs="Arial"/>
              </w:rPr>
            </w:pPr>
          </w:p>
          <w:p w:rsidR="002E1BE2" w:rsidRPr="00FB02D3" w:rsidRDefault="002E1BE2" w:rsidP="002E1BE2">
            <w:pPr>
              <w:jc w:val="both"/>
              <w:rPr>
                <w:rFonts w:ascii="Arial" w:hAnsi="Arial" w:cs="Arial"/>
                <w:i/>
                <w:spacing w:val="1"/>
                <w:sz w:val="32"/>
                <w:szCs w:val="32"/>
              </w:rPr>
            </w:pPr>
            <w:r w:rsidRPr="00FB02D3">
              <w:rPr>
                <w:rFonts w:ascii="Arial" w:hAnsi="Arial" w:cs="Arial"/>
                <w:i/>
                <w:sz w:val="32"/>
                <w:szCs w:val="32"/>
              </w:rPr>
              <w:t>Сильное охлаждение</w:t>
            </w:r>
          </w:p>
          <w:p w:rsidR="002E1BE2" w:rsidRPr="00FB02D3" w:rsidRDefault="002E1BE2" w:rsidP="002E1BE2">
            <w:pPr>
              <w:jc w:val="both"/>
              <w:rPr>
                <w:rFonts w:ascii="Arial" w:hAnsi="Arial" w:cs="Arial"/>
              </w:rPr>
            </w:pPr>
            <w:r w:rsidRPr="00FB02D3">
              <w:rPr>
                <w:rFonts w:ascii="Arial" w:hAnsi="Arial" w:cs="Arial"/>
              </w:rPr>
              <w:t xml:space="preserve">Для активации функции удерживайте кнопку А3 в течение 3 секунд пока не загорится индикатор </w:t>
            </w:r>
            <w:r w:rsidRPr="00FB02D3">
              <w:rPr>
                <w:rFonts w:ascii="Arial" w:hAnsi="Arial" w:cs="Arial"/>
                <w:lang w:val="en-US"/>
              </w:rPr>
              <w:t>B</w:t>
            </w:r>
            <w:r w:rsidRPr="00FB02D3">
              <w:rPr>
                <w:rFonts w:ascii="Arial" w:hAnsi="Arial" w:cs="Arial"/>
              </w:rPr>
              <w:t xml:space="preserve">.  Для выхода из режима сильное охлаждение необходимо удерживать кнопку А3 до момента отключения индикатора В. Эта функция автоматически отключится, когда температура упадет ниже минимального уровня. </w:t>
            </w:r>
          </w:p>
          <w:p w:rsidR="002E1BE2" w:rsidRPr="002E1BE2" w:rsidRDefault="002E1BE2" w:rsidP="002E1BE2">
            <w:pPr>
              <w:jc w:val="both"/>
              <w:rPr>
                <w:rFonts w:ascii="Arial" w:hAnsi="Arial" w:cs="Arial"/>
              </w:rPr>
            </w:pPr>
            <w:r w:rsidRPr="00FB02D3">
              <w:rPr>
                <w:rFonts w:ascii="Arial" w:hAnsi="Arial" w:cs="Arial"/>
              </w:rPr>
              <w:t>В этом режиме, функция Сильное охлаждение отключается при настройке температуры холодильника</w:t>
            </w:r>
          </w:p>
        </w:tc>
      </w:tr>
      <w:tr w:rsidR="00674FAC" w:rsidRPr="00EF11D6" w:rsidTr="002E1BE2">
        <w:trPr>
          <w:trHeight w:val="145"/>
        </w:trPr>
        <w:tc>
          <w:tcPr>
            <w:tcW w:w="7761" w:type="dxa"/>
          </w:tcPr>
          <w:p w:rsidR="00674FAC" w:rsidRPr="00EF11D6" w:rsidRDefault="00674FAC" w:rsidP="00674FAC">
            <w:pPr>
              <w:jc w:val="center"/>
              <w:rPr>
                <w:rFonts w:ascii="Arial" w:hAnsi="Arial" w:cs="Arial"/>
                <w:color w:val="00B050"/>
              </w:rPr>
            </w:pPr>
            <w:proofErr w:type="gramStart"/>
            <w:r w:rsidRPr="00EF11D6">
              <w:rPr>
                <w:rFonts w:ascii="Arial" w:hAnsi="Arial" w:cs="Arial"/>
                <w:color w:val="00B050"/>
                <w:lang w:val="ru-RU"/>
              </w:rPr>
              <w:t>Азербайджанский</w:t>
            </w:r>
            <w:proofErr w:type="gramEnd"/>
            <w:r>
              <w:rPr>
                <w:rFonts w:ascii="Arial" w:hAnsi="Arial" w:cs="Arial"/>
                <w:color w:val="00B050"/>
                <w:lang w:val="ru-RU"/>
              </w:rPr>
              <w:t xml:space="preserve"> (Пищевая промышленность)</w:t>
            </w:r>
          </w:p>
        </w:tc>
        <w:tc>
          <w:tcPr>
            <w:tcW w:w="8235" w:type="dxa"/>
          </w:tcPr>
          <w:p w:rsidR="00674FAC" w:rsidRPr="00EF11D6" w:rsidRDefault="00674FAC" w:rsidP="007F112C">
            <w:pPr>
              <w:widowControl w:val="0"/>
              <w:autoSpaceDE w:val="0"/>
              <w:autoSpaceDN w:val="0"/>
              <w:adjustRightInd w:val="0"/>
              <w:jc w:val="center"/>
              <w:rPr>
                <w:rFonts w:ascii="Arial" w:hAnsi="Arial" w:cs="Arial"/>
              </w:rPr>
            </w:pPr>
            <w:r w:rsidRPr="00EF11D6">
              <w:rPr>
                <w:rFonts w:ascii="Arial" w:hAnsi="Arial" w:cs="Arial"/>
                <w:color w:val="00B050"/>
                <w:lang w:val="ru-RU"/>
              </w:rPr>
              <w:t>Русский</w:t>
            </w:r>
          </w:p>
        </w:tc>
      </w:tr>
      <w:tr w:rsidR="002E1BE2" w:rsidRPr="00EF11D6" w:rsidTr="002E1BE2">
        <w:trPr>
          <w:trHeight w:val="145"/>
        </w:trPr>
        <w:tc>
          <w:tcPr>
            <w:tcW w:w="7761" w:type="dxa"/>
          </w:tcPr>
          <w:p w:rsidR="00674FAC" w:rsidRPr="00A10AE6" w:rsidRDefault="00674FAC" w:rsidP="00674FAC">
            <w:pPr>
              <w:rPr>
                <w:sz w:val="28"/>
                <w:szCs w:val="28"/>
                <w:lang w:val="az-Latn-AZ"/>
              </w:rPr>
            </w:pPr>
            <w:r>
              <w:rPr>
                <w:b/>
                <w:sz w:val="28"/>
                <w:szCs w:val="28"/>
                <w:lang w:val="az-Latn-AZ"/>
              </w:rPr>
              <w:t>Xama və soğan dadlı buğda-qarğıdalılı məzələr</w:t>
            </w:r>
            <w:r w:rsidRPr="00A10AE6">
              <w:rPr>
                <w:sz w:val="24"/>
                <w:szCs w:val="24"/>
                <w:lang w:val="az-Latn-AZ"/>
              </w:rPr>
              <w:t>.</w:t>
            </w:r>
          </w:p>
          <w:p w:rsidR="00674FAC" w:rsidRPr="00FA7F0F" w:rsidRDefault="00674FAC" w:rsidP="00674FAC">
            <w:pPr>
              <w:pStyle w:val="a6"/>
              <w:rPr>
                <w:rFonts w:ascii="Times New Roman" w:hAnsi="Times New Roman" w:cs="Times New Roman"/>
                <w:sz w:val="24"/>
                <w:szCs w:val="24"/>
                <w:lang w:val="az-Latn-AZ"/>
              </w:rPr>
            </w:pPr>
            <w:r w:rsidRPr="00FA7F0F">
              <w:rPr>
                <w:rFonts w:ascii="Times New Roman" w:hAnsi="Times New Roman" w:cs="Times New Roman"/>
                <w:b/>
                <w:sz w:val="24"/>
                <w:szCs w:val="24"/>
                <w:lang w:val="az-Latn-AZ"/>
              </w:rPr>
              <w:t>Tərkibi:</w:t>
            </w:r>
            <w:r w:rsidRPr="00FA7F0F">
              <w:rPr>
                <w:rFonts w:ascii="Times New Roman" w:hAnsi="Times New Roman" w:cs="Times New Roman"/>
                <w:sz w:val="24"/>
                <w:szCs w:val="24"/>
                <w:lang w:val="az-Latn-AZ"/>
              </w:rPr>
              <w:t xml:space="preserve"> buğdalı-ekstruzion yarımfabrikat (əla növ buğda unu, qarğıdalı unu, qarğıdalı nişastası, natrium hidrokarbonat qabartma tozu, şəkər tozu), bitki yağı (saflaşdırılmış, dezodorasiya edilmiş bitki yağları, çoxtərkibli qida əlavəsi – antioksidləşdirici (Е319, limon turşusu)), “Xama və soğan dadlı və aromatlı ədviyyat” dadverici-aromatik əlavəsi (xörək duzu, tərəvəzlər (soğan, cəfəri, sarıkök) , təbii xama aromatizatoru (tərkibində maltodekstrin, xörək duzu, natrium qlutamat, alma turşusu, süd turşusu, sarıkök, maya ekstraktı, təbii süd aromatizatoru, zərdəçal təbii qida rəngləyicisi mövcuddur), natrium qlutamat dad gücləndiricisi, saxaroza, soğan ekstraktı)</w:t>
            </w:r>
          </w:p>
          <w:p w:rsidR="00674FAC" w:rsidRDefault="00674FAC" w:rsidP="00674FAC">
            <w:pPr>
              <w:pStyle w:val="a6"/>
              <w:rPr>
                <w:rFonts w:ascii="Times New Roman" w:hAnsi="Times New Roman" w:cs="Times New Roman"/>
                <w:sz w:val="24"/>
                <w:szCs w:val="24"/>
                <w:lang w:val="az-Latn-AZ"/>
              </w:rPr>
            </w:pPr>
          </w:p>
          <w:p w:rsidR="00674FAC" w:rsidRPr="00FA7F0F" w:rsidRDefault="00674FAC" w:rsidP="00674FAC">
            <w:pPr>
              <w:pStyle w:val="a6"/>
              <w:rPr>
                <w:rFonts w:ascii="Times New Roman" w:hAnsi="Times New Roman" w:cs="Times New Roman"/>
                <w:sz w:val="24"/>
                <w:szCs w:val="24"/>
                <w:lang w:val="az-Latn-AZ"/>
              </w:rPr>
            </w:pPr>
            <w:r w:rsidRPr="00FA7F0F">
              <w:rPr>
                <w:rFonts w:ascii="Times New Roman" w:hAnsi="Times New Roman" w:cs="Times New Roman"/>
                <w:sz w:val="24"/>
                <w:szCs w:val="24"/>
                <w:lang w:val="az-Latn-AZ"/>
              </w:rPr>
              <w:t>Məhsulun tərkibində qlüten, soya, süd və onların emalı məhsulları mövcuddur.</w:t>
            </w:r>
          </w:p>
          <w:p w:rsidR="00674FAC" w:rsidRPr="00FA7F0F" w:rsidRDefault="00674FAC" w:rsidP="00674FAC">
            <w:pPr>
              <w:pStyle w:val="a6"/>
              <w:rPr>
                <w:rFonts w:ascii="Times New Roman" w:hAnsi="Times New Roman" w:cs="Times New Roman"/>
                <w:sz w:val="24"/>
                <w:szCs w:val="24"/>
                <w:lang w:val="az-Latn-AZ"/>
              </w:rPr>
            </w:pPr>
            <w:r w:rsidRPr="00FA7F0F">
              <w:rPr>
                <w:rFonts w:ascii="Times New Roman" w:hAnsi="Times New Roman" w:cs="Times New Roman"/>
                <w:sz w:val="24"/>
                <w:szCs w:val="24"/>
                <w:lang w:val="az-Latn-AZ"/>
              </w:rPr>
              <w:t>Məhsula qarşı fərdi dözümsüzlük olduqda istifadəsi qadağandır.</w:t>
            </w:r>
          </w:p>
          <w:p w:rsidR="00674FAC" w:rsidRPr="00FA7F0F" w:rsidRDefault="00674FAC" w:rsidP="00674FAC">
            <w:pPr>
              <w:rPr>
                <w:sz w:val="24"/>
                <w:szCs w:val="24"/>
                <w:lang w:val="az-Latn-AZ"/>
              </w:rPr>
            </w:pPr>
            <w:r w:rsidRPr="00FA7F0F">
              <w:rPr>
                <w:sz w:val="24"/>
                <w:szCs w:val="24"/>
                <w:lang w:val="az-Latn-AZ"/>
              </w:rPr>
              <w:t xml:space="preserve">100 qr. məhsulun qida dəyəri: zülallar – 6,2 qr., yağlar – 32 qr., karbohidratlar – 53 qr.; </w:t>
            </w:r>
          </w:p>
          <w:p w:rsidR="00674FAC" w:rsidRPr="00FA7F0F" w:rsidRDefault="00674FAC" w:rsidP="00674FAC">
            <w:pPr>
              <w:rPr>
                <w:sz w:val="24"/>
                <w:szCs w:val="24"/>
                <w:lang w:val="az-Latn-AZ"/>
              </w:rPr>
            </w:pPr>
            <w:r w:rsidRPr="00FA7F0F">
              <w:rPr>
                <w:sz w:val="24"/>
                <w:szCs w:val="24"/>
                <w:lang w:val="az-Latn-AZ"/>
              </w:rPr>
              <w:t>100 qr. məhsulun enerji dəyəri: 532,8 kKal/2231 kCoul.</w:t>
            </w:r>
          </w:p>
          <w:p w:rsidR="00674FAC" w:rsidRPr="00FA7F0F" w:rsidRDefault="00674FAC" w:rsidP="00674FAC">
            <w:pPr>
              <w:rPr>
                <w:sz w:val="24"/>
                <w:szCs w:val="24"/>
                <w:lang w:val="az-Latn-AZ"/>
              </w:rPr>
            </w:pPr>
            <w:r w:rsidRPr="00FA7F0F">
              <w:rPr>
                <w:sz w:val="24"/>
                <w:szCs w:val="24"/>
                <w:lang w:val="az-Latn-AZ"/>
              </w:rPr>
              <w:t>Saxlanma şəraiti: +25°С temperaturda, havanın nisbi rütubəti 75%-dən çox olmamalı.</w:t>
            </w:r>
          </w:p>
          <w:p w:rsidR="00674FAC" w:rsidRPr="00FA7F0F" w:rsidRDefault="00674FAC" w:rsidP="00674FAC">
            <w:pPr>
              <w:rPr>
                <w:sz w:val="24"/>
                <w:szCs w:val="24"/>
                <w:lang w:val="az-Latn-AZ"/>
              </w:rPr>
            </w:pPr>
            <w:r w:rsidRPr="00FA7F0F">
              <w:rPr>
                <w:sz w:val="24"/>
                <w:szCs w:val="24"/>
                <w:lang w:val="az-Latn-AZ"/>
              </w:rPr>
              <w:t>Açılmış paketi 25°С temperaturda 24 saatdan artıq olmamaq şərti ilə saxlayın.</w:t>
            </w:r>
          </w:p>
          <w:p w:rsidR="00674FAC" w:rsidRPr="00FA7F0F" w:rsidRDefault="00674FAC" w:rsidP="00674FAC">
            <w:pPr>
              <w:rPr>
                <w:sz w:val="24"/>
                <w:szCs w:val="24"/>
                <w:lang w:val="az-Latn-AZ"/>
              </w:rPr>
            </w:pPr>
            <w:r w:rsidRPr="00FA7F0F">
              <w:rPr>
                <w:sz w:val="24"/>
                <w:szCs w:val="24"/>
                <w:lang w:val="az-Latn-AZ"/>
              </w:rPr>
              <w:t>Nizamlanan qaz mühitində qablaşdırılmışdır.</w:t>
            </w:r>
          </w:p>
          <w:p w:rsidR="00674FAC" w:rsidRDefault="00674FAC" w:rsidP="00674FAC">
            <w:pPr>
              <w:rPr>
                <w:sz w:val="24"/>
                <w:szCs w:val="24"/>
                <w:lang w:val="az-Latn-AZ"/>
              </w:rPr>
            </w:pPr>
          </w:p>
          <w:p w:rsidR="00674FAC" w:rsidRPr="00FB5E1B" w:rsidRDefault="00674FAC" w:rsidP="00674FAC">
            <w:pPr>
              <w:rPr>
                <w:sz w:val="24"/>
                <w:szCs w:val="24"/>
                <w:lang w:val="az-Latn-AZ"/>
              </w:rPr>
            </w:pPr>
            <w:r w:rsidRPr="00FB5E1B">
              <w:rPr>
                <w:sz w:val="24"/>
                <w:szCs w:val="24"/>
                <w:lang w:val="az-Latn-AZ"/>
              </w:rPr>
              <w:t xml:space="preserve">İstehsalçı: «BİZ FRUTS» MMC, Rusiya Federasiyası, 142073, Moskva vilayəti, Domodedovo rayonu, Odinçovo kəndi,  ev 65, tel./faks (495) 982-51-47 </w:t>
            </w:r>
          </w:p>
          <w:p w:rsidR="00674FAC" w:rsidRPr="00FB5E1B" w:rsidRDefault="00674FAC" w:rsidP="00674FAC">
            <w:pPr>
              <w:rPr>
                <w:sz w:val="24"/>
                <w:szCs w:val="24"/>
                <w:lang w:val="az-Latn-AZ"/>
              </w:rPr>
            </w:pPr>
            <w:r w:rsidRPr="00FB5E1B">
              <w:rPr>
                <w:sz w:val="24"/>
                <w:szCs w:val="24"/>
                <w:lang w:val="az-Latn-AZ"/>
              </w:rPr>
              <w:t>Sat</w:t>
            </w:r>
            <w:r w:rsidRPr="00FB5E1B">
              <w:rPr>
                <w:rFonts w:hint="cs"/>
                <w:sz w:val="24"/>
                <w:szCs w:val="24"/>
                <w:lang w:val="az-Latn-AZ"/>
              </w:rPr>
              <w:t>ış</w:t>
            </w:r>
            <w:r w:rsidRPr="00FB5E1B">
              <w:rPr>
                <w:sz w:val="24"/>
                <w:szCs w:val="24"/>
                <w:lang w:val="az-Latn-AZ"/>
              </w:rPr>
              <w:t xml:space="preserve"> </w:t>
            </w:r>
            <w:r w:rsidRPr="00FB5E1B">
              <w:rPr>
                <w:rFonts w:hint="cs"/>
                <w:sz w:val="24"/>
                <w:szCs w:val="24"/>
                <w:lang w:val="az-Latn-AZ"/>
              </w:rPr>
              <w:t>şö</w:t>
            </w:r>
            <w:r w:rsidRPr="00FB5E1B">
              <w:rPr>
                <w:sz w:val="24"/>
                <w:szCs w:val="24"/>
                <w:lang w:val="az-Latn-AZ"/>
              </w:rPr>
              <w:t>bəsi: +7(495)725-11-99</w:t>
            </w:r>
          </w:p>
          <w:p w:rsidR="00674FAC" w:rsidRPr="00C943D9" w:rsidRDefault="00674FAC" w:rsidP="00674FAC">
            <w:pPr>
              <w:rPr>
                <w:rStyle w:val="a9"/>
                <w:sz w:val="28"/>
                <w:szCs w:val="28"/>
                <w:lang w:val="en-US" w:eastAsia="ru-RU"/>
              </w:rPr>
            </w:pPr>
            <w:r w:rsidRPr="00FB5E1B">
              <w:rPr>
                <w:sz w:val="24"/>
                <w:szCs w:val="24"/>
                <w:lang w:val="az-Latn-AZ"/>
              </w:rPr>
              <w:t>E-mail: ciko@cikomsk.ru,</w:t>
            </w:r>
            <w:r w:rsidRPr="00FB5E1B">
              <w:rPr>
                <w:sz w:val="24"/>
                <w:szCs w:val="24"/>
                <w:lang w:val="az-Latn-AZ" w:eastAsia="ru-RU"/>
              </w:rPr>
              <w:t xml:space="preserve"> </w:t>
            </w:r>
            <w:hyperlink r:id="rId5" w:history="1">
              <w:r w:rsidRPr="00FB5E1B">
                <w:rPr>
                  <w:rStyle w:val="a9"/>
                  <w:lang w:val="en-US" w:eastAsia="ru-RU"/>
                </w:rPr>
                <w:t>www.cikomsk.ru</w:t>
              </w:r>
            </w:hyperlink>
          </w:p>
          <w:p w:rsidR="00674FAC" w:rsidRPr="00FB5E1B" w:rsidRDefault="00674FAC" w:rsidP="00674FAC">
            <w:pPr>
              <w:rPr>
                <w:sz w:val="24"/>
                <w:szCs w:val="24"/>
                <w:lang w:val="en-US" w:eastAsia="ru-RU"/>
              </w:rPr>
            </w:pPr>
          </w:p>
          <w:p w:rsidR="00674FAC" w:rsidRPr="00FB5E1B" w:rsidRDefault="00674FAC" w:rsidP="00674FAC">
            <w:pPr>
              <w:rPr>
                <w:bCs/>
                <w:sz w:val="24"/>
                <w:szCs w:val="24"/>
                <w:lang w:val="en-US" w:eastAsia="ru-RU"/>
              </w:rPr>
            </w:pPr>
          </w:p>
          <w:p w:rsidR="00674FAC" w:rsidRPr="00FB5E1B" w:rsidRDefault="00674FAC" w:rsidP="00674FAC">
            <w:pPr>
              <w:rPr>
                <w:bCs/>
                <w:sz w:val="24"/>
                <w:szCs w:val="24"/>
                <w:lang w:val="en-US" w:eastAsia="ru-RU"/>
              </w:rPr>
            </w:pPr>
            <w:r>
              <w:rPr>
                <w:bCs/>
                <w:sz w:val="24"/>
                <w:szCs w:val="24"/>
                <w:lang w:val="az-Latn-AZ" w:eastAsia="ru-RU"/>
              </w:rPr>
              <w:t>İ</w:t>
            </w:r>
            <w:proofErr w:type="spellStart"/>
            <w:r w:rsidRPr="00FB5E1B">
              <w:rPr>
                <w:bCs/>
                <w:sz w:val="24"/>
                <w:szCs w:val="24"/>
                <w:lang w:val="en-US" w:eastAsia="ru-RU"/>
              </w:rPr>
              <w:t>stehsa</w:t>
            </w:r>
            <w:proofErr w:type="spellEnd"/>
            <w:r>
              <w:rPr>
                <w:bCs/>
                <w:sz w:val="24"/>
                <w:szCs w:val="24"/>
                <w:lang w:val="az-Latn-AZ" w:eastAsia="ru-RU"/>
              </w:rPr>
              <w:t xml:space="preserve">l </w:t>
            </w:r>
            <w:proofErr w:type="spellStart"/>
            <w:r w:rsidRPr="00FB5E1B">
              <w:rPr>
                <w:bCs/>
                <w:sz w:val="24"/>
                <w:szCs w:val="24"/>
                <w:lang w:val="en-US" w:eastAsia="ru-RU"/>
              </w:rPr>
              <w:t>və</w:t>
            </w:r>
            <w:proofErr w:type="spellEnd"/>
            <w:r w:rsidRPr="00FB5E1B">
              <w:rPr>
                <w:bCs/>
                <w:sz w:val="24"/>
                <w:szCs w:val="24"/>
                <w:lang w:val="en-US" w:eastAsia="ru-RU"/>
              </w:rPr>
              <w:t xml:space="preserve"> </w:t>
            </w:r>
            <w:proofErr w:type="spellStart"/>
            <w:r w:rsidRPr="00FB5E1B">
              <w:rPr>
                <w:bCs/>
                <w:sz w:val="24"/>
                <w:szCs w:val="24"/>
                <w:lang w:val="en-US" w:eastAsia="ru-RU"/>
              </w:rPr>
              <w:t>qabla</w:t>
            </w:r>
            <w:r w:rsidRPr="00FB5E1B">
              <w:rPr>
                <w:rFonts w:hint="cs"/>
                <w:bCs/>
                <w:sz w:val="24"/>
                <w:szCs w:val="24"/>
                <w:lang w:val="en-US" w:eastAsia="ru-RU"/>
              </w:rPr>
              <w:t>ş</w:t>
            </w:r>
            <w:r w:rsidRPr="00FB5E1B">
              <w:rPr>
                <w:bCs/>
                <w:sz w:val="24"/>
                <w:szCs w:val="24"/>
                <w:lang w:val="en-US" w:eastAsia="ru-RU"/>
              </w:rPr>
              <w:t>d</w:t>
            </w:r>
            <w:r w:rsidRPr="00FB5E1B">
              <w:rPr>
                <w:rFonts w:hint="cs"/>
                <w:bCs/>
                <w:sz w:val="24"/>
                <w:szCs w:val="24"/>
                <w:lang w:val="en-US" w:eastAsia="ru-RU"/>
              </w:rPr>
              <w:t>ı</w:t>
            </w:r>
            <w:r w:rsidRPr="00FB5E1B">
              <w:rPr>
                <w:bCs/>
                <w:sz w:val="24"/>
                <w:szCs w:val="24"/>
                <w:lang w:val="en-US" w:eastAsia="ru-RU"/>
              </w:rPr>
              <w:t>r</w:t>
            </w:r>
            <w:r w:rsidRPr="00FB5E1B">
              <w:rPr>
                <w:rFonts w:hint="cs"/>
                <w:bCs/>
                <w:sz w:val="24"/>
                <w:szCs w:val="24"/>
                <w:lang w:val="en-US" w:eastAsia="ru-RU"/>
              </w:rPr>
              <w:t>ı</w:t>
            </w:r>
            <w:r w:rsidRPr="00FB5E1B">
              <w:rPr>
                <w:bCs/>
                <w:sz w:val="24"/>
                <w:szCs w:val="24"/>
                <w:lang w:val="en-US" w:eastAsia="ru-RU"/>
              </w:rPr>
              <w:t>lma</w:t>
            </w:r>
            <w:proofErr w:type="spellEnd"/>
            <w:r w:rsidRPr="00FB5E1B">
              <w:rPr>
                <w:bCs/>
                <w:sz w:val="24"/>
                <w:szCs w:val="24"/>
                <w:lang w:val="en-US" w:eastAsia="ru-RU"/>
              </w:rPr>
              <w:t xml:space="preserve"> </w:t>
            </w:r>
            <w:proofErr w:type="spellStart"/>
            <w:r w:rsidRPr="00FB5E1B">
              <w:rPr>
                <w:bCs/>
                <w:sz w:val="24"/>
                <w:szCs w:val="24"/>
                <w:lang w:val="en-US" w:eastAsia="ru-RU"/>
              </w:rPr>
              <w:t>tarixi</w:t>
            </w:r>
            <w:proofErr w:type="spellEnd"/>
            <w:r w:rsidRPr="00FB5E1B">
              <w:rPr>
                <w:bCs/>
                <w:sz w:val="24"/>
                <w:szCs w:val="24"/>
                <w:lang w:val="en-US" w:eastAsia="ru-RU"/>
              </w:rPr>
              <w:t xml:space="preserve">: </w:t>
            </w:r>
          </w:p>
          <w:p w:rsidR="00674FAC" w:rsidRPr="00FB5E1B" w:rsidRDefault="00674FAC" w:rsidP="00674FAC">
            <w:pPr>
              <w:rPr>
                <w:bCs/>
                <w:sz w:val="24"/>
                <w:szCs w:val="24"/>
                <w:lang w:val="en-US" w:eastAsia="ru-RU"/>
              </w:rPr>
            </w:pPr>
            <w:proofErr w:type="spellStart"/>
            <w:r w:rsidRPr="00FB5E1B">
              <w:rPr>
                <w:bCs/>
                <w:sz w:val="24"/>
                <w:szCs w:val="24"/>
                <w:lang w:val="en-US" w:eastAsia="ru-RU"/>
              </w:rPr>
              <w:t>Yararl</w:t>
            </w:r>
            <w:r w:rsidRPr="00FB5E1B">
              <w:rPr>
                <w:rFonts w:hint="cs"/>
                <w:bCs/>
                <w:sz w:val="24"/>
                <w:szCs w:val="24"/>
                <w:lang w:val="en-US" w:eastAsia="ru-RU"/>
              </w:rPr>
              <w:t>ı</w:t>
            </w:r>
            <w:r w:rsidRPr="00FB5E1B">
              <w:rPr>
                <w:bCs/>
                <w:sz w:val="24"/>
                <w:szCs w:val="24"/>
                <w:lang w:val="en-US" w:eastAsia="ru-RU"/>
              </w:rPr>
              <w:t>l</w:t>
            </w:r>
            <w:r w:rsidRPr="00FB5E1B">
              <w:rPr>
                <w:rFonts w:hint="cs"/>
                <w:bCs/>
                <w:sz w:val="24"/>
                <w:szCs w:val="24"/>
                <w:lang w:val="en-US" w:eastAsia="ru-RU"/>
              </w:rPr>
              <w:t>ı</w:t>
            </w:r>
            <w:r w:rsidRPr="00FB5E1B">
              <w:rPr>
                <w:bCs/>
                <w:sz w:val="24"/>
                <w:szCs w:val="24"/>
                <w:lang w:val="en-US" w:eastAsia="ru-RU"/>
              </w:rPr>
              <w:t>q</w:t>
            </w:r>
            <w:proofErr w:type="spellEnd"/>
            <w:r w:rsidRPr="00FB5E1B">
              <w:rPr>
                <w:bCs/>
                <w:sz w:val="24"/>
                <w:szCs w:val="24"/>
                <w:lang w:val="en-US" w:eastAsia="ru-RU"/>
              </w:rPr>
              <w:t xml:space="preserve"> </w:t>
            </w:r>
            <w:proofErr w:type="spellStart"/>
            <w:r w:rsidRPr="00FB5E1B">
              <w:rPr>
                <w:bCs/>
                <w:sz w:val="24"/>
                <w:szCs w:val="24"/>
                <w:lang w:val="en-US" w:eastAsia="ru-RU"/>
              </w:rPr>
              <w:t>m</w:t>
            </w:r>
            <w:r w:rsidRPr="00FB5E1B">
              <w:rPr>
                <w:rFonts w:hint="cs"/>
                <w:bCs/>
                <w:sz w:val="24"/>
                <w:szCs w:val="24"/>
                <w:lang w:val="en-US" w:eastAsia="ru-RU"/>
              </w:rPr>
              <w:t>ü</w:t>
            </w:r>
            <w:r w:rsidRPr="00FB5E1B">
              <w:rPr>
                <w:bCs/>
                <w:sz w:val="24"/>
                <w:szCs w:val="24"/>
                <w:lang w:val="en-US" w:eastAsia="ru-RU"/>
              </w:rPr>
              <w:t>ddəti</w:t>
            </w:r>
            <w:proofErr w:type="spellEnd"/>
            <w:r w:rsidRPr="00FB5E1B">
              <w:rPr>
                <w:bCs/>
                <w:sz w:val="24"/>
                <w:szCs w:val="24"/>
                <w:lang w:val="en-US" w:eastAsia="ru-RU"/>
              </w:rPr>
              <w:t xml:space="preserve">: </w:t>
            </w:r>
          </w:p>
          <w:p w:rsidR="002E1BE2" w:rsidRPr="00674FAC" w:rsidRDefault="00674FAC" w:rsidP="002E1BE2">
            <w:pPr>
              <w:rPr>
                <w:sz w:val="24"/>
                <w:szCs w:val="24"/>
                <w:lang w:val="ru-RU"/>
              </w:rPr>
            </w:pPr>
            <w:r>
              <w:rPr>
                <w:bCs/>
                <w:sz w:val="24"/>
                <w:szCs w:val="24"/>
                <w:lang w:val="az-Latn-AZ" w:eastAsia="ru-RU"/>
              </w:rPr>
              <w:t>Netto çəkisi</w:t>
            </w:r>
            <w:r w:rsidRPr="00AF664A">
              <w:rPr>
                <w:bCs/>
                <w:sz w:val="24"/>
                <w:szCs w:val="24"/>
                <w:lang w:eastAsia="ru-RU"/>
              </w:rPr>
              <w:t>:</w:t>
            </w:r>
          </w:p>
        </w:tc>
        <w:tc>
          <w:tcPr>
            <w:tcW w:w="8235" w:type="dxa"/>
          </w:tcPr>
          <w:p w:rsidR="00674FAC" w:rsidRDefault="00674FAC" w:rsidP="00674FAC">
            <w:pPr>
              <w:rPr>
                <w:sz w:val="24"/>
                <w:szCs w:val="24"/>
              </w:rPr>
            </w:pPr>
            <w:r w:rsidRPr="00FE4A10">
              <w:rPr>
                <w:b/>
                <w:sz w:val="28"/>
                <w:szCs w:val="28"/>
              </w:rPr>
              <w:lastRenderedPageBreak/>
              <w:t>Снеки пшенично</w:t>
            </w:r>
            <w:r>
              <w:rPr>
                <w:b/>
                <w:sz w:val="28"/>
                <w:szCs w:val="28"/>
              </w:rPr>
              <w:t xml:space="preserve">-кукурузные со вкусом сметаны и </w:t>
            </w:r>
            <w:r w:rsidRPr="00FE4A10">
              <w:rPr>
                <w:b/>
                <w:sz w:val="28"/>
                <w:szCs w:val="28"/>
              </w:rPr>
              <w:t>луком</w:t>
            </w:r>
            <w:r>
              <w:rPr>
                <w:sz w:val="24"/>
                <w:szCs w:val="24"/>
              </w:rPr>
              <w:t>.</w:t>
            </w:r>
          </w:p>
          <w:p w:rsidR="00674FAC" w:rsidRDefault="00674FAC" w:rsidP="00674FAC">
            <w:pPr>
              <w:rPr>
                <w:sz w:val="24"/>
                <w:szCs w:val="24"/>
              </w:rPr>
            </w:pPr>
            <w:r w:rsidRPr="001059A1">
              <w:rPr>
                <w:b/>
                <w:sz w:val="24"/>
                <w:szCs w:val="24"/>
              </w:rPr>
              <w:t>Состав:</w:t>
            </w:r>
            <w:r>
              <w:rPr>
                <w:sz w:val="24"/>
                <w:szCs w:val="24"/>
              </w:rPr>
              <w:t xml:space="preserve"> полуфабрикат  пшенично- экструзионный ( мука пшеничная в/с, мука кукурузная, крахмал кукурузный, разрыхлитель гидрокарбонат натрия, сахар), масло растительное (рафинированные и дезодорированные растительные масла , комплексная пищевая добавка –антиокислитель (Е 319 , лимонная кислота), вкусоароматическая добавка «Приправа со в кусом и ароматом сметаны и лука» (соль поваренная, овощи (лук, петрушка, куркума) , ароматизатор сметаны, идентичный натуральному (в составе мальтодекстрин, соль поваренная, глутамат натрия, яблочная кислота, молочная кислота , куркума, дрожжевой экстракт, молочный ароматизатор </w:t>
            </w:r>
            <w:r>
              <w:rPr>
                <w:sz w:val="24"/>
                <w:szCs w:val="24"/>
              </w:rPr>
              <w:lastRenderedPageBreak/>
              <w:t>,идентичный натуральному, натуральный краситель турмерик), усилитель вкуса глутамат натрия, сахароза, экстракт лука)</w:t>
            </w:r>
          </w:p>
          <w:p w:rsidR="00674FAC" w:rsidRDefault="00674FAC" w:rsidP="00674FAC">
            <w:pPr>
              <w:rPr>
                <w:sz w:val="24"/>
                <w:szCs w:val="24"/>
              </w:rPr>
            </w:pPr>
            <w:r>
              <w:rPr>
                <w:sz w:val="24"/>
                <w:szCs w:val="24"/>
              </w:rPr>
              <w:t>Продукт может содержать глютен, сою, молоко и продукты их переработки.</w:t>
            </w:r>
          </w:p>
          <w:p w:rsidR="00674FAC" w:rsidRDefault="00674FAC" w:rsidP="00674FAC">
            <w:pPr>
              <w:rPr>
                <w:sz w:val="24"/>
                <w:szCs w:val="24"/>
              </w:rPr>
            </w:pPr>
            <w:r>
              <w:rPr>
                <w:sz w:val="24"/>
                <w:szCs w:val="24"/>
              </w:rPr>
              <w:t>Продукт противопоказан при индивидуальной непереносимости.</w:t>
            </w:r>
          </w:p>
          <w:p w:rsidR="00674FAC" w:rsidRDefault="00674FAC" w:rsidP="00674FAC">
            <w:pPr>
              <w:rPr>
                <w:bCs/>
                <w:sz w:val="24"/>
                <w:szCs w:val="24"/>
                <w:lang w:eastAsia="ru-RU"/>
              </w:rPr>
            </w:pPr>
            <w:r w:rsidRPr="00AF664A">
              <w:rPr>
                <w:bCs/>
                <w:sz w:val="24"/>
                <w:szCs w:val="24"/>
                <w:lang w:eastAsia="ru-RU"/>
              </w:rPr>
              <w:t xml:space="preserve">Пищевая ценность  </w:t>
            </w:r>
            <w:r>
              <w:rPr>
                <w:bCs/>
                <w:sz w:val="24"/>
                <w:szCs w:val="24"/>
                <w:lang w:eastAsia="ru-RU"/>
              </w:rPr>
              <w:t xml:space="preserve">в </w:t>
            </w:r>
            <w:smartTag w:uri="urn:schemas-microsoft-com:office:smarttags" w:element="metricconverter">
              <w:smartTagPr>
                <w:attr w:name="ProductID" w:val="100 г"/>
              </w:smartTagPr>
              <w:r w:rsidRPr="00AF664A">
                <w:rPr>
                  <w:bCs/>
                  <w:sz w:val="24"/>
                  <w:szCs w:val="24"/>
                  <w:lang w:eastAsia="ru-RU"/>
                </w:rPr>
                <w:t>100 г</w:t>
              </w:r>
            </w:smartTag>
            <w:r w:rsidRPr="00AF664A">
              <w:rPr>
                <w:bCs/>
                <w:sz w:val="24"/>
                <w:szCs w:val="24"/>
                <w:lang w:eastAsia="ru-RU"/>
              </w:rPr>
              <w:t xml:space="preserve"> продукта: белки – </w:t>
            </w:r>
            <w:r>
              <w:rPr>
                <w:bCs/>
                <w:sz w:val="24"/>
                <w:szCs w:val="24"/>
                <w:lang w:eastAsia="ru-RU"/>
              </w:rPr>
              <w:t xml:space="preserve">6,2 </w:t>
            </w:r>
            <w:r w:rsidRPr="00AF664A">
              <w:rPr>
                <w:bCs/>
                <w:sz w:val="24"/>
                <w:szCs w:val="24"/>
                <w:lang w:eastAsia="ru-RU"/>
              </w:rPr>
              <w:t xml:space="preserve">г, жиры – </w:t>
            </w:r>
            <w:r>
              <w:rPr>
                <w:bCs/>
                <w:sz w:val="24"/>
                <w:szCs w:val="24"/>
                <w:lang w:eastAsia="ru-RU"/>
              </w:rPr>
              <w:t xml:space="preserve">32 </w:t>
            </w:r>
            <w:r w:rsidRPr="00AF664A">
              <w:rPr>
                <w:bCs/>
                <w:sz w:val="24"/>
                <w:szCs w:val="24"/>
                <w:lang w:eastAsia="ru-RU"/>
              </w:rPr>
              <w:t xml:space="preserve">г, углеводы – </w:t>
            </w:r>
            <w:r>
              <w:rPr>
                <w:bCs/>
                <w:sz w:val="24"/>
                <w:szCs w:val="24"/>
                <w:lang w:eastAsia="ru-RU"/>
              </w:rPr>
              <w:t>53 г;  Э</w:t>
            </w:r>
            <w:r w:rsidRPr="00AF664A">
              <w:rPr>
                <w:bCs/>
                <w:sz w:val="24"/>
                <w:szCs w:val="24"/>
                <w:lang w:eastAsia="ru-RU"/>
              </w:rPr>
              <w:t>нергетическая ценность</w:t>
            </w:r>
            <w:r>
              <w:rPr>
                <w:bCs/>
                <w:sz w:val="24"/>
                <w:szCs w:val="24"/>
                <w:lang w:eastAsia="ru-RU"/>
              </w:rPr>
              <w:t xml:space="preserve"> в 100 г продукта:</w:t>
            </w:r>
            <w:r w:rsidRPr="00AF664A">
              <w:rPr>
                <w:bCs/>
                <w:sz w:val="24"/>
                <w:szCs w:val="24"/>
                <w:lang w:eastAsia="ru-RU"/>
              </w:rPr>
              <w:t xml:space="preserve"> </w:t>
            </w:r>
            <w:r>
              <w:rPr>
                <w:bCs/>
                <w:sz w:val="24"/>
                <w:szCs w:val="24"/>
                <w:lang w:eastAsia="ru-RU"/>
              </w:rPr>
              <w:t>532,8</w:t>
            </w:r>
            <w:r w:rsidRPr="00AF664A">
              <w:rPr>
                <w:bCs/>
                <w:sz w:val="24"/>
                <w:szCs w:val="24"/>
                <w:lang w:eastAsia="ru-RU"/>
              </w:rPr>
              <w:t xml:space="preserve"> ккал/</w:t>
            </w:r>
            <w:r>
              <w:rPr>
                <w:bCs/>
                <w:sz w:val="24"/>
                <w:szCs w:val="24"/>
                <w:lang w:eastAsia="ru-RU"/>
              </w:rPr>
              <w:t>2231</w:t>
            </w:r>
            <w:r w:rsidRPr="00AF664A">
              <w:rPr>
                <w:bCs/>
                <w:sz w:val="24"/>
                <w:szCs w:val="24"/>
                <w:lang w:eastAsia="ru-RU"/>
              </w:rPr>
              <w:t xml:space="preserve"> кДж.</w:t>
            </w:r>
          </w:p>
          <w:p w:rsidR="00674FAC" w:rsidRPr="00AF664A" w:rsidRDefault="00674FAC" w:rsidP="00674FAC">
            <w:pPr>
              <w:rPr>
                <w:bCs/>
                <w:color w:val="000000" w:themeColor="text1"/>
                <w:sz w:val="24"/>
                <w:szCs w:val="24"/>
                <w:lang w:eastAsia="ru-RU"/>
              </w:rPr>
            </w:pPr>
            <w:r w:rsidRPr="00AF664A">
              <w:rPr>
                <w:bCs/>
                <w:color w:val="000000" w:themeColor="text1"/>
                <w:sz w:val="24"/>
                <w:szCs w:val="24"/>
                <w:lang w:eastAsia="ru-RU"/>
              </w:rPr>
              <w:t>Хранить при температуре  до +2</w:t>
            </w:r>
            <w:r w:rsidRPr="00AF664A">
              <w:rPr>
                <w:rFonts w:eastAsiaTheme="minorEastAsia"/>
                <w:bCs/>
                <w:color w:val="000000" w:themeColor="text1"/>
                <w:sz w:val="24"/>
                <w:szCs w:val="24"/>
                <w:lang w:eastAsia="ru-RU"/>
              </w:rPr>
              <w:t>5</w:t>
            </w:r>
            <w:r w:rsidRPr="00AF664A">
              <w:rPr>
                <w:bCs/>
                <w:color w:val="000000" w:themeColor="text1"/>
                <w:sz w:val="24"/>
                <w:szCs w:val="24"/>
                <w:lang w:eastAsia="ru-RU"/>
              </w:rPr>
              <w:t>°С и относительной влажности воздуха не более 7</w:t>
            </w:r>
            <w:r w:rsidRPr="00AF664A">
              <w:rPr>
                <w:rFonts w:eastAsiaTheme="minorEastAsia"/>
                <w:bCs/>
                <w:color w:val="000000" w:themeColor="text1"/>
                <w:sz w:val="24"/>
                <w:szCs w:val="24"/>
                <w:lang w:eastAsia="ru-RU"/>
              </w:rPr>
              <w:t>5</w:t>
            </w:r>
            <w:r w:rsidRPr="00AF664A">
              <w:rPr>
                <w:bCs/>
                <w:color w:val="000000" w:themeColor="text1"/>
                <w:sz w:val="24"/>
                <w:szCs w:val="24"/>
                <w:lang w:eastAsia="ru-RU"/>
              </w:rPr>
              <w:t xml:space="preserve">%. </w:t>
            </w:r>
          </w:p>
          <w:p w:rsidR="00674FAC" w:rsidRDefault="00674FAC" w:rsidP="00674FAC">
            <w:pPr>
              <w:rPr>
                <w:bCs/>
                <w:sz w:val="24"/>
                <w:szCs w:val="24"/>
                <w:lang w:eastAsia="ru-RU"/>
              </w:rPr>
            </w:pPr>
            <w:r>
              <w:rPr>
                <w:bCs/>
                <w:sz w:val="24"/>
                <w:szCs w:val="24"/>
                <w:lang w:eastAsia="ru-RU"/>
              </w:rPr>
              <w:t>Вскрытый пакет хранить не более 24 часов при температуре не выше 25С</w:t>
            </w:r>
          </w:p>
          <w:p w:rsidR="00674FAC" w:rsidRDefault="00674FAC" w:rsidP="00674FAC">
            <w:pPr>
              <w:rPr>
                <w:bCs/>
                <w:sz w:val="24"/>
                <w:szCs w:val="24"/>
                <w:lang w:eastAsia="ru-RU"/>
              </w:rPr>
            </w:pPr>
            <w:r>
              <w:rPr>
                <w:bCs/>
                <w:sz w:val="24"/>
                <w:szCs w:val="24"/>
                <w:lang w:eastAsia="ru-RU"/>
              </w:rPr>
              <w:t>Упаковано в защитной газовой среде.</w:t>
            </w:r>
          </w:p>
          <w:p w:rsidR="00674FAC" w:rsidRDefault="00674FAC" w:rsidP="00674FAC">
            <w:pPr>
              <w:rPr>
                <w:sz w:val="24"/>
                <w:szCs w:val="24"/>
              </w:rPr>
            </w:pPr>
          </w:p>
          <w:p w:rsidR="00674FAC" w:rsidRPr="00AF664A" w:rsidRDefault="00674FAC" w:rsidP="00674FAC">
            <w:pPr>
              <w:rPr>
                <w:sz w:val="24"/>
                <w:szCs w:val="24"/>
                <w:lang w:eastAsia="ru-RU"/>
              </w:rPr>
            </w:pPr>
            <w:r w:rsidRPr="00AF664A">
              <w:rPr>
                <w:sz w:val="24"/>
                <w:szCs w:val="24"/>
                <w:lang w:eastAsia="ru-RU"/>
              </w:rPr>
              <w:t>Изготовитель: ООО «БИЗ ФРУТС», Россия, 142073, Московская обл., Домодедовский</w:t>
            </w:r>
          </w:p>
          <w:p w:rsidR="00674FAC" w:rsidRDefault="00674FAC" w:rsidP="00674FAC">
            <w:pPr>
              <w:rPr>
                <w:sz w:val="24"/>
                <w:szCs w:val="24"/>
                <w:lang w:eastAsia="ru-RU"/>
              </w:rPr>
            </w:pPr>
            <w:r w:rsidRPr="00AF664A">
              <w:rPr>
                <w:sz w:val="24"/>
                <w:szCs w:val="24"/>
                <w:lang w:eastAsia="ru-RU"/>
              </w:rPr>
              <w:t xml:space="preserve"> р-он д. Одинцово,  д.65, тел./факс (495) 982-51-47 </w:t>
            </w:r>
          </w:p>
          <w:p w:rsidR="00674FAC" w:rsidRPr="00AF664A" w:rsidRDefault="00674FAC" w:rsidP="00674FAC">
            <w:pPr>
              <w:rPr>
                <w:sz w:val="24"/>
                <w:szCs w:val="24"/>
                <w:lang w:eastAsia="ru-RU"/>
              </w:rPr>
            </w:pPr>
            <w:r>
              <w:rPr>
                <w:sz w:val="24"/>
                <w:szCs w:val="24"/>
                <w:lang w:eastAsia="ru-RU"/>
              </w:rPr>
              <w:t>Отдел продаж: +7 (495) 725-11-99</w:t>
            </w:r>
          </w:p>
          <w:p w:rsidR="00674FAC" w:rsidRPr="00011F9A" w:rsidRDefault="00674FAC" w:rsidP="00674FAC">
            <w:pPr>
              <w:rPr>
                <w:sz w:val="24"/>
                <w:szCs w:val="24"/>
                <w:lang w:eastAsia="ru-RU"/>
              </w:rPr>
            </w:pPr>
            <w:r w:rsidRPr="00AF664A">
              <w:rPr>
                <w:sz w:val="24"/>
                <w:szCs w:val="24"/>
                <w:lang w:val="en-US" w:eastAsia="ru-RU"/>
              </w:rPr>
              <w:t>E</w:t>
            </w:r>
            <w:r w:rsidRPr="00011F9A">
              <w:rPr>
                <w:sz w:val="24"/>
                <w:szCs w:val="24"/>
                <w:lang w:eastAsia="ru-RU"/>
              </w:rPr>
              <w:t>-</w:t>
            </w:r>
            <w:r w:rsidRPr="00AF664A">
              <w:rPr>
                <w:sz w:val="24"/>
                <w:szCs w:val="24"/>
                <w:lang w:val="en-US" w:eastAsia="ru-RU"/>
              </w:rPr>
              <w:t>mail</w:t>
            </w:r>
            <w:r w:rsidRPr="00011F9A">
              <w:rPr>
                <w:sz w:val="24"/>
                <w:szCs w:val="24"/>
                <w:lang w:eastAsia="ru-RU"/>
              </w:rPr>
              <w:t xml:space="preserve">: </w:t>
            </w:r>
            <w:proofErr w:type="spellStart"/>
            <w:r w:rsidRPr="00AF664A">
              <w:rPr>
                <w:sz w:val="24"/>
                <w:szCs w:val="24"/>
                <w:lang w:val="en-US" w:eastAsia="ru-RU"/>
              </w:rPr>
              <w:t>ciko</w:t>
            </w:r>
            <w:proofErr w:type="spellEnd"/>
            <w:r w:rsidRPr="00011F9A">
              <w:rPr>
                <w:sz w:val="24"/>
                <w:szCs w:val="24"/>
                <w:lang w:eastAsia="ru-RU"/>
              </w:rPr>
              <w:t xml:space="preserve">@ </w:t>
            </w:r>
            <w:proofErr w:type="spellStart"/>
            <w:r w:rsidRPr="00AF664A">
              <w:rPr>
                <w:sz w:val="24"/>
                <w:szCs w:val="24"/>
                <w:lang w:val="en-US" w:eastAsia="ru-RU"/>
              </w:rPr>
              <w:t>cikomsk</w:t>
            </w:r>
            <w:proofErr w:type="spellEnd"/>
            <w:r w:rsidRPr="00011F9A">
              <w:rPr>
                <w:sz w:val="24"/>
                <w:szCs w:val="24"/>
                <w:lang w:eastAsia="ru-RU"/>
              </w:rPr>
              <w:t>.</w:t>
            </w:r>
            <w:proofErr w:type="spellStart"/>
            <w:r w:rsidRPr="00AF664A">
              <w:rPr>
                <w:sz w:val="24"/>
                <w:szCs w:val="24"/>
                <w:lang w:val="en-US" w:eastAsia="ru-RU"/>
              </w:rPr>
              <w:t>ru</w:t>
            </w:r>
            <w:proofErr w:type="spellEnd"/>
            <w:r w:rsidRPr="00011F9A">
              <w:rPr>
                <w:sz w:val="24"/>
                <w:szCs w:val="24"/>
                <w:lang w:eastAsia="ru-RU"/>
              </w:rPr>
              <w:t xml:space="preserve">, </w:t>
            </w:r>
            <w:r w:rsidR="00C77C2C">
              <w:fldChar w:fldCharType="begin"/>
            </w:r>
            <w:r>
              <w:instrText>HYPERLINK "http://www.cikomsk.ru"</w:instrText>
            </w:r>
            <w:r w:rsidR="00C77C2C">
              <w:fldChar w:fldCharType="separate"/>
            </w:r>
            <w:r w:rsidRPr="00201E85">
              <w:rPr>
                <w:rStyle w:val="a9"/>
                <w:lang w:val="en-US" w:eastAsia="ru-RU"/>
              </w:rPr>
              <w:t>www</w:t>
            </w:r>
            <w:r w:rsidRPr="00011F9A">
              <w:rPr>
                <w:rStyle w:val="a9"/>
                <w:lang w:eastAsia="ru-RU"/>
              </w:rPr>
              <w:t>.</w:t>
            </w:r>
            <w:proofErr w:type="spellStart"/>
            <w:r w:rsidRPr="00201E85">
              <w:rPr>
                <w:rStyle w:val="a9"/>
                <w:lang w:val="en-US" w:eastAsia="ru-RU"/>
              </w:rPr>
              <w:t>cikomsk</w:t>
            </w:r>
            <w:proofErr w:type="spellEnd"/>
            <w:r w:rsidRPr="00011F9A">
              <w:rPr>
                <w:rStyle w:val="a9"/>
                <w:lang w:eastAsia="ru-RU"/>
              </w:rPr>
              <w:t>.</w:t>
            </w:r>
            <w:proofErr w:type="spellStart"/>
            <w:r w:rsidRPr="00201E85">
              <w:rPr>
                <w:rStyle w:val="a9"/>
                <w:lang w:val="en-US" w:eastAsia="ru-RU"/>
              </w:rPr>
              <w:t>ru</w:t>
            </w:r>
            <w:proofErr w:type="spellEnd"/>
            <w:r w:rsidR="00C77C2C">
              <w:fldChar w:fldCharType="end"/>
            </w:r>
          </w:p>
          <w:p w:rsidR="00674FAC" w:rsidRPr="00011F9A" w:rsidRDefault="00674FAC" w:rsidP="00674FAC">
            <w:pPr>
              <w:rPr>
                <w:sz w:val="24"/>
                <w:szCs w:val="24"/>
                <w:lang w:eastAsia="ru-RU"/>
              </w:rPr>
            </w:pPr>
          </w:p>
          <w:p w:rsidR="00674FAC" w:rsidRPr="00AF664A" w:rsidRDefault="00674FAC" w:rsidP="00674FAC">
            <w:pPr>
              <w:rPr>
                <w:bCs/>
                <w:sz w:val="24"/>
                <w:szCs w:val="24"/>
                <w:lang w:eastAsia="ru-RU"/>
              </w:rPr>
            </w:pPr>
          </w:p>
          <w:p w:rsidR="00674FAC" w:rsidRPr="00AF664A" w:rsidRDefault="00674FAC" w:rsidP="00674FAC">
            <w:pPr>
              <w:rPr>
                <w:bCs/>
                <w:sz w:val="24"/>
                <w:szCs w:val="24"/>
                <w:lang w:eastAsia="ru-RU"/>
              </w:rPr>
            </w:pPr>
            <w:r w:rsidRPr="00AF664A">
              <w:rPr>
                <w:bCs/>
                <w:sz w:val="24"/>
                <w:szCs w:val="24"/>
                <w:lang w:eastAsia="ru-RU"/>
              </w:rPr>
              <w:t xml:space="preserve">Дата изготовления и </w:t>
            </w:r>
            <w:r>
              <w:rPr>
                <w:bCs/>
                <w:sz w:val="24"/>
                <w:szCs w:val="24"/>
                <w:lang w:eastAsia="ru-RU"/>
              </w:rPr>
              <w:t>упаковывания</w:t>
            </w:r>
            <w:r w:rsidRPr="00AF664A">
              <w:rPr>
                <w:bCs/>
                <w:sz w:val="24"/>
                <w:szCs w:val="24"/>
                <w:lang w:eastAsia="ru-RU"/>
              </w:rPr>
              <w:t xml:space="preserve">: </w:t>
            </w:r>
          </w:p>
          <w:p w:rsidR="00674FAC" w:rsidRDefault="00674FAC" w:rsidP="00674FAC">
            <w:pPr>
              <w:rPr>
                <w:bCs/>
                <w:sz w:val="24"/>
                <w:szCs w:val="24"/>
                <w:lang w:eastAsia="ru-RU"/>
              </w:rPr>
            </w:pPr>
            <w:r w:rsidRPr="00AF664A">
              <w:rPr>
                <w:bCs/>
                <w:sz w:val="24"/>
                <w:szCs w:val="24"/>
                <w:lang w:eastAsia="ru-RU"/>
              </w:rPr>
              <w:t xml:space="preserve">Срок годности: </w:t>
            </w:r>
          </w:p>
          <w:p w:rsidR="002E1BE2" w:rsidRPr="00674FAC" w:rsidRDefault="00674FAC" w:rsidP="002E1BE2">
            <w:pPr>
              <w:rPr>
                <w:bCs/>
                <w:sz w:val="24"/>
                <w:szCs w:val="24"/>
                <w:lang w:val="ru-RU" w:eastAsia="ru-RU"/>
              </w:rPr>
            </w:pPr>
            <w:r w:rsidRPr="00AF664A">
              <w:rPr>
                <w:bCs/>
                <w:sz w:val="24"/>
                <w:szCs w:val="24"/>
                <w:lang w:eastAsia="ru-RU"/>
              </w:rPr>
              <w:t>Масса нетто:</w:t>
            </w:r>
          </w:p>
        </w:tc>
      </w:tr>
      <w:tr w:rsidR="00674FAC" w:rsidRPr="00EF11D6" w:rsidTr="002E1BE2">
        <w:trPr>
          <w:trHeight w:val="145"/>
        </w:trPr>
        <w:tc>
          <w:tcPr>
            <w:tcW w:w="7761" w:type="dxa"/>
          </w:tcPr>
          <w:p w:rsidR="00674FAC" w:rsidRPr="00EF11D6" w:rsidRDefault="00674FAC" w:rsidP="00674FAC">
            <w:pPr>
              <w:widowControl w:val="0"/>
              <w:autoSpaceDE w:val="0"/>
              <w:autoSpaceDN w:val="0"/>
              <w:adjustRightInd w:val="0"/>
              <w:jc w:val="center"/>
              <w:rPr>
                <w:rFonts w:ascii="Arial" w:hAnsi="Arial" w:cs="Arial"/>
              </w:rPr>
            </w:pPr>
            <w:r w:rsidRPr="00EF11D6">
              <w:rPr>
                <w:rFonts w:ascii="Arial" w:hAnsi="Arial" w:cs="Arial"/>
                <w:color w:val="00B050"/>
                <w:lang w:val="ru-RU"/>
              </w:rPr>
              <w:lastRenderedPageBreak/>
              <w:t>Русский</w:t>
            </w:r>
            <w:r>
              <w:rPr>
                <w:rFonts w:ascii="Arial" w:hAnsi="Arial" w:cs="Arial"/>
                <w:color w:val="00B050"/>
                <w:lang w:val="ru-RU"/>
              </w:rPr>
              <w:t xml:space="preserve"> (</w:t>
            </w:r>
            <w:proofErr w:type="gramStart"/>
            <w:r>
              <w:rPr>
                <w:rFonts w:ascii="Arial" w:hAnsi="Arial" w:cs="Arial"/>
                <w:color w:val="00B050"/>
                <w:lang w:val="ru-RU"/>
              </w:rPr>
              <w:t>Тендерная</w:t>
            </w:r>
            <w:proofErr w:type="gramEnd"/>
            <w:r>
              <w:rPr>
                <w:rFonts w:ascii="Arial" w:hAnsi="Arial" w:cs="Arial"/>
                <w:color w:val="00B050"/>
                <w:lang w:val="ru-RU"/>
              </w:rPr>
              <w:t>)</w:t>
            </w:r>
          </w:p>
        </w:tc>
        <w:tc>
          <w:tcPr>
            <w:tcW w:w="8235" w:type="dxa"/>
          </w:tcPr>
          <w:p w:rsidR="00674FAC" w:rsidRPr="00EF11D6" w:rsidRDefault="00674FAC" w:rsidP="007F112C">
            <w:pPr>
              <w:jc w:val="center"/>
              <w:rPr>
                <w:rFonts w:ascii="Arial" w:hAnsi="Arial" w:cs="Arial"/>
                <w:color w:val="00B050"/>
              </w:rPr>
            </w:pPr>
            <w:r w:rsidRPr="00EF11D6">
              <w:rPr>
                <w:rFonts w:ascii="Arial" w:hAnsi="Arial" w:cs="Arial"/>
                <w:color w:val="00B050"/>
                <w:lang w:val="ru-RU"/>
              </w:rPr>
              <w:t>Азербайджанский</w:t>
            </w:r>
          </w:p>
        </w:tc>
      </w:tr>
      <w:tr w:rsidR="002E1BE2" w:rsidRPr="00EF11D6" w:rsidTr="002E1BE2">
        <w:trPr>
          <w:trHeight w:val="145"/>
        </w:trPr>
        <w:tc>
          <w:tcPr>
            <w:tcW w:w="7761" w:type="dxa"/>
          </w:tcPr>
          <w:p w:rsidR="00674FAC" w:rsidRPr="00D11618" w:rsidRDefault="00674FAC" w:rsidP="00674FAC">
            <w:pPr>
              <w:pStyle w:val="21"/>
              <w:spacing w:after="0" w:line="240" w:lineRule="auto"/>
              <w:jc w:val="center"/>
              <w:rPr>
                <w:b/>
                <w:sz w:val="24"/>
                <w:szCs w:val="24"/>
                <w:lang w:val="ru-RU"/>
              </w:rPr>
            </w:pPr>
            <w:r w:rsidRPr="00D11618">
              <w:rPr>
                <w:b/>
                <w:sz w:val="24"/>
                <w:szCs w:val="24"/>
                <w:lang w:val="ru-RU"/>
              </w:rPr>
              <w:t>Раздел 1.  Департамент Грузовых перевозок</w:t>
            </w:r>
          </w:p>
          <w:p w:rsidR="00674FAC" w:rsidRPr="00D11618" w:rsidRDefault="00674FAC" w:rsidP="00674FAC">
            <w:pPr>
              <w:pStyle w:val="21"/>
              <w:spacing w:after="0" w:line="240" w:lineRule="auto"/>
              <w:jc w:val="center"/>
              <w:rPr>
                <w:b/>
                <w:sz w:val="24"/>
                <w:szCs w:val="24"/>
                <w:lang w:val="ru-RU"/>
              </w:rPr>
            </w:pPr>
            <w:r w:rsidRPr="00D11618">
              <w:rPr>
                <w:b/>
                <w:sz w:val="24"/>
                <w:szCs w:val="24"/>
                <w:lang w:val="ru-RU"/>
              </w:rPr>
              <w:t>Закрытого Акционерного общества «Азербайджанские Железные  Дороги»</w:t>
            </w:r>
          </w:p>
          <w:p w:rsidR="00674FAC" w:rsidRPr="00D11618" w:rsidRDefault="00674FAC" w:rsidP="00674FAC">
            <w:pPr>
              <w:pStyle w:val="21"/>
              <w:spacing w:after="0" w:line="240" w:lineRule="auto"/>
              <w:jc w:val="center"/>
              <w:rPr>
                <w:b/>
                <w:sz w:val="24"/>
                <w:szCs w:val="24"/>
                <w:lang w:val="ru-RU"/>
              </w:rPr>
            </w:pPr>
          </w:p>
          <w:p w:rsidR="00674FAC" w:rsidRPr="00D11618" w:rsidRDefault="00674FAC" w:rsidP="00674FAC">
            <w:pPr>
              <w:pStyle w:val="21"/>
              <w:spacing w:after="0" w:line="240" w:lineRule="auto"/>
              <w:jc w:val="center"/>
              <w:rPr>
                <w:b/>
                <w:sz w:val="24"/>
                <w:szCs w:val="24"/>
                <w:lang w:val="ru-RU"/>
              </w:rPr>
            </w:pPr>
          </w:p>
          <w:p w:rsidR="00674FAC" w:rsidRPr="00D11618" w:rsidRDefault="00674FAC" w:rsidP="00674FAC">
            <w:pPr>
              <w:pStyle w:val="21"/>
              <w:spacing w:after="0" w:line="240" w:lineRule="auto"/>
              <w:jc w:val="center"/>
              <w:rPr>
                <w:b/>
                <w:sz w:val="24"/>
                <w:szCs w:val="24"/>
                <w:lang w:val="ru-RU"/>
              </w:rPr>
            </w:pPr>
            <w:r w:rsidRPr="00D11618">
              <w:rPr>
                <w:b/>
                <w:sz w:val="24"/>
                <w:szCs w:val="24"/>
                <w:lang w:val="ru-RU"/>
              </w:rPr>
              <w:t>ПРИГЛАШАЕТ НА ОТКРЫТЫЙ ТЕНДЕР</w:t>
            </w:r>
          </w:p>
          <w:p w:rsidR="00674FAC" w:rsidRPr="00D11618" w:rsidRDefault="00674FAC" w:rsidP="00674FAC">
            <w:pPr>
              <w:pStyle w:val="21"/>
              <w:spacing w:after="0" w:line="240" w:lineRule="auto"/>
              <w:jc w:val="center"/>
              <w:rPr>
                <w:b/>
                <w:sz w:val="24"/>
                <w:szCs w:val="24"/>
                <w:lang w:val="ru-RU"/>
              </w:rPr>
            </w:pPr>
            <w:r w:rsidRPr="00D11618">
              <w:rPr>
                <w:b/>
                <w:sz w:val="24"/>
                <w:szCs w:val="24"/>
                <w:lang w:val="ru-RU"/>
              </w:rPr>
              <w:t>в связи с закупкой запасных частей для электровозов серии VL-8, VL-11</w:t>
            </w:r>
          </w:p>
          <w:p w:rsidR="00674FAC" w:rsidRPr="00D11618" w:rsidRDefault="00674FAC" w:rsidP="00674FAC">
            <w:pPr>
              <w:jc w:val="both"/>
              <w:rPr>
                <w:b/>
                <w:sz w:val="24"/>
                <w:szCs w:val="24"/>
                <w:lang w:val="ru-RU"/>
              </w:rPr>
            </w:pPr>
          </w:p>
          <w:p w:rsidR="00674FAC" w:rsidRPr="00D11618" w:rsidRDefault="00674FAC" w:rsidP="00674FAC">
            <w:pPr>
              <w:ind w:firstLine="567"/>
              <w:jc w:val="both"/>
              <w:rPr>
                <w:sz w:val="24"/>
                <w:szCs w:val="24"/>
                <w:lang w:val="ru-RU"/>
              </w:rPr>
            </w:pPr>
            <w:r w:rsidRPr="00D11618">
              <w:rPr>
                <w:sz w:val="24"/>
                <w:szCs w:val="24"/>
                <w:lang w:val="ru-RU"/>
              </w:rPr>
              <w:t xml:space="preserve">Тендер проводится по 1 лоту: </w:t>
            </w:r>
          </w:p>
          <w:p w:rsidR="00674FAC" w:rsidRPr="00D11618" w:rsidRDefault="00674FAC" w:rsidP="00674FAC">
            <w:pPr>
              <w:ind w:firstLine="567"/>
              <w:jc w:val="both"/>
              <w:rPr>
                <w:sz w:val="24"/>
                <w:szCs w:val="24"/>
                <w:lang w:val="ru-RU"/>
              </w:rPr>
            </w:pPr>
            <w:r w:rsidRPr="00D11618">
              <w:rPr>
                <w:sz w:val="24"/>
                <w:szCs w:val="24"/>
                <w:lang w:val="ru-RU"/>
              </w:rPr>
              <w:t>Закупка запасных частей для электровозов серии VL-8, VL-11 (баббит, моторно-осевая подушка, угольный контактный передатчик, кисть для TL-2K, кисть для  NB-406, 429, 431, холодильный радиатор компрессора KT-6, угольная стелька, шерстяная обмотка (косая), ось подвески, лампа 80x60, лампа прожектора, аккумуляторная батарея, правый и левый нож для станка KJ-20).</w:t>
            </w:r>
          </w:p>
          <w:p w:rsidR="00674FAC" w:rsidRPr="00D11618" w:rsidRDefault="00674FAC" w:rsidP="00674FAC">
            <w:pPr>
              <w:ind w:firstLine="567"/>
              <w:jc w:val="both"/>
              <w:rPr>
                <w:sz w:val="24"/>
                <w:szCs w:val="24"/>
                <w:lang w:val="ru-RU"/>
              </w:rPr>
            </w:pPr>
            <w:r w:rsidRPr="00D11618">
              <w:rPr>
                <w:sz w:val="24"/>
                <w:szCs w:val="24"/>
                <w:lang w:val="ru-RU"/>
              </w:rPr>
              <w:lastRenderedPageBreak/>
              <w:t xml:space="preserve">Участникам тендера предлагается в соответствии с Законом Азербайджанской Республики «О государственных закупках» представить свои предложения по тендеру в письменном виде с подписью и печатью, в двойной упаковке.   </w:t>
            </w:r>
          </w:p>
          <w:p w:rsidR="00674FAC" w:rsidRPr="00D11618" w:rsidRDefault="00674FAC" w:rsidP="00674FAC">
            <w:pPr>
              <w:ind w:firstLine="567"/>
              <w:jc w:val="both"/>
              <w:rPr>
                <w:sz w:val="24"/>
                <w:szCs w:val="24"/>
                <w:lang w:val="ru-RU"/>
              </w:rPr>
            </w:pPr>
            <w:r w:rsidRPr="00D11618">
              <w:rPr>
                <w:sz w:val="24"/>
                <w:szCs w:val="24"/>
                <w:lang w:val="ru-RU"/>
              </w:rPr>
              <w:t xml:space="preserve">При оценивании предложений предпочтение будет отдано нижеследующим критериям: </w:t>
            </w:r>
            <w:r w:rsidRPr="00D11618">
              <w:rPr>
                <w:i/>
                <w:sz w:val="24"/>
                <w:szCs w:val="24"/>
                <w:lang w:val="ru-RU"/>
              </w:rPr>
              <w:t>низкая цена, высокое качество, своевременное выполнение договора, опыт, финансовое состояние и срок гарантии.</w:t>
            </w:r>
          </w:p>
          <w:p w:rsidR="00674FAC" w:rsidRPr="00D11618" w:rsidRDefault="00674FAC" w:rsidP="00674FAC">
            <w:pPr>
              <w:ind w:firstLine="567"/>
              <w:jc w:val="both"/>
              <w:rPr>
                <w:sz w:val="24"/>
                <w:szCs w:val="24"/>
                <w:lang w:val="ru-RU"/>
              </w:rPr>
            </w:pPr>
            <w:r w:rsidRPr="00D11618">
              <w:rPr>
                <w:sz w:val="24"/>
                <w:szCs w:val="24"/>
                <w:lang w:val="ru-RU"/>
              </w:rPr>
              <w:t xml:space="preserve">Для выполнения условий договора участники тендера должны обладать соответствующим опытом и требуемыми финансовыми возможностями.  </w:t>
            </w:r>
          </w:p>
          <w:p w:rsidR="00674FAC" w:rsidRPr="00D11618" w:rsidRDefault="00674FAC" w:rsidP="00674FAC">
            <w:pPr>
              <w:ind w:firstLine="567"/>
              <w:jc w:val="both"/>
              <w:rPr>
                <w:sz w:val="24"/>
                <w:szCs w:val="24"/>
                <w:lang w:val="ru-RU"/>
              </w:rPr>
            </w:pPr>
            <w:r w:rsidRPr="00D11618">
              <w:rPr>
                <w:sz w:val="24"/>
                <w:szCs w:val="24"/>
                <w:lang w:val="ru-RU"/>
              </w:rPr>
              <w:t>Необходимые товары должны быть доставлены в назначенный пункт в количестве и в сроки, предусмотренные в сборнике Основных условий тендера.</w:t>
            </w:r>
          </w:p>
          <w:p w:rsidR="00674FAC" w:rsidRPr="00D11618" w:rsidRDefault="00674FAC" w:rsidP="00674FAC">
            <w:pPr>
              <w:ind w:firstLine="567"/>
              <w:jc w:val="both"/>
              <w:rPr>
                <w:sz w:val="24"/>
                <w:szCs w:val="24"/>
                <w:lang w:val="ru-RU"/>
              </w:rPr>
            </w:pPr>
            <w:proofErr w:type="gramStart"/>
            <w:r w:rsidRPr="00D11618">
              <w:rPr>
                <w:sz w:val="24"/>
                <w:szCs w:val="24"/>
                <w:lang w:val="ru-RU"/>
              </w:rPr>
              <w:t>Желающие принять участие в тендере смогут получить сборник основных условий тендера, составленный на азербайджанском языке, по адресу город Баку, ул. Д.Алиева, 230 (Закрытое акционерное общество «Азербайджанские железные дороги», Департамент грузовых перевозок) после перевода  платы за участие в нижеследующем размере (Контактное лицо:</w:t>
            </w:r>
            <w:proofErr w:type="gramEnd"/>
            <w:r w:rsidRPr="00D11618">
              <w:rPr>
                <w:sz w:val="24"/>
                <w:szCs w:val="24"/>
                <w:lang w:val="ru-RU"/>
              </w:rPr>
              <w:t xml:space="preserve"> </w:t>
            </w:r>
            <w:proofErr w:type="spellStart"/>
            <w:r w:rsidRPr="00D11618">
              <w:rPr>
                <w:sz w:val="24"/>
                <w:szCs w:val="24"/>
                <w:lang w:val="ru-RU"/>
              </w:rPr>
              <w:t>Дадашов</w:t>
            </w:r>
            <w:proofErr w:type="spellEnd"/>
            <w:r w:rsidRPr="00D11618">
              <w:rPr>
                <w:sz w:val="24"/>
                <w:szCs w:val="24"/>
                <w:lang w:val="ru-RU"/>
              </w:rPr>
              <w:t xml:space="preserve"> Али</w:t>
            </w:r>
            <w:proofErr w:type="gramStart"/>
            <w:r w:rsidRPr="00D11618">
              <w:rPr>
                <w:sz w:val="24"/>
                <w:szCs w:val="24"/>
                <w:lang w:val="ru-RU"/>
              </w:rPr>
              <w:t xml:space="preserve"> М</w:t>
            </w:r>
            <w:proofErr w:type="gramEnd"/>
            <w:r w:rsidRPr="00D11618">
              <w:rPr>
                <w:sz w:val="24"/>
                <w:szCs w:val="24"/>
                <w:lang w:val="ru-RU"/>
              </w:rPr>
              <w:t xml:space="preserve">услим </w:t>
            </w:r>
            <w:proofErr w:type="spellStart"/>
            <w:r w:rsidRPr="00D11618">
              <w:rPr>
                <w:sz w:val="24"/>
                <w:szCs w:val="24"/>
                <w:lang w:val="ru-RU"/>
              </w:rPr>
              <w:t>оглы</w:t>
            </w:r>
            <w:proofErr w:type="spellEnd"/>
            <w:r w:rsidRPr="00D11618">
              <w:rPr>
                <w:sz w:val="24"/>
                <w:szCs w:val="24"/>
                <w:lang w:val="ru-RU"/>
              </w:rPr>
              <w:t xml:space="preserve">, тел: (+99412) 499-42-62): </w:t>
            </w:r>
          </w:p>
          <w:p w:rsidR="002E1BE2" w:rsidRPr="002E1BE2" w:rsidRDefault="002E1BE2" w:rsidP="002E1BE2">
            <w:pPr>
              <w:rPr>
                <w:rFonts w:ascii="Arial" w:hAnsi="Arial" w:cs="Arial"/>
                <w:b/>
                <w:lang w:val="ru-RU"/>
              </w:rPr>
            </w:pPr>
          </w:p>
        </w:tc>
        <w:tc>
          <w:tcPr>
            <w:tcW w:w="8235" w:type="dxa"/>
          </w:tcPr>
          <w:p w:rsidR="00674FAC" w:rsidRPr="0078642F" w:rsidRDefault="00674FAC" w:rsidP="00674FAC">
            <w:pPr>
              <w:pStyle w:val="21"/>
              <w:spacing w:after="0" w:line="240" w:lineRule="auto"/>
              <w:jc w:val="center"/>
              <w:rPr>
                <w:b/>
                <w:sz w:val="24"/>
                <w:szCs w:val="24"/>
                <w:lang w:val="az-Latn-AZ"/>
              </w:rPr>
            </w:pPr>
            <w:r w:rsidRPr="0078642F">
              <w:rPr>
                <w:b/>
                <w:sz w:val="24"/>
                <w:szCs w:val="24"/>
                <w:lang w:val="az-Latn-AZ"/>
              </w:rPr>
              <w:lastRenderedPageBreak/>
              <w:t>Bölmə 1.  “Azərbaycan Dəmir Yolları” Qapalı Səhmdar Cəmiyyəti</w:t>
            </w:r>
          </w:p>
          <w:p w:rsidR="00674FAC" w:rsidRPr="0078642F" w:rsidRDefault="00674FAC" w:rsidP="00674FAC">
            <w:pPr>
              <w:pStyle w:val="21"/>
              <w:spacing w:after="0" w:line="240" w:lineRule="auto"/>
              <w:jc w:val="center"/>
              <w:rPr>
                <w:b/>
                <w:sz w:val="24"/>
                <w:szCs w:val="24"/>
                <w:lang w:val="az-Latn-AZ"/>
              </w:rPr>
            </w:pPr>
            <w:r w:rsidRPr="0078642F">
              <w:rPr>
                <w:b/>
                <w:sz w:val="24"/>
                <w:szCs w:val="24"/>
                <w:lang w:val="az-Latn-AZ"/>
              </w:rPr>
              <w:t>Yük daşımaları Departamenti tərəfindən VL-8, VL-11 seriyalı elektrovozlar üçün  ehtiyat hissələrinin satın alınması ilə əlaqədar</w:t>
            </w:r>
          </w:p>
          <w:p w:rsidR="00674FAC" w:rsidRPr="0078642F" w:rsidRDefault="00674FAC" w:rsidP="00674FAC">
            <w:pPr>
              <w:jc w:val="center"/>
              <w:rPr>
                <w:b/>
                <w:sz w:val="24"/>
                <w:szCs w:val="24"/>
                <w:lang w:val="az-Latn-AZ"/>
              </w:rPr>
            </w:pPr>
          </w:p>
          <w:p w:rsidR="00674FAC" w:rsidRPr="0078642F" w:rsidRDefault="00674FAC" w:rsidP="00674FAC">
            <w:pPr>
              <w:jc w:val="center"/>
              <w:rPr>
                <w:b/>
                <w:sz w:val="24"/>
                <w:szCs w:val="24"/>
                <w:lang w:val="az-Latn-AZ"/>
              </w:rPr>
            </w:pPr>
            <w:r>
              <w:rPr>
                <w:b/>
                <w:sz w:val="24"/>
                <w:szCs w:val="24"/>
                <w:lang w:val="az-Latn-AZ"/>
              </w:rPr>
              <w:t>AÇIQ TENDERƏ DƏVƏT</w:t>
            </w:r>
            <w:r w:rsidRPr="0078642F">
              <w:rPr>
                <w:b/>
                <w:sz w:val="24"/>
                <w:szCs w:val="24"/>
                <w:lang w:val="az-Latn-AZ"/>
              </w:rPr>
              <w:t xml:space="preserve"> EDİR:</w:t>
            </w:r>
          </w:p>
          <w:p w:rsidR="00674FAC" w:rsidRPr="0078642F" w:rsidRDefault="00674FAC" w:rsidP="00674FAC">
            <w:pPr>
              <w:jc w:val="both"/>
              <w:rPr>
                <w:b/>
                <w:sz w:val="24"/>
                <w:szCs w:val="24"/>
                <w:lang w:val="az-Latn-AZ"/>
              </w:rPr>
            </w:pPr>
          </w:p>
          <w:p w:rsidR="00674FAC" w:rsidRPr="0078642F" w:rsidRDefault="00674FAC" w:rsidP="00674FAC">
            <w:pPr>
              <w:ind w:firstLine="567"/>
              <w:jc w:val="both"/>
              <w:rPr>
                <w:sz w:val="24"/>
                <w:szCs w:val="24"/>
                <w:lang w:val="az-Latn-AZ"/>
              </w:rPr>
            </w:pPr>
            <w:r w:rsidRPr="0078642F">
              <w:rPr>
                <w:sz w:val="24"/>
                <w:szCs w:val="24"/>
                <w:lang w:val="az-Latn-AZ"/>
              </w:rPr>
              <w:t xml:space="preserve">Tender 1 lot üzrə keçirilir: </w:t>
            </w:r>
          </w:p>
          <w:p w:rsidR="00674FAC" w:rsidRPr="0078642F" w:rsidRDefault="00674FAC" w:rsidP="00674FAC">
            <w:pPr>
              <w:ind w:firstLine="567"/>
              <w:jc w:val="both"/>
              <w:rPr>
                <w:sz w:val="24"/>
                <w:szCs w:val="24"/>
                <w:lang w:val="az-Latn-AZ"/>
              </w:rPr>
            </w:pPr>
            <w:r w:rsidRPr="0078642F">
              <w:rPr>
                <w:sz w:val="24"/>
                <w:szCs w:val="24"/>
                <w:lang w:val="az-Latn-AZ"/>
              </w:rPr>
              <w:t>VL-8, VL-11 seriyalı elektrovozlar üçün  ehtiyat hissələrinin (babbit, motor-ox yastığı, kömür kontakt ötürücü, TL-2K üçün fırça, NB-406, 429, 431 üçün fırça, kompressor KT-6-nın soyuducu radiatoru, kömür içlik, yun iplik (koso), asılqanın oxu, lampa 80x60, projektor lampası, akkumlyator batareyası, KJ-20 dəzgahı üçün bıçaq-sağ və sol) satın alınması.</w:t>
            </w:r>
          </w:p>
          <w:p w:rsidR="00674FAC" w:rsidRPr="001978C6" w:rsidRDefault="00674FAC" w:rsidP="00674FAC">
            <w:pPr>
              <w:ind w:firstLine="567"/>
              <w:jc w:val="both"/>
              <w:rPr>
                <w:sz w:val="24"/>
                <w:szCs w:val="24"/>
                <w:lang w:val="az-Latn-AZ"/>
              </w:rPr>
            </w:pPr>
            <w:r w:rsidRPr="0078642F">
              <w:rPr>
                <w:sz w:val="24"/>
                <w:szCs w:val="24"/>
                <w:lang w:val="az-Latn-AZ"/>
              </w:rPr>
              <w:t>Tender iştirakçılarına təklif edilir ki, “Dövlət satınalmaları haqqında” Azərbaycan Respublikasının Qanununa uyğun olaraq, öz tender təkliflərini möhürlənmiş, imz</w:t>
            </w:r>
            <w:r w:rsidRPr="001978C6">
              <w:rPr>
                <w:sz w:val="24"/>
                <w:szCs w:val="24"/>
                <w:lang w:val="az-Latn-AZ"/>
              </w:rPr>
              <w:t>alanmış, ikiqat bağlamada yazılı surətdə təqdim etsinlər.</w:t>
            </w:r>
          </w:p>
          <w:p w:rsidR="00674FAC" w:rsidRPr="0078642F" w:rsidRDefault="00674FAC" w:rsidP="00674FAC">
            <w:pPr>
              <w:ind w:firstLine="567"/>
              <w:jc w:val="both"/>
              <w:rPr>
                <w:sz w:val="24"/>
                <w:szCs w:val="24"/>
                <w:lang w:val="az-Latn-AZ"/>
              </w:rPr>
            </w:pPr>
            <w:r w:rsidRPr="001978C6">
              <w:rPr>
                <w:sz w:val="24"/>
                <w:szCs w:val="24"/>
                <w:lang w:val="az-Latn-AZ"/>
              </w:rPr>
              <w:t xml:space="preserve">Təkliflərin qiymətləndirilməsində aşağıdakı meyarlara üstünlük veriləcəkdir: </w:t>
            </w:r>
            <w:r w:rsidRPr="001978C6">
              <w:rPr>
                <w:sz w:val="24"/>
                <w:szCs w:val="24"/>
                <w:lang w:val="az-Latn-AZ"/>
              </w:rPr>
              <w:lastRenderedPageBreak/>
              <w:t>aşağı qiymət, yüksək keyfiyyət, müqavilənin vaxtında yerinə yetirilməsi, təcrübə, maliyyə vəziyyəti və zəmanət müddəti</w:t>
            </w:r>
            <w:r w:rsidRPr="0078642F">
              <w:rPr>
                <w:i/>
                <w:sz w:val="24"/>
                <w:szCs w:val="24"/>
                <w:lang w:val="az-Latn-AZ"/>
              </w:rPr>
              <w:t xml:space="preserve">. </w:t>
            </w:r>
          </w:p>
          <w:p w:rsidR="00674FAC" w:rsidRPr="0078642F" w:rsidRDefault="00674FAC" w:rsidP="00674FAC">
            <w:pPr>
              <w:ind w:firstLine="567"/>
              <w:jc w:val="both"/>
              <w:rPr>
                <w:sz w:val="24"/>
                <w:szCs w:val="24"/>
                <w:lang w:val="az-Latn-AZ"/>
              </w:rPr>
            </w:pPr>
            <w:r w:rsidRPr="0078642F">
              <w:rPr>
                <w:sz w:val="24"/>
                <w:szCs w:val="24"/>
                <w:lang w:val="az-Latn-AZ"/>
              </w:rPr>
              <w:t>Müqaviləni yerinə yetirmək üçün tender iştirakçıları təcrübəyə və lazımi maliyyə imkanlarına malik olmalıdırlar.</w:t>
            </w:r>
          </w:p>
          <w:p w:rsidR="00674FAC" w:rsidRPr="0078642F" w:rsidRDefault="00674FAC" w:rsidP="00674FAC">
            <w:pPr>
              <w:ind w:firstLine="567"/>
              <w:jc w:val="both"/>
              <w:rPr>
                <w:sz w:val="24"/>
                <w:szCs w:val="24"/>
                <w:lang w:val="az-Latn-AZ"/>
              </w:rPr>
            </w:pPr>
            <w:r w:rsidRPr="0078642F">
              <w:rPr>
                <w:sz w:val="24"/>
                <w:szCs w:val="24"/>
                <w:lang w:val="az-Latn-AZ"/>
              </w:rPr>
              <w:t>Tələb olunan mallar tenderin əsas şərtlər toplusunda nəzərdə tutulmuş sayda və müddətdə təyin edilmiş məntəqəyə təhvil verilməlidir.</w:t>
            </w:r>
          </w:p>
          <w:p w:rsidR="002E1BE2" w:rsidRPr="00674FAC" w:rsidRDefault="00674FAC" w:rsidP="00674FAC">
            <w:pPr>
              <w:ind w:firstLine="567"/>
              <w:jc w:val="both"/>
              <w:rPr>
                <w:sz w:val="24"/>
                <w:szCs w:val="24"/>
                <w:lang w:val="az-Latn-AZ"/>
              </w:rPr>
            </w:pPr>
            <w:r w:rsidRPr="0078642F">
              <w:rPr>
                <w:sz w:val="24"/>
                <w:szCs w:val="24"/>
                <w:lang w:val="az-Latn-AZ"/>
              </w:rPr>
              <w:t>Tenderdə iştirak etmək istəyənlər aşağıdakı məbləğdə iştirak haqqını göstərilən hesaba köçürdükdən sonra Azərbaycan dilində tərtib olunmuş tenderin əsas şərtlər toplusunu Bakı şəhəri, D.Əliyeva, 230 (“Azərbaycan Dəmir Yolları” Qapalı Səhmdar Cəmiyyəti Yük daşımaları Departamenti) ünvandan (Əlaqələndirici şəxs: Dadaşov Əli Müslüm oğlu, tel: (+99412) 499-42-62) ala bilərlər.</w:t>
            </w:r>
          </w:p>
        </w:tc>
      </w:tr>
      <w:tr w:rsidR="003566C5" w:rsidRPr="00EF11D6" w:rsidTr="002E1BE2">
        <w:trPr>
          <w:trHeight w:val="145"/>
        </w:trPr>
        <w:tc>
          <w:tcPr>
            <w:tcW w:w="7761" w:type="dxa"/>
          </w:tcPr>
          <w:p w:rsidR="003566C5" w:rsidRPr="00EF11D6" w:rsidRDefault="003566C5" w:rsidP="003566C5">
            <w:pPr>
              <w:jc w:val="center"/>
              <w:rPr>
                <w:rFonts w:ascii="Arial" w:hAnsi="Arial" w:cs="Arial"/>
                <w:color w:val="00B050"/>
              </w:rPr>
            </w:pPr>
            <w:proofErr w:type="gramStart"/>
            <w:r w:rsidRPr="00EF11D6">
              <w:rPr>
                <w:rFonts w:ascii="Arial" w:hAnsi="Arial" w:cs="Arial"/>
                <w:color w:val="00B050"/>
                <w:lang w:val="ru-RU"/>
              </w:rPr>
              <w:lastRenderedPageBreak/>
              <w:t>Азербайджанский</w:t>
            </w:r>
            <w:proofErr w:type="gramEnd"/>
            <w:r>
              <w:rPr>
                <w:rFonts w:ascii="Arial" w:hAnsi="Arial" w:cs="Arial"/>
                <w:color w:val="00B050"/>
                <w:lang w:val="ru-RU"/>
              </w:rPr>
              <w:t xml:space="preserve"> (Справка, Нотариальная)</w:t>
            </w:r>
          </w:p>
        </w:tc>
        <w:tc>
          <w:tcPr>
            <w:tcW w:w="8235" w:type="dxa"/>
          </w:tcPr>
          <w:p w:rsidR="003566C5" w:rsidRPr="00EF11D6" w:rsidRDefault="003566C5" w:rsidP="007F112C">
            <w:pPr>
              <w:widowControl w:val="0"/>
              <w:autoSpaceDE w:val="0"/>
              <w:autoSpaceDN w:val="0"/>
              <w:adjustRightInd w:val="0"/>
              <w:jc w:val="center"/>
              <w:rPr>
                <w:rFonts w:ascii="Arial" w:hAnsi="Arial" w:cs="Arial"/>
              </w:rPr>
            </w:pPr>
            <w:r w:rsidRPr="00EF11D6">
              <w:rPr>
                <w:rFonts w:ascii="Arial" w:hAnsi="Arial" w:cs="Arial"/>
                <w:color w:val="00B050"/>
                <w:lang w:val="ru-RU"/>
              </w:rPr>
              <w:t>Русский</w:t>
            </w:r>
          </w:p>
        </w:tc>
      </w:tr>
      <w:tr w:rsidR="00674FAC" w:rsidRPr="00EF11D6" w:rsidTr="002E1BE2">
        <w:trPr>
          <w:trHeight w:val="145"/>
        </w:trPr>
        <w:tc>
          <w:tcPr>
            <w:tcW w:w="7761" w:type="dxa"/>
          </w:tcPr>
          <w:p w:rsidR="003566C5" w:rsidRPr="008506F2" w:rsidRDefault="003566C5" w:rsidP="003566C5">
            <w:pPr>
              <w:ind w:left="4253"/>
              <w:jc w:val="both"/>
              <w:rPr>
                <w:rFonts w:ascii="Arial" w:hAnsi="Arial" w:cs="Arial"/>
                <w:sz w:val="24"/>
                <w:szCs w:val="24"/>
                <w:lang w:val="az-Latn-AZ"/>
              </w:rPr>
            </w:pPr>
            <w:r w:rsidRPr="008506F2">
              <w:rPr>
                <w:rFonts w:ascii="Arial" w:hAnsi="Arial" w:cs="Arial"/>
                <w:sz w:val="24"/>
                <w:szCs w:val="24"/>
                <w:lang w:val="az-Latn-AZ"/>
              </w:rPr>
              <w:t>Azərbaycan Respublikas</w:t>
            </w:r>
            <w:r w:rsidRPr="008506F2">
              <w:rPr>
                <w:rFonts w:ascii="Arial" w:hAnsi="Arial" w:cs="Arial" w:hint="cs"/>
                <w:sz w:val="24"/>
                <w:szCs w:val="24"/>
                <w:lang w:val="az-Latn-AZ"/>
              </w:rPr>
              <w:t>ı</w:t>
            </w:r>
            <w:r w:rsidRPr="008506F2">
              <w:rPr>
                <w:rFonts w:ascii="Arial" w:hAnsi="Arial" w:cs="Arial"/>
                <w:sz w:val="24"/>
                <w:szCs w:val="24"/>
                <w:lang w:val="az-Latn-AZ"/>
              </w:rPr>
              <w:t>ndakı Notariusa və digər səlahiyyətli orqanlara, tə</w:t>
            </w:r>
            <w:r w:rsidRPr="008506F2">
              <w:rPr>
                <w:rFonts w:ascii="Arial" w:hAnsi="Arial" w:cs="Arial" w:hint="cs"/>
                <w:sz w:val="24"/>
                <w:szCs w:val="24"/>
                <w:lang w:val="az-Latn-AZ"/>
              </w:rPr>
              <w:t>ş</w:t>
            </w:r>
            <w:r w:rsidRPr="008506F2">
              <w:rPr>
                <w:rFonts w:ascii="Arial" w:hAnsi="Arial" w:cs="Arial"/>
                <w:sz w:val="24"/>
                <w:szCs w:val="24"/>
                <w:lang w:val="az-Latn-AZ"/>
              </w:rPr>
              <w:t xml:space="preserve">kilatlara və </w:t>
            </w:r>
            <w:r>
              <w:rPr>
                <w:rFonts w:ascii="Arial" w:hAnsi="Arial" w:cs="Arial"/>
                <w:sz w:val="24"/>
                <w:szCs w:val="24"/>
                <w:lang w:val="az-Latn-AZ"/>
              </w:rPr>
              <w:t>idarələrə</w:t>
            </w:r>
          </w:p>
          <w:p w:rsidR="003566C5" w:rsidRPr="008506F2" w:rsidRDefault="003566C5" w:rsidP="003566C5">
            <w:pPr>
              <w:ind w:left="4253"/>
              <w:jc w:val="both"/>
              <w:rPr>
                <w:rFonts w:ascii="Arial" w:hAnsi="Arial" w:cs="Arial"/>
                <w:sz w:val="24"/>
                <w:szCs w:val="24"/>
                <w:lang w:val="az-Latn-AZ"/>
              </w:rPr>
            </w:pPr>
          </w:p>
          <w:p w:rsidR="003566C5" w:rsidRPr="008506F2" w:rsidRDefault="003566C5" w:rsidP="003566C5">
            <w:pPr>
              <w:ind w:left="4253"/>
              <w:jc w:val="both"/>
              <w:rPr>
                <w:rFonts w:ascii="Arial" w:hAnsi="Arial" w:cs="Arial"/>
                <w:sz w:val="24"/>
                <w:szCs w:val="24"/>
                <w:lang w:val="az-Latn-AZ"/>
              </w:rPr>
            </w:pPr>
            <w:r w:rsidRPr="008506F2">
              <w:rPr>
                <w:rFonts w:ascii="Arial" w:hAnsi="Arial" w:cs="Arial"/>
                <w:sz w:val="24"/>
                <w:szCs w:val="24"/>
                <w:lang w:val="az-Latn-AZ"/>
              </w:rPr>
              <w:t>Azərbaycan Respublikas</w:t>
            </w:r>
            <w:r w:rsidRPr="008506F2">
              <w:rPr>
                <w:rFonts w:ascii="Arial" w:hAnsi="Arial" w:cs="Arial" w:hint="cs"/>
                <w:sz w:val="24"/>
                <w:szCs w:val="24"/>
                <w:lang w:val="az-Latn-AZ"/>
              </w:rPr>
              <w:t>ı</w:t>
            </w:r>
            <w:r w:rsidRPr="008506F2">
              <w:rPr>
                <w:rFonts w:ascii="Arial" w:hAnsi="Arial" w:cs="Arial"/>
                <w:sz w:val="24"/>
                <w:szCs w:val="24"/>
                <w:lang w:val="az-Latn-AZ"/>
              </w:rPr>
              <w:t>n</w:t>
            </w:r>
            <w:r w:rsidRPr="008506F2">
              <w:rPr>
                <w:rFonts w:ascii="Arial" w:hAnsi="Arial" w:cs="Arial" w:hint="cs"/>
                <w:sz w:val="24"/>
                <w:szCs w:val="24"/>
                <w:lang w:val="az-Latn-AZ"/>
              </w:rPr>
              <w:t>ı</w:t>
            </w:r>
            <w:r w:rsidRPr="008506F2">
              <w:rPr>
                <w:rFonts w:ascii="Arial" w:hAnsi="Arial" w:cs="Arial"/>
                <w:sz w:val="24"/>
                <w:szCs w:val="24"/>
                <w:lang w:val="az-Latn-AZ"/>
              </w:rPr>
              <w:t>n vətənda</w:t>
            </w:r>
            <w:r w:rsidRPr="008506F2">
              <w:rPr>
                <w:rFonts w:ascii="Arial" w:hAnsi="Arial" w:cs="Arial" w:hint="cs"/>
                <w:sz w:val="24"/>
                <w:szCs w:val="24"/>
                <w:lang w:val="az-Latn-AZ"/>
              </w:rPr>
              <w:t>şı</w:t>
            </w:r>
            <w:r w:rsidRPr="008506F2">
              <w:rPr>
                <w:rFonts w:ascii="Arial" w:hAnsi="Arial" w:cs="Arial"/>
                <w:sz w:val="24"/>
                <w:szCs w:val="24"/>
                <w:lang w:val="az-Latn-AZ"/>
              </w:rPr>
              <w:t>, cinsi ki</w:t>
            </w:r>
            <w:r w:rsidRPr="008506F2">
              <w:rPr>
                <w:rFonts w:ascii="Arial" w:hAnsi="Arial" w:cs="Arial" w:hint="cs"/>
                <w:sz w:val="24"/>
                <w:szCs w:val="24"/>
                <w:lang w:val="az-Latn-AZ"/>
              </w:rPr>
              <w:t>ş</w:t>
            </w:r>
            <w:r w:rsidRPr="008506F2">
              <w:rPr>
                <w:rFonts w:ascii="Arial" w:hAnsi="Arial" w:cs="Arial"/>
                <w:sz w:val="24"/>
                <w:szCs w:val="24"/>
                <w:lang w:val="az-Latn-AZ"/>
              </w:rPr>
              <w:t>i, 11 yanvar 1979-c</w:t>
            </w:r>
            <w:r w:rsidRPr="008506F2">
              <w:rPr>
                <w:rFonts w:ascii="Arial" w:hAnsi="Arial" w:cs="Arial" w:hint="cs"/>
                <w:sz w:val="24"/>
                <w:szCs w:val="24"/>
                <w:lang w:val="az-Latn-AZ"/>
              </w:rPr>
              <w:t>ü</w:t>
            </w:r>
            <w:r w:rsidRPr="008506F2">
              <w:rPr>
                <w:rFonts w:ascii="Arial" w:hAnsi="Arial" w:cs="Arial"/>
                <w:sz w:val="24"/>
                <w:szCs w:val="24"/>
                <w:lang w:val="az-Latn-AZ"/>
              </w:rPr>
              <w:t xml:space="preserve"> il təvəll</w:t>
            </w:r>
            <w:r w:rsidRPr="008506F2">
              <w:rPr>
                <w:rFonts w:ascii="Arial" w:hAnsi="Arial" w:cs="Arial" w:hint="cs"/>
                <w:sz w:val="24"/>
                <w:szCs w:val="24"/>
                <w:lang w:val="az-Latn-AZ"/>
              </w:rPr>
              <w:t>ü</w:t>
            </w:r>
            <w:r w:rsidRPr="008506F2">
              <w:rPr>
                <w:rFonts w:ascii="Arial" w:hAnsi="Arial" w:cs="Arial"/>
                <w:sz w:val="24"/>
                <w:szCs w:val="24"/>
                <w:lang w:val="az-Latn-AZ"/>
              </w:rPr>
              <w:t>dl</w:t>
            </w:r>
            <w:r w:rsidRPr="008506F2">
              <w:rPr>
                <w:rFonts w:ascii="Arial" w:hAnsi="Arial" w:cs="Arial" w:hint="cs"/>
                <w:sz w:val="24"/>
                <w:szCs w:val="24"/>
                <w:lang w:val="az-Latn-AZ"/>
              </w:rPr>
              <w:t>ü</w:t>
            </w:r>
            <w:r w:rsidRPr="008506F2">
              <w:rPr>
                <w:rFonts w:ascii="Arial" w:hAnsi="Arial" w:cs="Arial"/>
                <w:sz w:val="24"/>
                <w:szCs w:val="24"/>
                <w:lang w:val="az-Latn-AZ"/>
              </w:rPr>
              <w:t>, do</w:t>
            </w:r>
            <w:r w:rsidRPr="008506F2">
              <w:rPr>
                <w:rFonts w:ascii="Arial" w:hAnsi="Arial" w:cs="Arial" w:hint="cs"/>
                <w:sz w:val="24"/>
                <w:szCs w:val="24"/>
                <w:lang w:val="az-Latn-AZ"/>
              </w:rPr>
              <w:t>ğ</w:t>
            </w:r>
            <w:r w:rsidRPr="008506F2">
              <w:rPr>
                <w:rFonts w:ascii="Arial" w:hAnsi="Arial" w:cs="Arial"/>
                <w:sz w:val="24"/>
                <w:szCs w:val="24"/>
                <w:lang w:val="az-Latn-AZ"/>
              </w:rPr>
              <w:t>um yeri: Azərbaycan, şəxsiyyət vəsiqəsi С00015947, 28 iyul 2016-cı ildə Daxili İ</w:t>
            </w:r>
            <w:r w:rsidRPr="008506F2">
              <w:rPr>
                <w:rFonts w:ascii="Arial" w:hAnsi="Arial" w:cs="Arial" w:hint="cs"/>
                <w:sz w:val="24"/>
                <w:szCs w:val="24"/>
                <w:lang w:val="az-Latn-AZ"/>
              </w:rPr>
              <w:t>ş</w:t>
            </w:r>
            <w:r w:rsidRPr="008506F2">
              <w:rPr>
                <w:rFonts w:ascii="Arial" w:hAnsi="Arial" w:cs="Arial"/>
                <w:sz w:val="24"/>
                <w:szCs w:val="24"/>
                <w:lang w:val="az-Latn-AZ"/>
              </w:rPr>
              <w:t xml:space="preserve">lər Nazirliyi tərəfindən verilib, eyniləşdirmə №-si 1JCLARH, Rusiya Federasiyası, Smolensk vilayəti, Vaçkovo kəndi, Vorobyova kəndi, ev 4, mənzil 2 ünvanında </w:t>
            </w:r>
            <w:r w:rsidRPr="008506F2">
              <w:rPr>
                <w:rFonts w:ascii="Arial" w:hAnsi="Arial" w:cs="Arial"/>
                <w:sz w:val="24"/>
                <w:szCs w:val="24"/>
                <w:lang w:val="az-Latn-AZ"/>
              </w:rPr>
              <w:lastRenderedPageBreak/>
              <w:t>11.05.2021-ci ilə qədər ya</w:t>
            </w:r>
            <w:r w:rsidRPr="008506F2">
              <w:rPr>
                <w:rFonts w:ascii="Arial" w:hAnsi="Arial" w:cs="Arial" w:hint="eastAsia"/>
                <w:sz w:val="24"/>
                <w:szCs w:val="24"/>
                <w:lang w:val="az-Latn-AZ"/>
              </w:rPr>
              <w:t>ş</w:t>
            </w:r>
            <w:r w:rsidRPr="008506F2">
              <w:rPr>
                <w:rFonts w:ascii="Arial" w:hAnsi="Arial" w:cs="Arial"/>
                <w:sz w:val="24"/>
                <w:szCs w:val="24"/>
                <w:lang w:val="az-Latn-AZ"/>
              </w:rPr>
              <w:t>ay</w:t>
            </w:r>
            <w:r w:rsidRPr="008506F2">
              <w:rPr>
                <w:rFonts w:ascii="Arial" w:hAnsi="Arial" w:cs="Arial" w:hint="eastAsia"/>
                <w:sz w:val="24"/>
                <w:szCs w:val="24"/>
                <w:lang w:val="az-Latn-AZ"/>
              </w:rPr>
              <w:t>ış</w:t>
            </w:r>
            <w:r w:rsidRPr="008506F2">
              <w:rPr>
                <w:rFonts w:ascii="Arial" w:hAnsi="Arial" w:cs="Arial"/>
                <w:sz w:val="24"/>
                <w:szCs w:val="24"/>
                <w:lang w:val="az-Latn-AZ"/>
              </w:rPr>
              <w:t xml:space="preserve"> yeri </w:t>
            </w:r>
            <w:r w:rsidRPr="008506F2">
              <w:rPr>
                <w:rFonts w:ascii="Arial" w:hAnsi="Arial" w:cs="Arial" w:hint="eastAsia"/>
                <w:sz w:val="24"/>
                <w:szCs w:val="24"/>
                <w:lang w:val="az-Latn-AZ"/>
              </w:rPr>
              <w:t>ü</w:t>
            </w:r>
            <w:r w:rsidRPr="008506F2">
              <w:rPr>
                <w:rFonts w:ascii="Arial" w:hAnsi="Arial" w:cs="Arial"/>
                <w:sz w:val="24"/>
                <w:szCs w:val="24"/>
                <w:lang w:val="az-Latn-AZ"/>
              </w:rPr>
              <w:t>zrə qeydiyyata al</w:t>
            </w:r>
            <w:r w:rsidRPr="008506F2">
              <w:rPr>
                <w:rFonts w:ascii="Arial" w:hAnsi="Arial" w:cs="Arial" w:hint="eastAsia"/>
                <w:sz w:val="24"/>
                <w:szCs w:val="24"/>
                <w:lang w:val="az-Latn-AZ"/>
              </w:rPr>
              <w:t>ı</w:t>
            </w:r>
            <w:r w:rsidRPr="008506F2">
              <w:rPr>
                <w:rFonts w:ascii="Arial" w:hAnsi="Arial" w:cs="Arial"/>
                <w:sz w:val="24"/>
                <w:szCs w:val="24"/>
                <w:lang w:val="az-Latn-AZ"/>
              </w:rPr>
              <w:t>nm</w:t>
            </w:r>
            <w:r w:rsidRPr="008506F2">
              <w:rPr>
                <w:rFonts w:ascii="Arial" w:hAnsi="Arial" w:cs="Arial" w:hint="eastAsia"/>
                <w:sz w:val="24"/>
                <w:szCs w:val="24"/>
                <w:lang w:val="az-Latn-AZ"/>
              </w:rPr>
              <w:t>ış</w:t>
            </w:r>
            <w:r w:rsidRPr="008506F2">
              <w:rPr>
                <w:rFonts w:ascii="Arial" w:hAnsi="Arial" w:cs="Arial"/>
                <w:sz w:val="24"/>
                <w:szCs w:val="24"/>
                <w:lang w:val="az-Latn-AZ"/>
              </w:rPr>
              <w:t xml:space="preserve"> </w:t>
            </w:r>
            <w:r w:rsidRPr="008506F2">
              <w:rPr>
                <w:rFonts w:ascii="Arial" w:hAnsi="Arial" w:cs="Arial"/>
                <w:b/>
                <w:sz w:val="24"/>
                <w:szCs w:val="24"/>
                <w:lang w:val="az-Latn-AZ"/>
              </w:rPr>
              <w:t>Əliyev Elnur Ayd</w:t>
            </w:r>
            <w:r w:rsidRPr="008506F2">
              <w:rPr>
                <w:rFonts w:ascii="Arial" w:hAnsi="Arial" w:cs="Arial" w:hint="eastAsia"/>
                <w:b/>
                <w:sz w:val="24"/>
                <w:szCs w:val="24"/>
                <w:lang w:val="az-Latn-AZ"/>
              </w:rPr>
              <w:t>ı</w:t>
            </w:r>
            <w:r w:rsidRPr="008506F2">
              <w:rPr>
                <w:rFonts w:ascii="Arial" w:hAnsi="Arial" w:cs="Arial"/>
                <w:b/>
                <w:sz w:val="24"/>
                <w:szCs w:val="24"/>
                <w:lang w:val="az-Latn-AZ"/>
              </w:rPr>
              <w:t>n o</w:t>
            </w:r>
            <w:r w:rsidRPr="008506F2">
              <w:rPr>
                <w:rFonts w:ascii="Arial" w:hAnsi="Arial" w:cs="Arial" w:hint="eastAsia"/>
                <w:b/>
                <w:sz w:val="24"/>
                <w:szCs w:val="24"/>
                <w:lang w:val="az-Latn-AZ"/>
              </w:rPr>
              <w:t>ğ</w:t>
            </w:r>
            <w:r w:rsidRPr="008506F2">
              <w:rPr>
                <w:rFonts w:ascii="Arial" w:hAnsi="Arial" w:cs="Arial"/>
                <w:b/>
                <w:sz w:val="24"/>
                <w:szCs w:val="24"/>
                <w:lang w:val="az-Latn-AZ"/>
              </w:rPr>
              <w:t>lu</w:t>
            </w:r>
            <w:r w:rsidRPr="008506F2">
              <w:rPr>
                <w:rFonts w:ascii="Arial" w:hAnsi="Arial" w:cs="Arial"/>
                <w:sz w:val="24"/>
                <w:szCs w:val="24"/>
                <w:lang w:val="az-Latn-AZ"/>
              </w:rPr>
              <w:t xml:space="preserve"> tərəfindən.</w:t>
            </w:r>
          </w:p>
          <w:p w:rsidR="003566C5" w:rsidRPr="008506F2" w:rsidRDefault="003566C5" w:rsidP="003566C5">
            <w:pPr>
              <w:jc w:val="both"/>
              <w:rPr>
                <w:rFonts w:ascii="Arial" w:hAnsi="Arial" w:cs="Arial"/>
                <w:sz w:val="24"/>
                <w:szCs w:val="24"/>
                <w:lang w:val="az-Latn-AZ"/>
              </w:rPr>
            </w:pPr>
          </w:p>
          <w:p w:rsidR="003566C5" w:rsidRPr="008506F2" w:rsidRDefault="003566C5" w:rsidP="003566C5">
            <w:pPr>
              <w:jc w:val="center"/>
              <w:rPr>
                <w:rFonts w:ascii="Arial" w:hAnsi="Arial" w:cs="Arial"/>
                <w:b/>
                <w:sz w:val="36"/>
                <w:szCs w:val="36"/>
                <w:lang w:val="az-Latn-AZ"/>
              </w:rPr>
            </w:pPr>
            <w:r w:rsidRPr="008506F2">
              <w:rPr>
                <w:rFonts w:ascii="Arial" w:hAnsi="Arial" w:cs="Arial"/>
                <w:b/>
                <w:sz w:val="36"/>
                <w:szCs w:val="36"/>
                <w:lang w:val="az-Latn-AZ"/>
              </w:rPr>
              <w:t>Ə</w:t>
            </w:r>
            <w:r>
              <w:rPr>
                <w:rFonts w:ascii="Arial" w:hAnsi="Arial" w:cs="Arial"/>
                <w:b/>
                <w:sz w:val="36"/>
                <w:szCs w:val="36"/>
                <w:lang w:val="az-Latn-AZ"/>
              </w:rPr>
              <w:t>Rİ</w:t>
            </w:r>
            <w:r w:rsidRPr="008506F2">
              <w:rPr>
                <w:rFonts w:ascii="Arial" w:hAnsi="Arial" w:cs="Arial"/>
                <w:b/>
                <w:sz w:val="36"/>
                <w:szCs w:val="36"/>
                <w:lang w:val="az-Latn-AZ"/>
              </w:rPr>
              <w:t>ZƏ</w:t>
            </w:r>
          </w:p>
          <w:p w:rsidR="003566C5" w:rsidRPr="008506F2" w:rsidRDefault="003566C5" w:rsidP="003566C5">
            <w:pPr>
              <w:jc w:val="both"/>
              <w:rPr>
                <w:rFonts w:ascii="Arial" w:hAnsi="Arial" w:cs="Arial"/>
                <w:sz w:val="24"/>
                <w:szCs w:val="24"/>
                <w:lang w:val="az-Latn-AZ"/>
              </w:rPr>
            </w:pPr>
          </w:p>
          <w:p w:rsidR="00674FAC" w:rsidRPr="003566C5" w:rsidRDefault="003566C5" w:rsidP="003566C5">
            <w:pPr>
              <w:ind w:firstLine="708"/>
              <w:jc w:val="both"/>
              <w:rPr>
                <w:rFonts w:ascii="Arial" w:hAnsi="Arial" w:cs="Arial"/>
                <w:sz w:val="24"/>
                <w:szCs w:val="24"/>
                <w:lang w:val="az-Latn-AZ"/>
              </w:rPr>
            </w:pPr>
            <w:r w:rsidRPr="008506F2">
              <w:rPr>
                <w:rFonts w:ascii="Arial" w:hAnsi="Arial" w:cs="Arial"/>
                <w:sz w:val="24"/>
                <w:szCs w:val="24"/>
                <w:lang w:val="az-Latn-AZ"/>
              </w:rPr>
              <w:t>Hazırki ərizə ilə mən, Ə</w:t>
            </w:r>
            <w:r w:rsidRPr="008506F2">
              <w:rPr>
                <w:rFonts w:ascii="Arial" w:hAnsi="Arial" w:cs="Arial" w:hint="eastAsia"/>
                <w:sz w:val="24"/>
                <w:szCs w:val="24"/>
                <w:lang w:val="az-Latn-AZ"/>
              </w:rPr>
              <w:t>liyev Elnur Aydı</w:t>
            </w:r>
            <w:r w:rsidRPr="008506F2">
              <w:rPr>
                <w:rFonts w:ascii="Arial" w:hAnsi="Arial" w:cs="Arial"/>
                <w:sz w:val="24"/>
                <w:szCs w:val="24"/>
                <w:lang w:val="az-Latn-AZ"/>
              </w:rPr>
              <w:t>n o</w:t>
            </w:r>
            <w:r w:rsidRPr="008506F2">
              <w:rPr>
                <w:rFonts w:ascii="Arial" w:hAnsi="Arial" w:cs="Arial" w:hint="eastAsia"/>
                <w:sz w:val="24"/>
                <w:szCs w:val="24"/>
                <w:lang w:val="az-Latn-AZ"/>
              </w:rPr>
              <w:t>ğ</w:t>
            </w:r>
            <w:r w:rsidRPr="008506F2">
              <w:rPr>
                <w:rFonts w:ascii="Arial" w:hAnsi="Arial" w:cs="Arial"/>
                <w:sz w:val="24"/>
                <w:szCs w:val="24"/>
                <w:lang w:val="az-Latn-AZ"/>
              </w:rPr>
              <w:t xml:space="preserve">lu, bildirirəm ki, </w:t>
            </w:r>
            <w:r w:rsidRPr="008506F2">
              <w:rPr>
                <w:rFonts w:ascii="Arial" w:hAnsi="Arial" w:cs="Arial" w:hint="eastAsia"/>
                <w:sz w:val="24"/>
                <w:szCs w:val="24"/>
                <w:lang w:val="az-Latn-AZ"/>
              </w:rPr>
              <w:t>05 fevral 2017-ci il</w:t>
            </w:r>
            <w:r w:rsidRPr="008506F2">
              <w:rPr>
                <w:rFonts w:ascii="Arial" w:hAnsi="Arial" w:cs="Arial"/>
                <w:sz w:val="24"/>
                <w:szCs w:val="24"/>
                <w:lang w:val="az-Latn-AZ"/>
              </w:rPr>
              <w:t>də vəfat etmiş Əliyev Ayd</w:t>
            </w:r>
            <w:r w:rsidRPr="008506F2">
              <w:rPr>
                <w:rFonts w:ascii="Arial" w:hAnsi="Arial" w:cs="Arial" w:hint="eastAsia"/>
                <w:sz w:val="24"/>
                <w:szCs w:val="24"/>
                <w:lang w:val="az-Latn-AZ"/>
              </w:rPr>
              <w:t>ı</w:t>
            </w:r>
            <w:r w:rsidRPr="008506F2">
              <w:rPr>
                <w:rFonts w:ascii="Arial" w:hAnsi="Arial" w:cs="Arial"/>
                <w:sz w:val="24"/>
                <w:szCs w:val="24"/>
                <w:lang w:val="az-Latn-AZ"/>
              </w:rPr>
              <w:t>n M</w:t>
            </w:r>
            <w:r w:rsidRPr="008506F2">
              <w:rPr>
                <w:rFonts w:ascii="Arial" w:hAnsi="Arial" w:cs="Arial" w:hint="eastAsia"/>
                <w:sz w:val="24"/>
                <w:szCs w:val="24"/>
                <w:lang w:val="az-Latn-AZ"/>
              </w:rPr>
              <w:t>ü</w:t>
            </w:r>
            <w:r w:rsidRPr="008506F2">
              <w:rPr>
                <w:rFonts w:ascii="Arial" w:hAnsi="Arial" w:cs="Arial"/>
                <w:sz w:val="24"/>
                <w:szCs w:val="24"/>
                <w:lang w:val="az-Latn-AZ"/>
              </w:rPr>
              <w:t>zəffər o</w:t>
            </w:r>
            <w:r w:rsidRPr="008506F2">
              <w:rPr>
                <w:rFonts w:ascii="Arial" w:hAnsi="Arial" w:cs="Arial" w:hint="eastAsia"/>
                <w:sz w:val="24"/>
                <w:szCs w:val="24"/>
                <w:lang w:val="az-Latn-AZ"/>
              </w:rPr>
              <w:t>ğ</w:t>
            </w:r>
            <w:r w:rsidRPr="008506F2">
              <w:rPr>
                <w:rFonts w:ascii="Arial" w:hAnsi="Arial" w:cs="Arial"/>
                <w:sz w:val="24"/>
                <w:szCs w:val="24"/>
                <w:lang w:val="az-Latn-AZ"/>
              </w:rPr>
              <w:t xml:space="preserve">luna məxsus olan irsi mülkiyyətin mənə </w:t>
            </w:r>
            <w:r w:rsidRPr="008506F2">
              <w:rPr>
                <w:rFonts w:ascii="Arial" w:hAnsi="Arial" w:cs="Arial" w:hint="eastAsia"/>
                <w:sz w:val="24"/>
                <w:szCs w:val="24"/>
                <w:lang w:val="az-Latn-AZ"/>
              </w:rPr>
              <w:t>ç</w:t>
            </w:r>
            <w:r w:rsidRPr="008506F2">
              <w:rPr>
                <w:rFonts w:ascii="Arial" w:hAnsi="Arial" w:cs="Arial"/>
                <w:sz w:val="24"/>
                <w:szCs w:val="24"/>
                <w:lang w:val="az-Latn-AZ"/>
              </w:rPr>
              <w:t>atmal</w:t>
            </w:r>
            <w:r w:rsidRPr="008506F2">
              <w:rPr>
                <w:rFonts w:ascii="Arial" w:hAnsi="Arial" w:cs="Arial" w:hint="eastAsia"/>
                <w:sz w:val="24"/>
                <w:szCs w:val="24"/>
                <w:lang w:val="az-Latn-AZ"/>
              </w:rPr>
              <w:t>ı</w:t>
            </w:r>
            <w:r w:rsidRPr="008506F2">
              <w:rPr>
                <w:rFonts w:ascii="Arial" w:hAnsi="Arial" w:cs="Arial"/>
                <w:sz w:val="24"/>
                <w:szCs w:val="24"/>
                <w:lang w:val="az-Latn-AZ"/>
              </w:rPr>
              <w:t xml:space="preserve"> olan payından 28 iyul 1973-cü il təvəll</w:t>
            </w:r>
            <w:r w:rsidRPr="008506F2">
              <w:rPr>
                <w:rFonts w:ascii="Arial" w:hAnsi="Arial" w:cs="Arial" w:hint="eastAsia"/>
                <w:sz w:val="24"/>
                <w:szCs w:val="24"/>
                <w:lang w:val="az-Latn-AZ"/>
              </w:rPr>
              <w:t>ü</w:t>
            </w:r>
            <w:r w:rsidRPr="008506F2">
              <w:rPr>
                <w:rFonts w:ascii="Arial" w:hAnsi="Arial" w:cs="Arial"/>
                <w:sz w:val="24"/>
                <w:szCs w:val="24"/>
                <w:lang w:val="az-Latn-AZ"/>
              </w:rPr>
              <w:t>dl</w:t>
            </w:r>
            <w:r w:rsidRPr="008506F2">
              <w:rPr>
                <w:rFonts w:ascii="Arial" w:hAnsi="Arial" w:cs="Arial" w:hint="eastAsia"/>
                <w:sz w:val="24"/>
                <w:szCs w:val="24"/>
                <w:lang w:val="az-Latn-AZ"/>
              </w:rPr>
              <w:t>ü</w:t>
            </w:r>
            <w:r w:rsidRPr="008506F2">
              <w:rPr>
                <w:rFonts w:ascii="Arial" w:hAnsi="Arial" w:cs="Arial"/>
                <w:sz w:val="24"/>
                <w:szCs w:val="24"/>
                <w:lang w:val="az-Latn-AZ"/>
              </w:rPr>
              <w:t>, cinsi ki</w:t>
            </w:r>
            <w:r w:rsidRPr="008506F2">
              <w:rPr>
                <w:rFonts w:ascii="Arial" w:hAnsi="Arial" w:cs="Arial" w:hint="eastAsia"/>
                <w:sz w:val="24"/>
                <w:szCs w:val="24"/>
                <w:lang w:val="az-Latn-AZ"/>
              </w:rPr>
              <w:t>ş</w:t>
            </w:r>
            <w:r w:rsidRPr="008506F2">
              <w:rPr>
                <w:rFonts w:ascii="Arial" w:hAnsi="Arial" w:cs="Arial"/>
                <w:sz w:val="24"/>
                <w:szCs w:val="24"/>
                <w:lang w:val="az-Latn-AZ"/>
              </w:rPr>
              <w:t xml:space="preserve">i, </w:t>
            </w:r>
            <w:r w:rsidRPr="008506F2">
              <w:rPr>
                <w:rFonts w:ascii="Arial" w:hAnsi="Arial" w:cs="Arial"/>
                <w:b/>
                <w:sz w:val="24"/>
                <w:szCs w:val="24"/>
                <w:lang w:val="az-Latn-AZ"/>
              </w:rPr>
              <w:t>Əliyev G</w:t>
            </w:r>
            <w:r w:rsidRPr="008506F2">
              <w:rPr>
                <w:rFonts w:ascii="Arial" w:hAnsi="Arial" w:cs="Arial" w:hint="eastAsia"/>
                <w:b/>
                <w:sz w:val="24"/>
                <w:szCs w:val="24"/>
                <w:lang w:val="az-Latn-AZ"/>
              </w:rPr>
              <w:t>ü</w:t>
            </w:r>
            <w:r w:rsidRPr="008506F2">
              <w:rPr>
                <w:rFonts w:ascii="Arial" w:hAnsi="Arial" w:cs="Arial"/>
                <w:b/>
                <w:sz w:val="24"/>
                <w:szCs w:val="24"/>
                <w:lang w:val="az-Latn-AZ"/>
              </w:rPr>
              <w:t>nd</w:t>
            </w:r>
            <w:r w:rsidRPr="008506F2">
              <w:rPr>
                <w:rFonts w:ascii="Arial" w:hAnsi="Arial" w:cs="Arial" w:hint="eastAsia"/>
                <w:b/>
                <w:sz w:val="24"/>
                <w:szCs w:val="24"/>
                <w:lang w:val="az-Latn-AZ"/>
              </w:rPr>
              <w:t>ü</w:t>
            </w:r>
            <w:r w:rsidRPr="008506F2">
              <w:rPr>
                <w:rFonts w:ascii="Arial" w:hAnsi="Arial" w:cs="Arial"/>
                <w:b/>
                <w:sz w:val="24"/>
                <w:szCs w:val="24"/>
                <w:lang w:val="az-Latn-AZ"/>
              </w:rPr>
              <w:t>z Ayd</w:t>
            </w:r>
            <w:r w:rsidRPr="008506F2">
              <w:rPr>
                <w:rFonts w:ascii="Arial" w:hAnsi="Arial" w:cs="Arial" w:hint="eastAsia"/>
                <w:b/>
                <w:sz w:val="24"/>
                <w:szCs w:val="24"/>
                <w:lang w:val="az-Latn-AZ"/>
              </w:rPr>
              <w:t>ı</w:t>
            </w:r>
            <w:r w:rsidRPr="008506F2">
              <w:rPr>
                <w:rFonts w:ascii="Arial" w:hAnsi="Arial" w:cs="Arial"/>
                <w:b/>
                <w:sz w:val="24"/>
                <w:szCs w:val="24"/>
                <w:lang w:val="az-Latn-AZ"/>
              </w:rPr>
              <w:t>n o</w:t>
            </w:r>
            <w:r w:rsidRPr="008506F2">
              <w:rPr>
                <w:rFonts w:ascii="Arial" w:hAnsi="Arial" w:cs="Arial" w:hint="eastAsia"/>
                <w:b/>
                <w:sz w:val="24"/>
                <w:szCs w:val="24"/>
                <w:lang w:val="az-Latn-AZ"/>
              </w:rPr>
              <w:t>ğ</w:t>
            </w:r>
            <w:r w:rsidRPr="008506F2">
              <w:rPr>
                <w:rFonts w:ascii="Arial" w:hAnsi="Arial" w:cs="Arial"/>
                <w:b/>
                <w:sz w:val="24"/>
                <w:szCs w:val="24"/>
                <w:lang w:val="az-Latn-AZ"/>
              </w:rPr>
              <w:t>lunun</w:t>
            </w:r>
            <w:r w:rsidRPr="008506F2">
              <w:rPr>
                <w:rFonts w:ascii="Arial" w:hAnsi="Arial" w:cs="Arial"/>
                <w:sz w:val="24"/>
                <w:szCs w:val="24"/>
                <w:lang w:val="az-Latn-AZ"/>
              </w:rPr>
              <w:t xml:space="preserve"> xeyrinə imtina edirəm. Mənə notarius tərəfindən izah edildi ki, mirasdan imtina lə</w:t>
            </w:r>
            <w:r w:rsidRPr="008506F2">
              <w:rPr>
                <w:rFonts w:ascii="Arial" w:hAnsi="Arial" w:cs="Arial" w:hint="eastAsia"/>
                <w:sz w:val="24"/>
                <w:szCs w:val="24"/>
                <w:lang w:val="az-Latn-AZ"/>
              </w:rPr>
              <w:t>ğ</w:t>
            </w:r>
            <w:r w:rsidRPr="008506F2">
              <w:rPr>
                <w:rFonts w:ascii="Arial" w:hAnsi="Arial" w:cs="Arial"/>
                <w:sz w:val="24"/>
                <w:szCs w:val="24"/>
                <w:lang w:val="az-Latn-AZ"/>
              </w:rPr>
              <w:t>v edilə və ya geri g</w:t>
            </w:r>
            <w:r w:rsidRPr="008506F2">
              <w:rPr>
                <w:rFonts w:ascii="Arial" w:hAnsi="Arial" w:cs="Arial" w:hint="eastAsia"/>
                <w:sz w:val="24"/>
                <w:szCs w:val="24"/>
                <w:lang w:val="az-Latn-AZ"/>
              </w:rPr>
              <w:t>ö</w:t>
            </w:r>
            <w:r w:rsidRPr="008506F2">
              <w:rPr>
                <w:rFonts w:ascii="Arial" w:hAnsi="Arial" w:cs="Arial"/>
                <w:sz w:val="24"/>
                <w:szCs w:val="24"/>
                <w:lang w:val="az-Latn-AZ"/>
              </w:rPr>
              <w:t>t</w:t>
            </w:r>
            <w:r w:rsidRPr="008506F2">
              <w:rPr>
                <w:rFonts w:ascii="Arial" w:hAnsi="Arial" w:cs="Arial" w:hint="eastAsia"/>
                <w:sz w:val="24"/>
                <w:szCs w:val="24"/>
                <w:lang w:val="az-Latn-AZ"/>
              </w:rPr>
              <w:t>ü</w:t>
            </w:r>
            <w:r w:rsidRPr="008506F2">
              <w:rPr>
                <w:rFonts w:ascii="Arial" w:hAnsi="Arial" w:cs="Arial"/>
                <w:sz w:val="24"/>
                <w:szCs w:val="24"/>
                <w:lang w:val="az-Latn-AZ"/>
              </w:rPr>
              <w:t>r</w:t>
            </w:r>
            <w:r w:rsidRPr="008506F2">
              <w:rPr>
                <w:rFonts w:ascii="Arial" w:hAnsi="Arial" w:cs="Arial" w:hint="eastAsia"/>
                <w:sz w:val="24"/>
                <w:szCs w:val="24"/>
                <w:lang w:val="az-Latn-AZ"/>
              </w:rPr>
              <w:t>ü</w:t>
            </w:r>
            <w:r w:rsidRPr="008506F2">
              <w:rPr>
                <w:rFonts w:ascii="Arial" w:hAnsi="Arial" w:cs="Arial"/>
                <w:sz w:val="24"/>
                <w:szCs w:val="24"/>
                <w:lang w:val="az-Latn-AZ"/>
              </w:rPr>
              <w:t>lə bilməz. Mən, irsi mülkiyyətin nədən ibarət olduğundan və ya harada yerləşdiyindən asılı olmayaraq, mirasın bir hissəsindən imtina edərək, istənilən vərəsəlik əsasları üzrə (həm qanun üzrə vərəsəlik, həm də vəsiyyət üzrə vərəsəlik) mirasdan imtina edirəm.</w:t>
            </w:r>
          </w:p>
        </w:tc>
        <w:tc>
          <w:tcPr>
            <w:tcW w:w="8235" w:type="dxa"/>
          </w:tcPr>
          <w:p w:rsidR="003566C5" w:rsidRDefault="003566C5" w:rsidP="003566C5">
            <w:pPr>
              <w:pStyle w:val="20"/>
              <w:shd w:val="clear" w:color="auto" w:fill="auto"/>
              <w:ind w:left="4300" w:right="280" w:firstLine="420"/>
            </w:pPr>
            <w:r>
              <w:lastRenderedPageBreak/>
              <w:t>Нотариусу в Азербайджанской Республике и другие компетентные органы, организации и учреждения</w:t>
            </w:r>
          </w:p>
          <w:p w:rsidR="003566C5" w:rsidRDefault="003566C5" w:rsidP="003566C5">
            <w:pPr>
              <w:pStyle w:val="20"/>
              <w:shd w:val="clear" w:color="auto" w:fill="auto"/>
              <w:tabs>
                <w:tab w:val="left" w:pos="7430"/>
                <w:tab w:val="right" w:pos="9705"/>
              </w:tabs>
              <w:spacing w:line="278" w:lineRule="exact"/>
              <w:ind w:left="4300" w:right="280" w:firstLine="420"/>
            </w:pPr>
            <w:r>
              <w:t xml:space="preserve">От </w:t>
            </w:r>
            <w:r>
              <w:rPr>
                <w:rStyle w:val="23"/>
              </w:rPr>
              <w:t xml:space="preserve">Алиева </w:t>
            </w:r>
            <w:proofErr w:type="spellStart"/>
            <w:r>
              <w:rPr>
                <w:rStyle w:val="23"/>
              </w:rPr>
              <w:t>Эльнура</w:t>
            </w:r>
            <w:proofErr w:type="spellEnd"/>
            <w:r>
              <w:rPr>
                <w:rStyle w:val="23"/>
              </w:rPr>
              <w:t xml:space="preserve"> </w:t>
            </w:r>
            <w:proofErr w:type="spellStart"/>
            <w:r>
              <w:rPr>
                <w:rStyle w:val="23"/>
              </w:rPr>
              <w:t>Айдын</w:t>
            </w:r>
            <w:proofErr w:type="spellEnd"/>
            <w:r>
              <w:rPr>
                <w:rStyle w:val="23"/>
              </w:rPr>
              <w:t xml:space="preserve"> </w:t>
            </w:r>
            <w:proofErr w:type="spellStart"/>
            <w:r>
              <w:rPr>
                <w:rStyle w:val="23"/>
              </w:rPr>
              <w:t>Оглы</w:t>
            </w:r>
            <w:proofErr w:type="spellEnd"/>
            <w:r>
              <w:rPr>
                <w:rStyle w:val="23"/>
              </w:rPr>
              <w:t xml:space="preserve">, </w:t>
            </w:r>
            <w:r>
              <w:t xml:space="preserve">гражданина Азербайджанской Республики, пол мужской, 11 января 1979 года рождения, место рождения: Азербайджан, паспорт С00015947, выдан Министерством внутренних дел 28 июля 2016 года, идентификационный № </w:t>
            </w:r>
            <w:r>
              <w:lastRenderedPageBreak/>
              <w:t xml:space="preserve">1JCLARH, зарегистрированного по месту жительства до 11.05.2021 года по адресу: Российская Федерация, Смоленская область, д. </w:t>
            </w:r>
            <w:proofErr w:type="spellStart"/>
            <w:r>
              <w:t>Вачково</w:t>
            </w:r>
            <w:proofErr w:type="spellEnd"/>
            <w:r>
              <w:t>, улица Воробьева, дом 4, квартира 2</w:t>
            </w:r>
          </w:p>
          <w:p w:rsidR="003566C5" w:rsidRDefault="003566C5" w:rsidP="003566C5">
            <w:pPr>
              <w:pStyle w:val="20"/>
              <w:shd w:val="clear" w:color="auto" w:fill="auto"/>
              <w:tabs>
                <w:tab w:val="left" w:pos="7430"/>
                <w:tab w:val="right" w:pos="9705"/>
              </w:tabs>
              <w:spacing w:line="278" w:lineRule="exact"/>
              <w:ind w:left="4300" w:right="280" w:firstLine="420"/>
            </w:pPr>
          </w:p>
          <w:p w:rsidR="003566C5" w:rsidRPr="001978C6" w:rsidRDefault="003566C5" w:rsidP="003566C5">
            <w:pPr>
              <w:pStyle w:val="10"/>
              <w:shd w:val="clear" w:color="auto" w:fill="auto"/>
              <w:spacing w:line="360" w:lineRule="exact"/>
              <w:ind w:left="40"/>
              <w:rPr>
                <w:rFonts w:ascii="Arial" w:hAnsi="Arial" w:cs="Arial"/>
                <w:bCs w:val="0"/>
                <w:color w:val="000000"/>
                <w:sz w:val="36"/>
                <w:szCs w:val="36"/>
                <w:lang w:val="az-Latn-AZ" w:eastAsia="es-ES"/>
              </w:rPr>
            </w:pPr>
            <w:r w:rsidRPr="001978C6">
              <w:rPr>
                <w:rFonts w:ascii="Arial" w:hAnsi="Arial" w:cs="Arial"/>
                <w:bCs w:val="0"/>
                <w:color w:val="000000"/>
                <w:sz w:val="36"/>
                <w:szCs w:val="36"/>
                <w:lang w:val="az-Latn-AZ" w:eastAsia="es-ES"/>
              </w:rPr>
              <w:t>ЗАЯВЛЕНИЕ</w:t>
            </w:r>
          </w:p>
          <w:p w:rsidR="00674FAC" w:rsidRPr="003566C5" w:rsidRDefault="003566C5" w:rsidP="003566C5">
            <w:pPr>
              <w:pStyle w:val="20"/>
              <w:shd w:val="clear" w:color="auto" w:fill="auto"/>
            </w:pPr>
            <w:r>
              <w:t xml:space="preserve">Настоящим заявлением, я, Алиев </w:t>
            </w:r>
            <w:proofErr w:type="spellStart"/>
            <w:r>
              <w:t>Эльнур</w:t>
            </w:r>
            <w:proofErr w:type="spellEnd"/>
            <w:r>
              <w:t xml:space="preserve"> </w:t>
            </w:r>
            <w:proofErr w:type="spellStart"/>
            <w:r>
              <w:t>Айдын</w:t>
            </w:r>
            <w:proofErr w:type="spellEnd"/>
            <w:r>
              <w:t xml:space="preserve"> </w:t>
            </w:r>
            <w:proofErr w:type="spellStart"/>
            <w:r>
              <w:t>Оглы</w:t>
            </w:r>
            <w:proofErr w:type="spellEnd"/>
            <w:r>
              <w:t>, сообщаю, что от</w:t>
            </w:r>
            <w:r w:rsidR="001978C6">
              <w:t>казываюсь от</w:t>
            </w:r>
            <w:r w:rsidR="001978C6" w:rsidRPr="001978C6">
              <w:t xml:space="preserve"> </w:t>
            </w:r>
            <w:r>
              <w:t>причитающейся мне доли в наследственном имуществе г</w:t>
            </w:r>
            <w:r w:rsidR="001978C6">
              <w:t xml:space="preserve">р. Алиева </w:t>
            </w:r>
            <w:proofErr w:type="spellStart"/>
            <w:r w:rsidR="001978C6">
              <w:t>Айдына</w:t>
            </w:r>
            <w:proofErr w:type="spellEnd"/>
            <w:r w:rsidR="001978C6">
              <w:t xml:space="preserve"> </w:t>
            </w:r>
            <w:proofErr w:type="spellStart"/>
            <w:r w:rsidR="001978C6">
              <w:t>Музаффар</w:t>
            </w:r>
            <w:proofErr w:type="spellEnd"/>
            <w:r w:rsidR="001978C6">
              <w:t xml:space="preserve"> </w:t>
            </w:r>
            <w:proofErr w:type="spellStart"/>
            <w:r w:rsidR="001978C6">
              <w:t>оглы</w:t>
            </w:r>
            <w:proofErr w:type="spellEnd"/>
            <w:r w:rsidR="001978C6">
              <w:t>,</w:t>
            </w:r>
            <w:r w:rsidR="001978C6" w:rsidRPr="001978C6">
              <w:t xml:space="preserve"> </w:t>
            </w:r>
            <w:r>
              <w:t xml:space="preserve">умершего 05 февраля 2017 года, в пользу </w:t>
            </w:r>
            <w:r>
              <w:rPr>
                <w:rStyle w:val="23"/>
              </w:rPr>
              <w:t xml:space="preserve">Алиева </w:t>
            </w:r>
            <w:proofErr w:type="spellStart"/>
            <w:r>
              <w:rPr>
                <w:rStyle w:val="23"/>
              </w:rPr>
              <w:t>Гюндуза</w:t>
            </w:r>
            <w:proofErr w:type="spellEnd"/>
            <w:r>
              <w:rPr>
                <w:rStyle w:val="23"/>
              </w:rPr>
              <w:t xml:space="preserve"> </w:t>
            </w:r>
            <w:proofErr w:type="spellStart"/>
            <w:r>
              <w:rPr>
                <w:rStyle w:val="23"/>
              </w:rPr>
              <w:t>Айдын</w:t>
            </w:r>
            <w:proofErr w:type="spellEnd"/>
            <w:r>
              <w:rPr>
                <w:rStyle w:val="23"/>
              </w:rPr>
              <w:t xml:space="preserve"> </w:t>
            </w:r>
            <w:proofErr w:type="spellStart"/>
            <w:r>
              <w:rPr>
                <w:rStyle w:val="23"/>
              </w:rPr>
              <w:t>Оглы</w:t>
            </w:r>
            <w:proofErr w:type="spellEnd"/>
            <w:r>
              <w:rPr>
                <w:rStyle w:val="23"/>
              </w:rPr>
              <w:t xml:space="preserve">, </w:t>
            </w:r>
            <w:r w:rsidR="001978C6">
              <w:t>пол мужской,</w:t>
            </w:r>
            <w:r w:rsidR="001978C6" w:rsidRPr="001978C6">
              <w:t xml:space="preserve"> </w:t>
            </w:r>
            <w:r>
              <w:t>28 июля 1973 года рождения. Нотариусом мне разъяснено, что отказ от наследства н</w:t>
            </w:r>
            <w:r w:rsidR="001978C6">
              <w:t>е может</w:t>
            </w:r>
            <w:r w:rsidR="001978C6" w:rsidRPr="001978C6">
              <w:t xml:space="preserve"> </w:t>
            </w:r>
            <w:r>
              <w:t>быть отменен или взят обратно. Отказываясь от части нас</w:t>
            </w:r>
            <w:r w:rsidR="001978C6">
              <w:t>ледства, я отказываюсь от всего</w:t>
            </w:r>
            <w:r w:rsidR="001978C6" w:rsidRPr="001978C6">
              <w:t xml:space="preserve"> </w:t>
            </w:r>
            <w:r>
              <w:t>наследства по любым основаниям наследования (как по закону</w:t>
            </w:r>
            <w:r w:rsidR="001978C6">
              <w:t>, так и по завещанию), в чем бы</w:t>
            </w:r>
            <w:r w:rsidR="001978C6" w:rsidRPr="001978C6">
              <w:t xml:space="preserve"> </w:t>
            </w:r>
            <w:r>
              <w:t>ни заключалось и где бы ни находилось наследственное имущество.</w:t>
            </w:r>
          </w:p>
        </w:tc>
      </w:tr>
      <w:tr w:rsidR="00314078" w:rsidRPr="00EF11D6" w:rsidTr="002E1BE2">
        <w:trPr>
          <w:trHeight w:val="145"/>
        </w:trPr>
        <w:tc>
          <w:tcPr>
            <w:tcW w:w="7761" w:type="dxa"/>
          </w:tcPr>
          <w:p w:rsidR="00314078" w:rsidRPr="00EF11D6" w:rsidRDefault="00314078" w:rsidP="00314078">
            <w:pPr>
              <w:jc w:val="center"/>
              <w:rPr>
                <w:rFonts w:ascii="Arial" w:hAnsi="Arial" w:cs="Arial"/>
                <w:color w:val="00B050"/>
              </w:rPr>
            </w:pPr>
            <w:proofErr w:type="gramStart"/>
            <w:r w:rsidRPr="00EF11D6">
              <w:rPr>
                <w:rFonts w:ascii="Arial" w:hAnsi="Arial" w:cs="Arial"/>
                <w:color w:val="00B050"/>
                <w:lang w:val="ru-RU"/>
              </w:rPr>
              <w:lastRenderedPageBreak/>
              <w:t>Азербайджанский</w:t>
            </w:r>
            <w:proofErr w:type="gramEnd"/>
            <w:r>
              <w:rPr>
                <w:rFonts w:ascii="Arial" w:hAnsi="Arial" w:cs="Arial"/>
                <w:color w:val="00B050"/>
                <w:lang w:val="ru-RU"/>
              </w:rPr>
              <w:t xml:space="preserve"> (Фармацевтика, Медицинский)</w:t>
            </w:r>
          </w:p>
        </w:tc>
        <w:tc>
          <w:tcPr>
            <w:tcW w:w="8235" w:type="dxa"/>
          </w:tcPr>
          <w:p w:rsidR="00314078" w:rsidRPr="00EF11D6" w:rsidRDefault="00314078" w:rsidP="007F112C">
            <w:pPr>
              <w:widowControl w:val="0"/>
              <w:autoSpaceDE w:val="0"/>
              <w:autoSpaceDN w:val="0"/>
              <w:adjustRightInd w:val="0"/>
              <w:jc w:val="center"/>
              <w:rPr>
                <w:rFonts w:ascii="Arial" w:hAnsi="Arial" w:cs="Arial"/>
              </w:rPr>
            </w:pPr>
            <w:r w:rsidRPr="00EF11D6">
              <w:rPr>
                <w:rFonts w:ascii="Arial" w:hAnsi="Arial" w:cs="Arial"/>
                <w:color w:val="00B050"/>
                <w:lang w:val="ru-RU"/>
              </w:rPr>
              <w:t>Русский</w:t>
            </w:r>
          </w:p>
        </w:tc>
      </w:tr>
      <w:tr w:rsidR="00674FAC" w:rsidRPr="00EF11D6" w:rsidTr="002E1BE2">
        <w:trPr>
          <w:trHeight w:val="145"/>
        </w:trPr>
        <w:tc>
          <w:tcPr>
            <w:tcW w:w="7761" w:type="dxa"/>
          </w:tcPr>
          <w:p w:rsidR="00314078" w:rsidRPr="00FC198C" w:rsidRDefault="00314078" w:rsidP="00314078">
            <w:pPr>
              <w:rPr>
                <w:lang w:val="az-Latn-AZ"/>
              </w:rPr>
            </w:pPr>
            <w:r>
              <w:t>A</w:t>
            </w:r>
            <w:r>
              <w:rPr>
                <w:lang w:val="az-Latn-AZ"/>
              </w:rPr>
              <w:t>L</w:t>
            </w:r>
            <w:r>
              <w:t>L</w:t>
            </w:r>
            <w:r>
              <w:rPr>
                <w:lang w:val="az-Latn-AZ"/>
              </w:rPr>
              <w:t>OFERON</w:t>
            </w:r>
            <w:r w:rsidRPr="00314078">
              <w:t xml:space="preserve">   </w:t>
            </w:r>
            <w:r>
              <w:rPr>
                <w:lang w:val="az-Latn-AZ"/>
              </w:rPr>
              <w:t>məhdud məsuliyyətli cəmiyyəti</w:t>
            </w:r>
          </w:p>
          <w:p w:rsidR="00314078" w:rsidRDefault="00314078" w:rsidP="00314078">
            <w:pPr>
              <w:rPr>
                <w:sz w:val="16"/>
              </w:rPr>
            </w:pPr>
          </w:p>
          <w:p w:rsidR="00314078" w:rsidRPr="00BB4E6B" w:rsidRDefault="00314078" w:rsidP="00314078">
            <w:pPr>
              <w:rPr>
                <w:sz w:val="18"/>
              </w:rPr>
            </w:pPr>
            <w:r>
              <w:rPr>
                <w:sz w:val="18"/>
                <w:lang w:val="az-Latn-AZ"/>
              </w:rPr>
              <w:t>Hüquqi ünvan</w:t>
            </w:r>
            <w:r>
              <w:rPr>
                <w:sz w:val="18"/>
              </w:rPr>
              <w:t xml:space="preserve">: </w:t>
            </w:r>
            <w:r>
              <w:rPr>
                <w:sz w:val="18"/>
                <w:lang w:val="az-Latn-AZ"/>
              </w:rPr>
              <w:t>Moskva</w:t>
            </w:r>
            <w:r>
              <w:rPr>
                <w:sz w:val="18"/>
              </w:rPr>
              <w:t xml:space="preserve">, 115162, </w:t>
            </w:r>
            <w:r>
              <w:rPr>
                <w:sz w:val="18"/>
                <w:lang w:val="az-Latn-AZ"/>
              </w:rPr>
              <w:t>Şuxov küç.</w:t>
            </w:r>
            <w:r>
              <w:rPr>
                <w:sz w:val="18"/>
              </w:rPr>
              <w:t xml:space="preserve">, </w:t>
            </w:r>
            <w:r>
              <w:rPr>
                <w:sz w:val="18"/>
                <w:lang w:val="az-Latn-AZ"/>
              </w:rPr>
              <w:t>ev</w:t>
            </w:r>
            <w:r>
              <w:rPr>
                <w:sz w:val="18"/>
              </w:rPr>
              <w:t>.14</w:t>
            </w:r>
          </w:p>
          <w:p w:rsidR="00314078" w:rsidRPr="00FC198C" w:rsidRDefault="00314078" w:rsidP="00314078">
            <w:pPr>
              <w:rPr>
                <w:sz w:val="18"/>
                <w:lang w:val="en-US"/>
              </w:rPr>
            </w:pPr>
            <w:r>
              <w:rPr>
                <w:sz w:val="18"/>
                <w:lang w:val="az-Latn-AZ"/>
              </w:rPr>
              <w:t>tel</w:t>
            </w:r>
            <w:r w:rsidRPr="00FC198C">
              <w:rPr>
                <w:sz w:val="18"/>
                <w:lang w:val="en-US"/>
              </w:rPr>
              <w:t>.</w:t>
            </w:r>
            <w:r>
              <w:rPr>
                <w:sz w:val="18"/>
                <w:lang w:val="en-US"/>
              </w:rPr>
              <w:t>:</w:t>
            </w:r>
            <w:r w:rsidRPr="00FC198C">
              <w:rPr>
                <w:sz w:val="18"/>
                <w:lang w:val="en-US"/>
              </w:rPr>
              <w:t xml:space="preserve"> 8 (495) 510-07-36, </w:t>
            </w:r>
            <w:r>
              <w:rPr>
                <w:sz w:val="18"/>
                <w:lang w:val="az-Latn-AZ"/>
              </w:rPr>
              <w:t>faks</w:t>
            </w:r>
            <w:r w:rsidRPr="00FC198C">
              <w:rPr>
                <w:sz w:val="18"/>
                <w:lang w:val="en-US"/>
              </w:rPr>
              <w:t xml:space="preserve"> 8 (499) 764-74-69 </w:t>
            </w:r>
            <w:r>
              <w:rPr>
                <w:sz w:val="18"/>
                <w:lang w:val="en-US"/>
              </w:rPr>
              <w:t>e</w:t>
            </w:r>
            <w:r w:rsidRPr="00FC198C">
              <w:rPr>
                <w:sz w:val="18"/>
                <w:lang w:val="en-US"/>
              </w:rPr>
              <w:t>-</w:t>
            </w:r>
            <w:r>
              <w:rPr>
                <w:sz w:val="18"/>
                <w:lang w:val="en-US"/>
              </w:rPr>
              <w:t>mail</w:t>
            </w:r>
            <w:r w:rsidRPr="00FC198C">
              <w:rPr>
                <w:sz w:val="18"/>
                <w:lang w:val="en-US"/>
              </w:rPr>
              <w:t xml:space="preserve">: </w:t>
            </w:r>
            <w:hyperlink r:id="rId6" w:history="1">
              <w:r w:rsidRPr="00FC198C">
                <w:rPr>
                  <w:rStyle w:val="a9"/>
                  <w:color w:val="auto"/>
                  <w:sz w:val="18"/>
                  <w:lang w:val="en-US"/>
                </w:rPr>
                <w:t>alloferon@mail.ru</w:t>
              </w:r>
            </w:hyperlink>
            <w:r w:rsidRPr="00FC198C">
              <w:rPr>
                <w:sz w:val="18"/>
                <w:lang w:val="en-US"/>
              </w:rPr>
              <w:t xml:space="preserve">, </w:t>
            </w:r>
            <w:hyperlink r:id="rId7" w:history="1">
              <w:r w:rsidRPr="00FC198C">
                <w:rPr>
                  <w:rStyle w:val="a9"/>
                  <w:color w:val="auto"/>
                  <w:sz w:val="18"/>
                  <w:lang w:val="en-US"/>
                </w:rPr>
                <w:t>gerbekker@gmail.com</w:t>
              </w:r>
            </w:hyperlink>
          </w:p>
          <w:p w:rsidR="00314078" w:rsidRPr="00FC198C" w:rsidRDefault="00314078" w:rsidP="00314078">
            <w:pPr>
              <w:rPr>
                <w:sz w:val="18"/>
                <w:lang w:val="en-US"/>
              </w:rPr>
            </w:pPr>
          </w:p>
          <w:p w:rsidR="00314078" w:rsidRPr="00FC198C" w:rsidRDefault="00314078" w:rsidP="00314078">
            <w:pPr>
              <w:rPr>
                <w:sz w:val="18"/>
                <w:lang w:val="en-US"/>
              </w:rPr>
            </w:pPr>
          </w:p>
          <w:p w:rsidR="00314078" w:rsidRPr="00FC198C" w:rsidRDefault="00314078" w:rsidP="00314078">
            <w:pPr>
              <w:rPr>
                <w:color w:val="222222"/>
                <w:lang w:val="en-US"/>
              </w:rPr>
            </w:pPr>
            <w:r>
              <w:rPr>
                <w:color w:val="222222"/>
                <w:lang w:val="az-Latn-AZ"/>
              </w:rPr>
              <w:t>Hörmətli Murad Süleymanov</w:t>
            </w:r>
            <w:r w:rsidRPr="00FC198C">
              <w:rPr>
                <w:color w:val="222222"/>
                <w:lang w:val="en-US"/>
              </w:rPr>
              <w:t>,</w:t>
            </w:r>
          </w:p>
          <w:p w:rsidR="00314078" w:rsidRPr="00FC198C" w:rsidRDefault="00314078" w:rsidP="00314078">
            <w:pPr>
              <w:rPr>
                <w:color w:val="222222"/>
                <w:lang w:val="en-US"/>
              </w:rPr>
            </w:pPr>
            <w:r w:rsidRPr="00FC198C">
              <w:rPr>
                <w:color w:val="222222"/>
                <w:lang w:val="en-US"/>
              </w:rPr>
              <w:t> </w:t>
            </w:r>
          </w:p>
          <w:p w:rsidR="00314078" w:rsidRPr="00FC198C" w:rsidRDefault="00314078" w:rsidP="00314078">
            <w:pPr>
              <w:rPr>
                <w:color w:val="222222"/>
                <w:lang w:val="en-US"/>
              </w:rPr>
            </w:pPr>
            <w:r w:rsidRPr="00FC198C">
              <w:rPr>
                <w:color w:val="222222"/>
                <w:lang w:val="en-US"/>
              </w:rPr>
              <w:t> </w:t>
            </w:r>
          </w:p>
          <w:p w:rsidR="00314078" w:rsidRPr="00FC198C" w:rsidRDefault="00314078" w:rsidP="00314078">
            <w:pPr>
              <w:rPr>
                <w:color w:val="222222"/>
                <w:lang w:val="az-Latn-AZ"/>
              </w:rPr>
            </w:pPr>
            <w:r>
              <w:rPr>
                <w:color w:val="222222"/>
                <w:lang w:val="az-Latn-AZ"/>
              </w:rPr>
              <w:t xml:space="preserve"> “Allokin - alfa” preparatı üzrə bizim qeydiyyat dosyemizin ətraflı təhlili üçün Sizə öz minnətdarlığımızı bildiririk, bu təhlil bizim nəzərimizdən qaçmış, ilk növbədə İ.M. Seçenov adına Moskva Tibb akademiyasının 23 aprel 2003-cü il tarixli HB.03.01 “Kəskin B hepatiti olan xəstələrdə “Alloferon” preparatının klinik effektivliyinin və təhlükəsizliyinin tədqiqi” adlı klinik tədqiqatı barədə hesabata aid olan</w:t>
            </w:r>
            <w:r w:rsidRPr="00FC198C">
              <w:rPr>
                <w:color w:val="222222"/>
                <w:lang w:val="az-Latn-AZ"/>
              </w:rPr>
              <w:t xml:space="preserve"> </w:t>
            </w:r>
            <w:r>
              <w:rPr>
                <w:color w:val="222222"/>
                <w:lang w:val="az-Latn-AZ"/>
              </w:rPr>
              <w:t>zəif yerləri aşkara çıxardı. Tədqiq edilən dozalanma 1 mq Alloferon liofilizatıdır.</w:t>
            </w:r>
          </w:p>
          <w:p w:rsidR="00314078" w:rsidRPr="00FC198C" w:rsidRDefault="00314078" w:rsidP="00314078">
            <w:pPr>
              <w:rPr>
                <w:color w:val="222222"/>
                <w:lang w:val="az-Latn-AZ"/>
              </w:rPr>
            </w:pPr>
            <w:r w:rsidRPr="00FC198C">
              <w:rPr>
                <w:color w:val="222222"/>
                <w:lang w:val="az-Latn-AZ"/>
              </w:rPr>
              <w:t> </w:t>
            </w:r>
          </w:p>
          <w:p w:rsidR="00674FAC" w:rsidRPr="00314078" w:rsidRDefault="00314078" w:rsidP="002E1BE2">
            <w:pPr>
              <w:rPr>
                <w:color w:val="222222"/>
                <w:lang w:val="az-Latn-AZ"/>
              </w:rPr>
            </w:pPr>
            <w:r>
              <w:rPr>
                <w:color w:val="222222"/>
                <w:lang w:val="az-Latn-AZ"/>
              </w:rPr>
              <w:t xml:space="preserve">Ekspertlərinizin əməyini layiqincə qiymətləndirərək etiraf etməliyik ki, </w:t>
            </w:r>
            <w:r>
              <w:rPr>
                <w:color w:val="222222"/>
                <w:lang w:val="az-Latn-AZ"/>
              </w:rPr>
              <w:lastRenderedPageBreak/>
              <w:t>preparatımızın beynəlxalq əczaçılıq bazarlarında artıq səkkiz ölkədə mövcud olduğu on dörd il ərzində ilk dəfədir ki, qeydiyyat prosesində farmakoloji ekspertiza mütəxəssisləri tərəfindən bu cür tamamilə haqlı iradlar aşkar edilmişdir, onlar bu məktubda kursiv şrifti ilə göstərilmişdir, daha sonra bizim şərhlərimiz qeyd edilmişdir.</w:t>
            </w:r>
          </w:p>
        </w:tc>
        <w:tc>
          <w:tcPr>
            <w:tcW w:w="8235" w:type="dxa"/>
          </w:tcPr>
          <w:p w:rsidR="00314078" w:rsidRPr="003B3BE6" w:rsidRDefault="00314078" w:rsidP="00314078">
            <w:pPr>
              <w:rPr>
                <w:lang w:val="ru-RU"/>
              </w:rPr>
            </w:pPr>
            <w:r w:rsidRPr="003B3BE6">
              <w:rPr>
                <w:lang w:val="ru-RU"/>
              </w:rPr>
              <w:lastRenderedPageBreak/>
              <w:t>АЛЛОФЕРОН   общество с ограниченной ответственностью</w:t>
            </w:r>
          </w:p>
          <w:p w:rsidR="00314078" w:rsidRDefault="00314078" w:rsidP="00314078">
            <w:pPr>
              <w:rPr>
                <w:sz w:val="16"/>
              </w:rPr>
            </w:pPr>
          </w:p>
          <w:p w:rsidR="00314078" w:rsidRPr="00BB4E6B" w:rsidRDefault="00314078" w:rsidP="00314078">
            <w:pPr>
              <w:rPr>
                <w:sz w:val="18"/>
              </w:rPr>
            </w:pPr>
            <w:r>
              <w:rPr>
                <w:sz w:val="18"/>
              </w:rPr>
              <w:t>Юридический адрес: Москва, 115162, ул. Шухова, д.14</w:t>
            </w:r>
          </w:p>
          <w:p w:rsidR="00314078" w:rsidRPr="00E07514" w:rsidRDefault="00314078" w:rsidP="00314078">
            <w:pPr>
              <w:rPr>
                <w:sz w:val="18"/>
              </w:rPr>
            </w:pPr>
            <w:r>
              <w:rPr>
                <w:sz w:val="18"/>
              </w:rPr>
              <w:t>тел</w:t>
            </w:r>
            <w:r w:rsidRPr="00E07514">
              <w:rPr>
                <w:sz w:val="18"/>
              </w:rPr>
              <w:t xml:space="preserve">. </w:t>
            </w:r>
            <w:r>
              <w:rPr>
                <w:sz w:val="18"/>
              </w:rPr>
              <w:t xml:space="preserve">8 (495) </w:t>
            </w:r>
            <w:r w:rsidRPr="00E07514">
              <w:rPr>
                <w:sz w:val="18"/>
              </w:rPr>
              <w:t xml:space="preserve">510-07-36, </w:t>
            </w:r>
            <w:r>
              <w:rPr>
                <w:sz w:val="18"/>
              </w:rPr>
              <w:t>факс</w:t>
            </w:r>
            <w:r w:rsidRPr="00E07514">
              <w:rPr>
                <w:sz w:val="18"/>
              </w:rPr>
              <w:t xml:space="preserve"> </w:t>
            </w:r>
            <w:r>
              <w:rPr>
                <w:sz w:val="18"/>
              </w:rPr>
              <w:t>8 (499) 764-74-69</w:t>
            </w:r>
            <w:r w:rsidRPr="00E07514">
              <w:rPr>
                <w:sz w:val="18"/>
              </w:rPr>
              <w:t xml:space="preserve"> </w:t>
            </w:r>
            <w:r>
              <w:rPr>
                <w:sz w:val="18"/>
                <w:lang w:val="en-US"/>
              </w:rPr>
              <w:t>e</w:t>
            </w:r>
            <w:r w:rsidRPr="00E07514">
              <w:rPr>
                <w:sz w:val="18"/>
              </w:rPr>
              <w:t>-</w:t>
            </w:r>
            <w:r>
              <w:rPr>
                <w:sz w:val="18"/>
                <w:lang w:val="en-US"/>
              </w:rPr>
              <w:t>mail</w:t>
            </w:r>
            <w:r w:rsidRPr="00E07514">
              <w:rPr>
                <w:sz w:val="18"/>
              </w:rPr>
              <w:t xml:space="preserve">: </w:t>
            </w:r>
            <w:hyperlink r:id="rId8" w:history="1">
              <w:r w:rsidRPr="00BB4E6B">
                <w:rPr>
                  <w:rStyle w:val="a9"/>
                  <w:color w:val="auto"/>
                  <w:sz w:val="18"/>
                </w:rPr>
                <w:t>alloferon@mail.ru</w:t>
              </w:r>
            </w:hyperlink>
            <w:r w:rsidRPr="00BB4E6B">
              <w:rPr>
                <w:sz w:val="18"/>
              </w:rPr>
              <w:t xml:space="preserve">, </w:t>
            </w:r>
            <w:hyperlink r:id="rId9" w:history="1">
              <w:r w:rsidRPr="00BB4E6B">
                <w:rPr>
                  <w:rStyle w:val="a9"/>
                  <w:color w:val="auto"/>
                  <w:sz w:val="18"/>
                </w:rPr>
                <w:t>gerbekker@gmail.com</w:t>
              </w:r>
            </w:hyperlink>
          </w:p>
          <w:p w:rsidR="00314078" w:rsidRPr="00BB4E6B" w:rsidRDefault="00314078" w:rsidP="00314078">
            <w:pPr>
              <w:rPr>
                <w:sz w:val="18"/>
              </w:rPr>
            </w:pPr>
          </w:p>
          <w:p w:rsidR="00314078" w:rsidRPr="00BB4E6B" w:rsidRDefault="00314078" w:rsidP="00314078">
            <w:pPr>
              <w:rPr>
                <w:sz w:val="18"/>
              </w:rPr>
            </w:pPr>
          </w:p>
          <w:p w:rsidR="00314078" w:rsidRPr="00AA55AD" w:rsidRDefault="00314078" w:rsidP="00314078">
            <w:pPr>
              <w:rPr>
                <w:color w:val="222222"/>
              </w:rPr>
            </w:pPr>
            <w:r w:rsidRPr="00AA55AD">
              <w:rPr>
                <w:color w:val="222222"/>
              </w:rPr>
              <w:t>Уважаемый Мурад Сулейманов,</w:t>
            </w:r>
          </w:p>
          <w:p w:rsidR="00314078" w:rsidRPr="00AA55AD" w:rsidRDefault="00314078" w:rsidP="00314078">
            <w:pPr>
              <w:rPr>
                <w:color w:val="222222"/>
              </w:rPr>
            </w:pPr>
            <w:r w:rsidRPr="00AA55AD">
              <w:rPr>
                <w:color w:val="222222"/>
              </w:rPr>
              <w:t> </w:t>
            </w:r>
          </w:p>
          <w:p w:rsidR="00314078" w:rsidRPr="00AA55AD" w:rsidRDefault="00314078" w:rsidP="00314078">
            <w:pPr>
              <w:rPr>
                <w:color w:val="222222"/>
              </w:rPr>
            </w:pPr>
            <w:r w:rsidRPr="00AA55AD">
              <w:rPr>
                <w:color w:val="222222"/>
              </w:rPr>
              <w:t> </w:t>
            </w:r>
          </w:p>
          <w:p w:rsidR="00314078" w:rsidRPr="00AA55AD" w:rsidRDefault="00314078" w:rsidP="00314078">
            <w:pPr>
              <w:rPr>
                <w:color w:val="222222"/>
              </w:rPr>
            </w:pPr>
            <w:r w:rsidRPr="00AA55AD">
              <w:rPr>
                <w:color w:val="222222"/>
              </w:rPr>
              <w:t>Благодарим Вас за столь детальный анализ нашего регистрационного досье на препарат "Аллокин-альфа", который открыл в нем незамеченные нами самими слабые места, прежде всего касающиеся отчета о клиническом исследовании HB.03.01 "Изучение клинической эффективности и безопасности препарата "Аллоферон" в лечении больных острым гепатито</w:t>
            </w:r>
            <w:r>
              <w:rPr>
                <w:color w:val="222222"/>
              </w:rPr>
              <w:t xml:space="preserve">м </w:t>
            </w:r>
            <w:r w:rsidRPr="00AA55AD">
              <w:rPr>
                <w:color w:val="222222"/>
              </w:rPr>
              <w:t>В", Московской медицинской академии им. И.М. Сеченова., от 23 апреля 2003 года. Исследуемая дозировка 1 мг лиофилизата Аллоферон.</w:t>
            </w:r>
          </w:p>
          <w:p w:rsidR="00314078" w:rsidRPr="00AA55AD" w:rsidRDefault="00314078" w:rsidP="00314078">
            <w:pPr>
              <w:rPr>
                <w:color w:val="222222"/>
              </w:rPr>
            </w:pPr>
            <w:r w:rsidRPr="00AA55AD">
              <w:rPr>
                <w:color w:val="222222"/>
              </w:rPr>
              <w:t> </w:t>
            </w:r>
          </w:p>
          <w:p w:rsidR="00674FAC" w:rsidRPr="00CB5EC9" w:rsidRDefault="00314078" w:rsidP="002E1BE2">
            <w:pPr>
              <w:rPr>
                <w:color w:val="222222"/>
              </w:rPr>
            </w:pPr>
            <w:r w:rsidRPr="00AA55AD">
              <w:rPr>
                <w:color w:val="222222"/>
              </w:rPr>
              <w:t xml:space="preserve">Надо признаться, к чести Ваших экспертов, что за четырнадцать лет присутствия </w:t>
            </w:r>
            <w:r w:rsidRPr="00AA55AD">
              <w:rPr>
                <w:color w:val="222222"/>
              </w:rPr>
              <w:lastRenderedPageBreak/>
              <w:t>нашего препарата на международных фармацевтических рынках уже в восьми странах, впервые в процессе регистрации специалистами фармацевтической экспертизы были обнаружены эти вполне справедливые замечания, приводимые  в данном письме курсивом, за которыми следуют наши комментарии.</w:t>
            </w:r>
          </w:p>
        </w:tc>
      </w:tr>
    </w:tbl>
    <w:p w:rsidR="002E1BE2" w:rsidRDefault="002E1BE2" w:rsidP="00CB5EC9"/>
    <w:sectPr w:rsidR="002E1BE2" w:rsidSect="002E1BE2">
      <w:pgSz w:w="16838" w:h="11906" w:orient="landscape"/>
      <w:pgMar w:top="426" w:right="1134" w:bottom="567"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58C"/>
    <w:multiLevelType w:val="hybridMultilevel"/>
    <w:tmpl w:val="6E7613A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72A74D8"/>
    <w:multiLevelType w:val="hybridMultilevel"/>
    <w:tmpl w:val="BD6C7074"/>
    <w:lvl w:ilvl="0" w:tplc="F0C0A35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25401"/>
    <w:multiLevelType w:val="hybridMultilevel"/>
    <w:tmpl w:val="BDF2A3C4"/>
    <w:lvl w:ilvl="0" w:tplc="9BFCAD3A">
      <w:start w:val="1"/>
      <w:numFmt w:val="upperLett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C7AFF"/>
    <w:multiLevelType w:val="hybridMultilevel"/>
    <w:tmpl w:val="DD0EDDEC"/>
    <w:lvl w:ilvl="0" w:tplc="7A88265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D95A59"/>
    <w:multiLevelType w:val="hybridMultilevel"/>
    <w:tmpl w:val="F5241A70"/>
    <w:lvl w:ilvl="0" w:tplc="4FF4DBA6">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5">
    <w:nsid w:val="2CA271D7"/>
    <w:multiLevelType w:val="hybridMultilevel"/>
    <w:tmpl w:val="7D2CA19A"/>
    <w:lvl w:ilvl="0" w:tplc="24B23A56">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B5961FB"/>
    <w:multiLevelType w:val="hybridMultilevel"/>
    <w:tmpl w:val="0C187760"/>
    <w:lvl w:ilvl="0" w:tplc="565440CA">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drawingGridHorizontalSpacing w:val="120"/>
  <w:displayHorizontalDrawingGridEvery w:val="2"/>
  <w:characterSpacingControl w:val="doNotCompress"/>
  <w:compat/>
  <w:rsids>
    <w:rsidRoot w:val="002D0E61"/>
    <w:rsid w:val="000929F3"/>
    <w:rsid w:val="001978C6"/>
    <w:rsid w:val="001C5334"/>
    <w:rsid w:val="001F1783"/>
    <w:rsid w:val="00281265"/>
    <w:rsid w:val="002D0E61"/>
    <w:rsid w:val="002E1BE2"/>
    <w:rsid w:val="00314078"/>
    <w:rsid w:val="003566C5"/>
    <w:rsid w:val="00394AB1"/>
    <w:rsid w:val="003B707A"/>
    <w:rsid w:val="003F7DD9"/>
    <w:rsid w:val="00494B2F"/>
    <w:rsid w:val="00495CA1"/>
    <w:rsid w:val="00600E30"/>
    <w:rsid w:val="00601D2D"/>
    <w:rsid w:val="00674FAC"/>
    <w:rsid w:val="006B3983"/>
    <w:rsid w:val="007A4AF8"/>
    <w:rsid w:val="0084314C"/>
    <w:rsid w:val="00A015C0"/>
    <w:rsid w:val="00AD1C9E"/>
    <w:rsid w:val="00BC0CA0"/>
    <w:rsid w:val="00C40E76"/>
    <w:rsid w:val="00C77C2C"/>
    <w:rsid w:val="00CB5EC9"/>
    <w:rsid w:val="00D74703"/>
    <w:rsid w:val="00DA6DB3"/>
    <w:rsid w:val="00DA7E38"/>
    <w:rsid w:val="00E814F9"/>
    <w:rsid w:val="00EF11D6"/>
    <w:rsid w:val="00F11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AF8"/>
    <w:pPr>
      <w:spacing w:after="0" w:line="240" w:lineRule="auto"/>
    </w:pPr>
    <w:rPr>
      <w:rFonts w:ascii="Times New Roman" w:eastAsia="Times New Roman" w:hAnsi="Times New Roman" w:cs="Times New Roman"/>
      <w:color w:val="000000"/>
      <w:sz w:val="24"/>
      <w:szCs w:val="24"/>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4A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7A4AF8"/>
    <w:pPr>
      <w:ind w:left="720"/>
      <w:contextualSpacing/>
    </w:pPr>
    <w:rPr>
      <w:rFonts w:ascii="Arial" w:hAnsi="Arial"/>
      <w:color w:val="auto"/>
      <w:lang w:val="tr-TR" w:eastAsia="en-US"/>
    </w:rPr>
  </w:style>
  <w:style w:type="character" w:customStyle="1" w:styleId="a5">
    <w:name w:val="Абзац списка Знак"/>
    <w:link w:val="a4"/>
    <w:uiPriority w:val="34"/>
    <w:locked/>
    <w:rsid w:val="007A4AF8"/>
    <w:rPr>
      <w:rFonts w:ascii="Arial" w:eastAsia="Times New Roman" w:hAnsi="Arial" w:cs="Times New Roman"/>
      <w:sz w:val="24"/>
      <w:szCs w:val="24"/>
      <w:lang w:val="tr-TR"/>
    </w:rPr>
  </w:style>
  <w:style w:type="character" w:customStyle="1" w:styleId="apple-converted-space">
    <w:name w:val="apple-converted-space"/>
    <w:basedOn w:val="a0"/>
    <w:rsid w:val="00394AB1"/>
  </w:style>
  <w:style w:type="paragraph" w:styleId="a6">
    <w:name w:val="No Spacing"/>
    <w:uiPriority w:val="1"/>
    <w:qFormat/>
    <w:rsid w:val="00394AB1"/>
    <w:pPr>
      <w:spacing w:after="0" w:line="240" w:lineRule="auto"/>
    </w:pPr>
    <w:rPr>
      <w:lang w:val="en-US"/>
    </w:rPr>
  </w:style>
  <w:style w:type="character" w:customStyle="1" w:styleId="2">
    <w:name w:val="Основной текст (2)_"/>
    <w:basedOn w:val="a0"/>
    <w:link w:val="20"/>
    <w:rsid w:val="00AD1C9E"/>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AD1C9E"/>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AD1C9E"/>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AD1C9E"/>
    <w:pPr>
      <w:widowControl w:val="0"/>
      <w:shd w:val="clear" w:color="auto" w:fill="FFFFFF"/>
      <w:spacing w:line="0" w:lineRule="atLeast"/>
    </w:pPr>
    <w:rPr>
      <w:color w:val="auto"/>
      <w:sz w:val="28"/>
      <w:szCs w:val="28"/>
      <w:lang w:val="ru-RU" w:eastAsia="en-US"/>
    </w:rPr>
  </w:style>
  <w:style w:type="paragraph" w:customStyle="1" w:styleId="30">
    <w:name w:val="Основной текст (3)"/>
    <w:basedOn w:val="a"/>
    <w:link w:val="3"/>
    <w:rsid w:val="00AD1C9E"/>
    <w:pPr>
      <w:widowControl w:val="0"/>
      <w:shd w:val="clear" w:color="auto" w:fill="FFFFFF"/>
      <w:spacing w:after="420" w:line="0" w:lineRule="atLeast"/>
      <w:jc w:val="center"/>
    </w:pPr>
    <w:rPr>
      <w:b/>
      <w:bCs/>
      <w:color w:val="auto"/>
      <w:sz w:val="28"/>
      <w:szCs w:val="28"/>
      <w:lang w:val="ru-RU" w:eastAsia="en-US"/>
    </w:rPr>
  </w:style>
  <w:style w:type="paragraph" w:customStyle="1" w:styleId="10">
    <w:name w:val="Заголовок №1"/>
    <w:basedOn w:val="a"/>
    <w:link w:val="1"/>
    <w:rsid w:val="00AD1C9E"/>
    <w:pPr>
      <w:widowControl w:val="0"/>
      <w:shd w:val="clear" w:color="auto" w:fill="FFFFFF"/>
      <w:spacing w:line="322" w:lineRule="exact"/>
      <w:outlineLvl w:val="0"/>
    </w:pPr>
    <w:rPr>
      <w:b/>
      <w:bCs/>
      <w:color w:val="auto"/>
      <w:sz w:val="28"/>
      <w:szCs w:val="28"/>
      <w:lang w:val="ru-RU" w:eastAsia="en-US"/>
    </w:rPr>
  </w:style>
  <w:style w:type="character" w:styleId="a7">
    <w:name w:val="Emphasis"/>
    <w:basedOn w:val="a0"/>
    <w:uiPriority w:val="20"/>
    <w:qFormat/>
    <w:rsid w:val="002E1BE2"/>
    <w:rPr>
      <w:i/>
      <w:iCs/>
    </w:rPr>
  </w:style>
  <w:style w:type="paragraph" w:styleId="a8">
    <w:name w:val="Normal (Web)"/>
    <w:basedOn w:val="a"/>
    <w:uiPriority w:val="99"/>
    <w:unhideWhenUsed/>
    <w:rsid w:val="002E1BE2"/>
    <w:pPr>
      <w:spacing w:before="100" w:beforeAutospacing="1" w:after="100" w:afterAutospacing="1"/>
    </w:pPr>
    <w:rPr>
      <w:color w:val="auto"/>
      <w:lang w:val="ru-RU" w:eastAsia="ru-RU"/>
    </w:rPr>
  </w:style>
  <w:style w:type="character" w:styleId="a9">
    <w:name w:val="Hyperlink"/>
    <w:basedOn w:val="a0"/>
    <w:uiPriority w:val="99"/>
    <w:unhideWhenUsed/>
    <w:rsid w:val="00674FAC"/>
    <w:rPr>
      <w:color w:val="0000FF" w:themeColor="hyperlink"/>
      <w:u w:val="single"/>
    </w:rPr>
  </w:style>
  <w:style w:type="paragraph" w:styleId="aa">
    <w:name w:val="header"/>
    <w:basedOn w:val="a"/>
    <w:link w:val="ab"/>
    <w:uiPriority w:val="99"/>
    <w:unhideWhenUsed/>
    <w:rsid w:val="00674FAC"/>
    <w:pPr>
      <w:tabs>
        <w:tab w:val="center" w:pos="4677"/>
        <w:tab w:val="right" w:pos="9355"/>
      </w:tabs>
    </w:pPr>
    <w:rPr>
      <w:rFonts w:asciiTheme="minorHAnsi" w:eastAsiaTheme="minorHAnsi" w:hAnsiTheme="minorHAnsi" w:cstheme="minorBidi"/>
      <w:color w:val="auto"/>
      <w:sz w:val="22"/>
      <w:szCs w:val="22"/>
      <w:lang w:val="ru-RU" w:eastAsia="en-US"/>
    </w:rPr>
  </w:style>
  <w:style w:type="character" w:customStyle="1" w:styleId="ab">
    <w:name w:val="Верхний колонтитул Знак"/>
    <w:basedOn w:val="a0"/>
    <w:link w:val="aa"/>
    <w:uiPriority w:val="99"/>
    <w:rsid w:val="00674FAC"/>
  </w:style>
  <w:style w:type="paragraph" w:styleId="21">
    <w:name w:val="Body Text 2"/>
    <w:basedOn w:val="a"/>
    <w:link w:val="22"/>
    <w:unhideWhenUsed/>
    <w:rsid w:val="00674FAC"/>
    <w:pPr>
      <w:spacing w:after="120" w:line="480" w:lineRule="auto"/>
    </w:pPr>
    <w:rPr>
      <w:color w:val="auto"/>
      <w:sz w:val="20"/>
      <w:szCs w:val="20"/>
      <w:lang w:val="en-US" w:eastAsia="en-US"/>
    </w:rPr>
  </w:style>
  <w:style w:type="character" w:customStyle="1" w:styleId="22">
    <w:name w:val="Основной текст 2 Знак"/>
    <w:basedOn w:val="a0"/>
    <w:link w:val="21"/>
    <w:rsid w:val="00674FAC"/>
    <w:rPr>
      <w:rFonts w:ascii="Times New Roman" w:eastAsia="Times New Roman" w:hAnsi="Times New Roman" w:cs="Times New Roman"/>
      <w:sz w:val="20"/>
      <w:szCs w:val="20"/>
      <w:lang w:val="en-US"/>
    </w:rPr>
  </w:style>
  <w:style w:type="character" w:customStyle="1" w:styleId="23">
    <w:name w:val="Основной текст (2) + Полужирный"/>
    <w:basedOn w:val="2"/>
    <w:rsid w:val="003566C5"/>
    <w:rPr>
      <w:b/>
      <w:bCs/>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oferon@mail.ru" TargetMode="External"/><Relationship Id="rId3" Type="http://schemas.openxmlformats.org/officeDocument/2006/relationships/settings" Target="settings.xml"/><Relationship Id="rId7" Type="http://schemas.openxmlformats.org/officeDocument/2006/relationships/hyperlink" Target="mailto:gerbekk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oferon@mail.ru" TargetMode="External"/><Relationship Id="rId11" Type="http://schemas.openxmlformats.org/officeDocument/2006/relationships/theme" Target="theme/theme1.xml"/><Relationship Id="rId5" Type="http://schemas.openxmlformats.org/officeDocument/2006/relationships/hyperlink" Target="http://www.cikomsk.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erbekke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8</Pages>
  <Words>3701</Words>
  <Characters>21101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2016-01-13T14:27:00Z</dcterms:created>
  <dcterms:modified xsi:type="dcterms:W3CDTF">2017-12-07T18:05:00Z</dcterms:modified>
</cp:coreProperties>
</file>