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A" w:rsidRPr="002672BA" w:rsidRDefault="002672BA" w:rsidP="002672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hyperlink r:id="rId5" w:history="1">
        <w:proofErr w:type="spellStart"/>
        <w:r w:rsidRPr="002672BA"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>Bill</w:t>
        </w:r>
        <w:proofErr w:type="spellEnd"/>
        <w:r w:rsidRPr="002672BA"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2672BA"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>Skarsgard</w:t>
        </w:r>
        <w:proofErr w:type="spellEnd"/>
      </w:hyperlink>
      <w:r w:rsidRPr="002672BA">
        <w:rPr>
          <w:rStyle w:val="apple-converted-space"/>
          <w:sz w:val="28"/>
          <w:szCs w:val="28"/>
        </w:rPr>
        <w:t> </w:t>
      </w:r>
      <w:r w:rsidRPr="002672BA">
        <w:rPr>
          <w:sz w:val="28"/>
          <w:szCs w:val="28"/>
        </w:rPr>
        <w:t>(</w:t>
      </w:r>
      <w:proofErr w:type="spellStart"/>
      <w:r w:rsidRPr="002672BA">
        <w:rPr>
          <w:sz w:val="28"/>
          <w:szCs w:val="28"/>
        </w:rPr>
        <w:t>“Hemlock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Grove”</w:t>
      </w:r>
      <w:proofErr w:type="spellEnd"/>
      <w:r w:rsidRPr="002672BA">
        <w:rPr>
          <w:sz w:val="28"/>
          <w:szCs w:val="28"/>
        </w:rPr>
        <w:t xml:space="preserve">), </w:t>
      </w:r>
      <w:proofErr w:type="spellStart"/>
      <w:r w:rsidRPr="002672BA">
        <w:rPr>
          <w:sz w:val="28"/>
          <w:szCs w:val="28"/>
        </w:rPr>
        <w:t>Claire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van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Boom</w:t>
      </w:r>
      <w:proofErr w:type="spellEnd"/>
      <w:r w:rsidRPr="002672BA">
        <w:rPr>
          <w:sz w:val="28"/>
          <w:szCs w:val="28"/>
        </w:rPr>
        <w:t xml:space="preserve"> (</w:t>
      </w:r>
      <w:proofErr w:type="spellStart"/>
      <w:r w:rsidRPr="002672BA">
        <w:rPr>
          <w:sz w:val="28"/>
          <w:szCs w:val="28"/>
        </w:rPr>
        <w:t>“Ruth</w:t>
      </w:r>
      <w:proofErr w:type="spellEnd"/>
      <w:r w:rsidRPr="002672BA">
        <w:rPr>
          <w:sz w:val="28"/>
          <w:szCs w:val="28"/>
        </w:rPr>
        <w:t xml:space="preserve"> &amp; </w:t>
      </w:r>
      <w:proofErr w:type="spellStart"/>
      <w:r w:rsidRPr="002672BA">
        <w:rPr>
          <w:sz w:val="28"/>
          <w:szCs w:val="28"/>
        </w:rPr>
        <w:t>Alex”</w:t>
      </w:r>
      <w:proofErr w:type="spellEnd"/>
      <w:r w:rsidRPr="002672BA">
        <w:rPr>
          <w:sz w:val="28"/>
          <w:szCs w:val="28"/>
        </w:rPr>
        <w:t xml:space="preserve">)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Paula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Malcomson</w:t>
      </w:r>
      <w:proofErr w:type="spellEnd"/>
      <w:r w:rsidRPr="002672BA">
        <w:rPr>
          <w:sz w:val="28"/>
          <w:szCs w:val="28"/>
        </w:rPr>
        <w:t xml:space="preserve"> (</w:t>
      </w:r>
      <w:proofErr w:type="spellStart"/>
      <w:r w:rsidRPr="002672BA">
        <w:rPr>
          <w:sz w:val="28"/>
          <w:szCs w:val="28"/>
        </w:rPr>
        <w:t>“Ray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Donovan”</w:t>
      </w:r>
      <w:proofErr w:type="spellEnd"/>
      <w:r w:rsidRPr="002672BA">
        <w:rPr>
          <w:sz w:val="28"/>
          <w:szCs w:val="28"/>
        </w:rPr>
        <w:t xml:space="preserve">) </w:t>
      </w:r>
      <w:proofErr w:type="spellStart"/>
      <w:r w:rsidRPr="002672BA">
        <w:rPr>
          <w:sz w:val="28"/>
          <w:szCs w:val="28"/>
        </w:rPr>
        <w:t>are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set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star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Alison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Eastwood’s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sophomore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feature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“Battlecreek</w:t>
      </w:r>
      <w:proofErr w:type="spellEnd"/>
      <w:r w:rsidRPr="002672BA">
        <w:rPr>
          <w:sz w:val="28"/>
          <w:szCs w:val="28"/>
        </w:rPr>
        <w:t>,”</w:t>
      </w:r>
      <w:r w:rsidRPr="002672BA">
        <w:rPr>
          <w:rStyle w:val="apple-converted-space"/>
          <w:sz w:val="28"/>
          <w:szCs w:val="28"/>
        </w:rPr>
        <w:t> </w:t>
      </w:r>
      <w:hyperlink r:id="rId6" w:history="1">
        <w:proofErr w:type="spellStart"/>
        <w:r w:rsidRPr="002672BA"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>TheWrap</w:t>
        </w:r>
        <w:proofErr w:type="spellEnd"/>
      </w:hyperlink>
      <w:r w:rsidRPr="002672BA">
        <w:rPr>
          <w:sz w:val="28"/>
          <w:szCs w:val="28"/>
          <w:lang w:val="en-US"/>
        </w:rPr>
        <w:t xml:space="preserve"> </w:t>
      </w:r>
      <w:proofErr w:type="spellStart"/>
      <w:r w:rsidRPr="002672BA">
        <w:rPr>
          <w:sz w:val="28"/>
          <w:szCs w:val="28"/>
        </w:rPr>
        <w:t>has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learned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Connie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Hoy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producing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under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Maindiner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Entertainment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banner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along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with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Eastwood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who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recruited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father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"http://www.thewrap.com/tag/clint_eastwood/" \o "See all Clint Eastwood"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Clint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Eastwood</w:t>
      </w:r>
      <w:r w:rsidRPr="002672BA">
        <w:rPr>
          <w:sz w:val="28"/>
          <w:szCs w:val="28"/>
        </w:rPr>
        <w:fldChar w:fldCharType="end"/>
      </w:r>
      <w:r w:rsidRPr="002672BA">
        <w:rPr>
          <w:sz w:val="28"/>
          <w:szCs w:val="28"/>
        </w:rPr>
        <w:t>‘s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longtime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editor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Gary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Roach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for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indie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project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Red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River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Studios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financing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film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which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will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executive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produced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River’s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Michael</w:t>
      </w:r>
      <w:proofErr w:type="spellEnd"/>
      <w:r w:rsidRPr="002672BA">
        <w:rPr>
          <w:sz w:val="28"/>
          <w:szCs w:val="28"/>
        </w:rPr>
        <w:t xml:space="preserve"> G. </w:t>
      </w:r>
      <w:proofErr w:type="spellStart"/>
      <w:r w:rsidRPr="002672BA">
        <w:rPr>
          <w:sz w:val="28"/>
          <w:szCs w:val="28"/>
        </w:rPr>
        <w:t>Wallace</w:t>
      </w:r>
      <w:proofErr w:type="spellEnd"/>
      <w:r w:rsidRPr="002672BA">
        <w:rPr>
          <w:sz w:val="28"/>
          <w:szCs w:val="28"/>
        </w:rPr>
        <w:t xml:space="preserve">. </w:t>
      </w:r>
      <w:proofErr w:type="spellStart"/>
      <w:r w:rsidRPr="002672BA">
        <w:rPr>
          <w:sz w:val="28"/>
          <w:szCs w:val="28"/>
        </w:rPr>
        <w:t>Production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starts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later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month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Mississippi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Written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Anthea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Anka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daughter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of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Paul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Anka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“Battlecreek”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is</w:t>
      </w:r>
      <w:proofErr w:type="spellEnd"/>
      <w:r w:rsidRPr="002672BA">
        <w:rPr>
          <w:sz w:val="28"/>
          <w:szCs w:val="28"/>
        </w:rPr>
        <w:t xml:space="preserve"> a </w:t>
      </w:r>
      <w:proofErr w:type="spellStart"/>
      <w:r w:rsidRPr="002672BA">
        <w:rPr>
          <w:sz w:val="28"/>
          <w:szCs w:val="28"/>
        </w:rPr>
        <w:t>love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story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about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reconciling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past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finding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your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future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Skarsgard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will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play</w:t>
      </w:r>
      <w:proofErr w:type="spellEnd"/>
      <w:r w:rsidRPr="002672BA">
        <w:rPr>
          <w:sz w:val="28"/>
          <w:szCs w:val="28"/>
        </w:rPr>
        <w:t xml:space="preserve"> a </w:t>
      </w:r>
      <w:proofErr w:type="spellStart"/>
      <w:r w:rsidRPr="002672BA">
        <w:rPr>
          <w:sz w:val="28"/>
          <w:szCs w:val="28"/>
        </w:rPr>
        <w:t>gifted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young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painter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with</w:t>
      </w:r>
      <w:proofErr w:type="spellEnd"/>
      <w:r w:rsidRPr="002672BA">
        <w:rPr>
          <w:sz w:val="28"/>
          <w:szCs w:val="28"/>
        </w:rPr>
        <w:t xml:space="preserve"> a </w:t>
      </w:r>
      <w:proofErr w:type="spellStart"/>
      <w:r w:rsidRPr="002672BA">
        <w:rPr>
          <w:sz w:val="28"/>
          <w:szCs w:val="28"/>
        </w:rPr>
        <w:t>rare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skin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disorder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who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must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live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life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night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due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affliction</w:t>
      </w:r>
      <w:proofErr w:type="spellEnd"/>
      <w:r w:rsidRPr="002672BA">
        <w:rPr>
          <w:sz w:val="28"/>
          <w:szCs w:val="28"/>
        </w:rPr>
        <w:t xml:space="preserve">. </w:t>
      </w:r>
      <w:proofErr w:type="spellStart"/>
      <w:r w:rsidRPr="002672BA">
        <w:rPr>
          <w:sz w:val="28"/>
          <w:szCs w:val="28"/>
        </w:rPr>
        <w:t>When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meets</w:t>
      </w:r>
      <w:proofErr w:type="spellEnd"/>
      <w:r w:rsidRPr="002672BA">
        <w:rPr>
          <w:sz w:val="28"/>
          <w:szCs w:val="28"/>
        </w:rPr>
        <w:t xml:space="preserve"> a </w:t>
      </w:r>
      <w:proofErr w:type="spellStart"/>
      <w:r w:rsidRPr="002672BA">
        <w:rPr>
          <w:sz w:val="28"/>
          <w:szCs w:val="28"/>
        </w:rPr>
        <w:t>young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woman</w:t>
      </w:r>
      <w:proofErr w:type="spellEnd"/>
      <w:r w:rsidRPr="002672BA">
        <w:rPr>
          <w:sz w:val="28"/>
          <w:szCs w:val="28"/>
        </w:rPr>
        <w:t xml:space="preserve"> (</w:t>
      </w:r>
      <w:proofErr w:type="spellStart"/>
      <w:r w:rsidRPr="002672BA">
        <w:rPr>
          <w:sz w:val="28"/>
          <w:szCs w:val="28"/>
        </w:rPr>
        <w:t>van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Boom</w:t>
      </w:r>
      <w:proofErr w:type="spellEnd"/>
      <w:r w:rsidRPr="002672BA">
        <w:rPr>
          <w:sz w:val="28"/>
          <w:szCs w:val="28"/>
        </w:rPr>
        <w:t xml:space="preserve">) </w:t>
      </w:r>
      <w:proofErr w:type="spellStart"/>
      <w:r w:rsidRPr="002672BA">
        <w:rPr>
          <w:sz w:val="28"/>
          <w:szCs w:val="28"/>
        </w:rPr>
        <w:t>with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own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demons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their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blossoming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romance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compels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him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challenge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overbearing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mother</w:t>
      </w:r>
      <w:proofErr w:type="spellEnd"/>
      <w:r w:rsidRPr="002672BA">
        <w:rPr>
          <w:sz w:val="28"/>
          <w:szCs w:val="28"/>
        </w:rPr>
        <w:t xml:space="preserve"> (</w:t>
      </w:r>
      <w:proofErr w:type="spellStart"/>
      <w:r w:rsidRPr="002672BA">
        <w:rPr>
          <w:sz w:val="28"/>
          <w:szCs w:val="28"/>
        </w:rPr>
        <w:t>Malcomson</w:t>
      </w:r>
      <w:proofErr w:type="spellEnd"/>
      <w:r w:rsidRPr="002672BA">
        <w:rPr>
          <w:sz w:val="28"/>
          <w:szCs w:val="28"/>
        </w:rPr>
        <w:t xml:space="preserve">)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break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free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of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lies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that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have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bound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them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together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for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years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ru-RU"/>
        </w:rPr>
      </w:pPr>
      <w:proofErr w:type="spellStart"/>
      <w:r w:rsidRPr="002672BA">
        <w:rPr>
          <w:sz w:val="28"/>
          <w:szCs w:val="28"/>
        </w:rPr>
        <w:t>“Battlecreek”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been</w:t>
      </w:r>
      <w:proofErr w:type="spellEnd"/>
      <w:r w:rsidRPr="002672BA">
        <w:rPr>
          <w:sz w:val="28"/>
          <w:szCs w:val="28"/>
        </w:rPr>
        <w:t xml:space="preserve"> a </w:t>
      </w:r>
      <w:proofErr w:type="spellStart"/>
      <w:r w:rsidRPr="002672BA">
        <w:rPr>
          <w:sz w:val="28"/>
          <w:szCs w:val="28"/>
        </w:rPr>
        <w:t>longtime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passion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project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for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Eastwood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who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previously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directed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2007 </w:t>
      </w:r>
      <w:proofErr w:type="spellStart"/>
      <w:r w:rsidRPr="002672BA">
        <w:rPr>
          <w:sz w:val="28"/>
          <w:szCs w:val="28"/>
        </w:rPr>
        <w:t>drama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“Rails</w:t>
      </w:r>
      <w:proofErr w:type="spellEnd"/>
      <w:r w:rsidRPr="002672BA">
        <w:rPr>
          <w:sz w:val="28"/>
          <w:szCs w:val="28"/>
        </w:rPr>
        <w:t xml:space="preserve"> &amp; </w:t>
      </w:r>
      <w:proofErr w:type="spellStart"/>
      <w:r w:rsidRPr="002672BA">
        <w:rPr>
          <w:sz w:val="28"/>
          <w:szCs w:val="28"/>
        </w:rPr>
        <w:t>Ties</w:t>
      </w:r>
      <w:proofErr w:type="spellEnd"/>
      <w:r w:rsidRPr="002672BA">
        <w:rPr>
          <w:sz w:val="28"/>
          <w:szCs w:val="28"/>
        </w:rPr>
        <w:t xml:space="preserve">,” </w:t>
      </w:r>
      <w:proofErr w:type="spellStart"/>
      <w:r w:rsidRPr="002672BA">
        <w:rPr>
          <w:sz w:val="28"/>
          <w:szCs w:val="28"/>
        </w:rPr>
        <w:t>which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starred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"http://www.thewrap.com/tag/kevin_bacon/" \o "See all Kevin Bacon"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Kevin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Bacon</w:t>
      </w:r>
      <w:proofErr w:type="spellEnd"/>
      <w:r w:rsidRPr="002672BA">
        <w:rPr>
          <w:sz w:val="28"/>
          <w:szCs w:val="28"/>
        </w:rPr>
        <w:fldChar w:fldCharType="end"/>
      </w:r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"http://www.thewrap.com/tag/marcia_gay_harden/" \o "See all Marcia Gay Harden"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Marcia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Gay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Harden</w:t>
      </w:r>
      <w:proofErr w:type="spellEnd"/>
      <w:r w:rsidRPr="002672BA">
        <w:rPr>
          <w:sz w:val="28"/>
          <w:szCs w:val="28"/>
        </w:rPr>
        <w:fldChar w:fldCharType="end"/>
      </w:r>
      <w:r w:rsidRPr="002672BA">
        <w:rPr>
          <w:sz w:val="28"/>
          <w:szCs w:val="28"/>
        </w:rPr>
        <w:t xml:space="preserve">. </w:t>
      </w:r>
      <w:proofErr w:type="spellStart"/>
      <w:r w:rsidRPr="002672BA">
        <w:rPr>
          <w:sz w:val="28"/>
          <w:szCs w:val="28"/>
        </w:rPr>
        <w:t>She’s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repped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Mavrick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Artists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Agency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Skarsgard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brother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of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“True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Blood”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star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"http://www.thewrap.com/tag/alexander_skarsgard/"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Alexander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Skarsgard</w:t>
      </w:r>
      <w:proofErr w:type="spellEnd"/>
      <w:r w:rsidRPr="002672BA">
        <w:rPr>
          <w:sz w:val="28"/>
          <w:szCs w:val="28"/>
        </w:rPr>
        <w:fldChar w:fldCharType="end"/>
      </w:r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t>who’s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best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known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for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playing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Roman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Godfrey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Netflix’s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“Hemlock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Grove.”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appeared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"http://www.thewrap.com/tag/joe_wright/"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Joe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Wright</w:t>
      </w:r>
      <w:r w:rsidRPr="002672BA">
        <w:rPr>
          <w:sz w:val="28"/>
          <w:szCs w:val="28"/>
        </w:rPr>
        <w:fldChar w:fldCharType="end"/>
      </w:r>
      <w:r w:rsidRPr="002672BA">
        <w:rPr>
          <w:sz w:val="28"/>
          <w:szCs w:val="28"/>
        </w:rPr>
        <w:t>‘s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"http://www.thewrap.com/tag/anna_karenina/" \o "See all Anna Karenina"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“Anna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Karenina”</w:t>
      </w:r>
      <w:r w:rsidRPr="002672BA">
        <w:rPr>
          <w:sz w:val="28"/>
          <w:szCs w:val="28"/>
        </w:rPr>
        <w:fldChar w:fldCharType="end"/>
      </w:r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will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soon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seen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Lee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Tamahori’s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“Emperor.”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represented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by</w:t>
      </w:r>
      <w:proofErr w:type="spellEnd"/>
      <w:r w:rsidRPr="002672BA">
        <w:rPr>
          <w:sz w:val="28"/>
          <w:szCs w:val="28"/>
        </w:rPr>
        <w:t xml:space="preserve"> WME, </w:t>
      </w:r>
      <w:proofErr w:type="spellStart"/>
      <w:r w:rsidRPr="002672BA">
        <w:rPr>
          <w:sz w:val="28"/>
          <w:szCs w:val="28"/>
        </w:rPr>
        <w:t>Magnolia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Entertainment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attorney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David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Matlof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Van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Boom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who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recently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played</w:t>
      </w:r>
      <w:proofErr w:type="spellEnd"/>
      <w:r w:rsidRPr="002672BA">
        <w:rPr>
          <w:sz w:val="28"/>
          <w:szCs w:val="28"/>
        </w:rPr>
        <w:t xml:space="preserve"> a </w:t>
      </w:r>
      <w:proofErr w:type="spellStart"/>
      <w:r w:rsidRPr="002672BA">
        <w:rPr>
          <w:sz w:val="28"/>
          <w:szCs w:val="28"/>
        </w:rPr>
        <w:t>young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"http://www.thewrap.com/tag/diane_keaton/"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Diane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Keaton</w:t>
      </w:r>
      <w:proofErr w:type="spellEnd"/>
      <w:r w:rsidRPr="002672BA">
        <w:rPr>
          <w:sz w:val="28"/>
          <w:szCs w:val="28"/>
        </w:rPr>
        <w:fldChar w:fldCharType="end"/>
      </w:r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“Ruth</w:t>
      </w:r>
      <w:proofErr w:type="spellEnd"/>
      <w:r w:rsidRPr="002672BA">
        <w:rPr>
          <w:sz w:val="28"/>
          <w:szCs w:val="28"/>
        </w:rPr>
        <w:t xml:space="preserve"> &amp; </w:t>
      </w:r>
      <w:proofErr w:type="spellStart"/>
      <w:r w:rsidRPr="002672BA">
        <w:rPr>
          <w:sz w:val="28"/>
          <w:szCs w:val="28"/>
        </w:rPr>
        <w:t>Alex</w:t>
      </w:r>
      <w:proofErr w:type="spellEnd"/>
      <w:r w:rsidRPr="002672BA">
        <w:rPr>
          <w:sz w:val="28"/>
          <w:szCs w:val="28"/>
        </w:rPr>
        <w:t xml:space="preserve">,” </w:t>
      </w:r>
      <w:proofErr w:type="spellStart"/>
      <w:r w:rsidRPr="002672BA">
        <w:rPr>
          <w:sz w:val="28"/>
          <w:szCs w:val="28"/>
        </w:rPr>
        <w:t>will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soon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seen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NBC’s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“Constantine.”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appeared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such</w:t>
      </w:r>
      <w:proofErr w:type="spellEnd"/>
      <w:r w:rsidRPr="002672BA">
        <w:rPr>
          <w:sz w:val="28"/>
          <w:szCs w:val="28"/>
        </w:rPr>
        <w:t xml:space="preserve"> TV </w:t>
      </w:r>
      <w:proofErr w:type="spellStart"/>
      <w:r w:rsidRPr="002672BA">
        <w:rPr>
          <w:sz w:val="28"/>
          <w:szCs w:val="28"/>
        </w:rPr>
        <w:t>series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“Masters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of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Sex”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“Hawaii</w:t>
      </w:r>
      <w:proofErr w:type="spellEnd"/>
      <w:r w:rsidRPr="002672BA">
        <w:rPr>
          <w:sz w:val="28"/>
          <w:szCs w:val="28"/>
        </w:rPr>
        <w:t xml:space="preserve"> Five-0,” </w:t>
      </w:r>
      <w:proofErr w:type="spellStart"/>
      <w:r w:rsidRPr="002672BA">
        <w:rPr>
          <w:sz w:val="28"/>
          <w:szCs w:val="28"/>
        </w:rPr>
        <w:t>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well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Australian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features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"http://www.thewrap.com/tag/the-square/" \o "See all The Square"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“The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Square”</w:t>
      </w:r>
      <w:proofErr w:type="spellEnd"/>
      <w:r w:rsidRPr="002672BA">
        <w:rPr>
          <w:sz w:val="28"/>
          <w:szCs w:val="28"/>
        </w:rPr>
        <w:fldChar w:fldCharType="end"/>
      </w:r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“Red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Hill.”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She’s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repped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Paradigm</w:t>
      </w:r>
      <w:proofErr w:type="spellEnd"/>
      <w:r w:rsidRPr="002672BA">
        <w:rPr>
          <w:sz w:val="28"/>
          <w:szCs w:val="28"/>
        </w:rPr>
        <w:t xml:space="preserve">, 3 </w:t>
      </w:r>
      <w:proofErr w:type="spellStart"/>
      <w:r w:rsidRPr="002672BA">
        <w:rPr>
          <w:sz w:val="28"/>
          <w:szCs w:val="28"/>
        </w:rPr>
        <w:t>Arts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Entertainment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United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Management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2672BA">
        <w:rPr>
          <w:sz w:val="28"/>
          <w:szCs w:val="28"/>
        </w:rPr>
        <w:t>Malcomson</w:t>
      </w:r>
      <w:proofErr w:type="spellEnd"/>
      <w:r w:rsidRPr="002672BA">
        <w:rPr>
          <w:sz w:val="28"/>
          <w:szCs w:val="28"/>
        </w:rPr>
        <w:t xml:space="preserve">, </w:t>
      </w:r>
      <w:proofErr w:type="spellStart"/>
      <w:r w:rsidRPr="002672BA">
        <w:rPr>
          <w:sz w:val="28"/>
          <w:szCs w:val="28"/>
        </w:rPr>
        <w:t>who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currently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stars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Showtime’s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hit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series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“Ray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Donovan</w:t>
      </w:r>
      <w:proofErr w:type="spellEnd"/>
      <w:r w:rsidRPr="002672BA">
        <w:rPr>
          <w:sz w:val="28"/>
          <w:szCs w:val="28"/>
        </w:rPr>
        <w:t xml:space="preserve">,” </w:t>
      </w:r>
      <w:proofErr w:type="spellStart"/>
      <w:r w:rsidRPr="002672BA">
        <w:rPr>
          <w:sz w:val="28"/>
          <w:szCs w:val="28"/>
        </w:rPr>
        <w:t>also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plays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"http://www.thewrap.com/tag/jennifer_lawrence/"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Jennifer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Lawrence</w:t>
      </w:r>
      <w:r w:rsidRPr="002672BA">
        <w:rPr>
          <w:sz w:val="28"/>
          <w:szCs w:val="28"/>
        </w:rPr>
        <w:fldChar w:fldCharType="end"/>
      </w:r>
      <w:r w:rsidRPr="002672BA">
        <w:rPr>
          <w:sz w:val="28"/>
          <w:szCs w:val="28"/>
        </w:rPr>
        <w:t>‘s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mother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“Hunger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Games”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movies</w:t>
      </w:r>
      <w:proofErr w:type="spellEnd"/>
      <w:r w:rsidRPr="002672BA">
        <w:rPr>
          <w:sz w:val="28"/>
          <w:szCs w:val="28"/>
        </w:rPr>
        <w:t xml:space="preserve">. </w:t>
      </w:r>
      <w:proofErr w:type="spellStart"/>
      <w:r w:rsidRPr="002672BA">
        <w:rPr>
          <w:sz w:val="28"/>
          <w:szCs w:val="28"/>
        </w:rPr>
        <w:t>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“Deadwood”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alum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will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soon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seen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Haven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Entertainment’s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“Grass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Stains</w:t>
      </w:r>
      <w:proofErr w:type="spellEnd"/>
      <w:r w:rsidRPr="002672BA">
        <w:rPr>
          <w:sz w:val="28"/>
          <w:szCs w:val="28"/>
        </w:rPr>
        <w:t xml:space="preserve">,”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her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previous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lastRenderedPageBreak/>
        <w:t>feature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credits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include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“The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Green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Mile</w:t>
      </w:r>
      <w:proofErr w:type="spellEnd"/>
      <w:r w:rsidRPr="002672BA">
        <w:rPr>
          <w:sz w:val="28"/>
          <w:szCs w:val="28"/>
        </w:rPr>
        <w:t xml:space="preserve">,” </w:t>
      </w:r>
      <w:proofErr w:type="spellStart"/>
      <w:r w:rsidRPr="002672BA">
        <w:rPr>
          <w:sz w:val="28"/>
          <w:szCs w:val="28"/>
        </w:rPr>
        <w:t>“Tombstone”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rStyle w:val="apple-converted-space"/>
          <w:sz w:val="28"/>
          <w:szCs w:val="28"/>
        </w:rPr>
        <w:t> </w:t>
      </w:r>
      <w:proofErr w:type="spellStart"/>
      <w:r w:rsidRPr="002672BA">
        <w:rPr>
          <w:sz w:val="28"/>
          <w:szCs w:val="28"/>
        </w:rPr>
        <w:fldChar w:fldCharType="begin"/>
      </w:r>
      <w:r w:rsidRPr="002672BA">
        <w:rPr>
          <w:sz w:val="28"/>
          <w:szCs w:val="28"/>
        </w:rPr>
        <w:instrText xml:space="preserve"> HYPERLINK "http://www.thewrap.com/tag/steven_spielberg/" \o "See all Steven Spielberg" </w:instrText>
      </w:r>
      <w:r w:rsidRPr="002672BA">
        <w:rPr>
          <w:sz w:val="28"/>
          <w:szCs w:val="28"/>
        </w:rPr>
        <w:fldChar w:fldCharType="separate"/>
      </w:r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Steven</w:t>
      </w:r>
      <w:proofErr w:type="spellEnd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672BA">
        <w:rPr>
          <w:rStyle w:val="a3"/>
          <w:bCs/>
          <w:color w:val="auto"/>
          <w:sz w:val="28"/>
          <w:szCs w:val="28"/>
          <w:u w:val="none"/>
          <w:bdr w:val="none" w:sz="0" w:space="0" w:color="auto" w:frame="1"/>
        </w:rPr>
        <w:t>Spielberg</w:t>
      </w:r>
      <w:r w:rsidRPr="002672BA">
        <w:rPr>
          <w:sz w:val="28"/>
          <w:szCs w:val="28"/>
        </w:rPr>
        <w:fldChar w:fldCharType="end"/>
      </w:r>
      <w:r w:rsidRPr="002672BA">
        <w:rPr>
          <w:sz w:val="28"/>
          <w:szCs w:val="28"/>
        </w:rPr>
        <w:t>‘s</w:t>
      </w:r>
      <w:proofErr w:type="spellEnd"/>
      <w:r w:rsidRPr="002672BA">
        <w:rPr>
          <w:sz w:val="28"/>
          <w:szCs w:val="28"/>
        </w:rPr>
        <w:t xml:space="preserve"> “A.I.” </w:t>
      </w:r>
      <w:proofErr w:type="spellStart"/>
      <w:r w:rsidRPr="002672BA">
        <w:rPr>
          <w:sz w:val="28"/>
          <w:szCs w:val="28"/>
        </w:rPr>
        <w:t>She’s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repped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by</w:t>
      </w:r>
      <w:proofErr w:type="spellEnd"/>
      <w:r w:rsidRPr="002672BA">
        <w:rPr>
          <w:sz w:val="28"/>
          <w:szCs w:val="28"/>
        </w:rPr>
        <w:t xml:space="preserve"> UTA </w:t>
      </w:r>
      <w:proofErr w:type="spellStart"/>
      <w:r w:rsidRPr="002672BA">
        <w:rPr>
          <w:sz w:val="28"/>
          <w:szCs w:val="28"/>
        </w:rPr>
        <w:t>and</w:t>
      </w:r>
      <w:proofErr w:type="spellEnd"/>
      <w:r w:rsidRPr="002672BA">
        <w:rPr>
          <w:sz w:val="28"/>
          <w:szCs w:val="28"/>
        </w:rPr>
        <w:t xml:space="preserve"> </w:t>
      </w:r>
      <w:proofErr w:type="spellStart"/>
      <w:r w:rsidRPr="002672BA">
        <w:rPr>
          <w:sz w:val="28"/>
          <w:szCs w:val="28"/>
        </w:rPr>
        <w:t>Troika</w:t>
      </w:r>
      <w:proofErr w:type="spellEnd"/>
      <w:r w:rsidRPr="002672BA">
        <w:rPr>
          <w:sz w:val="28"/>
          <w:szCs w:val="28"/>
        </w:rPr>
        <w:t>.</w:t>
      </w:r>
    </w:p>
    <w:p w:rsidR="002672BA" w:rsidRPr="002672BA" w:rsidRDefault="002672BA" w:rsidP="002672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2BA" w:rsidRPr="002672BA" w:rsidRDefault="002672BA" w:rsidP="002672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TheWrap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Билл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Скарсгард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Хемлок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Гроув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"),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Клэр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 Бум ("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"),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Паула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Малкомсон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Рэй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Донован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")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сниматься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фильме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Элисон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Иствуд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Батл-Крик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Совместно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Иствуд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продюсирует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Конни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Хой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её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компания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Maindiner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Entertainment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Иствуд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привлекла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независимой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лентой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редактора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Гэри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Роуча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долгое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работавшего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её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отца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Клинта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Иствуда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финансирует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компания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Red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River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Studios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исполнительным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продюсером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Майкл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Уоллес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кинолентой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начнется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уже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месяце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Миссиссипи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Батл-Крик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-это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любовная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примирении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прошлым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поиске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будущем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Над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сценарием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Антея Анка,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певца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актера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Пола Анки.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Скарсгард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сыграет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молодого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одаренного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художника,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страдающего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редкой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болезни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поэтому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вынужденного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вести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ночную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Когда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встречает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молодую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женщину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(Ван дер Бум),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которая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свою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очередь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страдает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множества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зарождающийся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побуждает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бросить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вызов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властной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матери (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Малкомсон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освободиться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лжи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которая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связывала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долгие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годы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Иствуд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уже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долгое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увлеченно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Батл-Крик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Ранее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2007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режиссером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драмы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путы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с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участием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Кевина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Бейкона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Марсии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Гей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Харден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Её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агентство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Mavrick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Artists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Билл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Скарсгард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приходится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братом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Александру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Скарсгарду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звезде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сериала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Настоящая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кровь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Билл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известен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публике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роли Романа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Годфри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сериале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Хемлок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Гроув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Он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снимался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Карениной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Райта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скоро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увидеть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Императоре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Тамахори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представляют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компании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WME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Magnolia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Entertainment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юрист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Девид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Матлоф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Ван дер Бум,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которая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недавно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сыграла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молодую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Диану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Китон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вскоре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появится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телеэкране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сериале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Константин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снималась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таких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сериалах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Мастера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секса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" и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Гавайи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5-0", 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австралийских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фильмах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Площадь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" и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Красный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холм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Её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представляют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компании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Paradigm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Arts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Entertainment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United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Management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Малкомсон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которая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настоящее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снимается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сериале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Рэй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Донован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также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играет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Дженнифер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Лоуренс в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Голодных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Играх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Звезда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сериала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Дедвуд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скоро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появится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экранах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фильме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Пятна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травы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студии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Haven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Entertainment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среди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её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прошлых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можно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отметить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Зеленую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милю",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Тумстоун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Легенда дикого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запада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" и "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Искусственный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разум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Стивена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Спилберга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Её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представляют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агенства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UTA и </w:t>
      </w:r>
      <w:proofErr w:type="spellStart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Troika</w:t>
      </w:r>
      <w:proofErr w:type="spellEnd"/>
      <w:r w:rsidRPr="002672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F059F" w:rsidRPr="002672BA" w:rsidRDefault="004F059F" w:rsidP="00267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059F" w:rsidRPr="002672BA" w:rsidSect="004F0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2BA"/>
    <w:rsid w:val="002672BA"/>
    <w:rsid w:val="003872CF"/>
    <w:rsid w:val="004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2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672BA"/>
  </w:style>
  <w:style w:type="character" w:styleId="a5">
    <w:name w:val="Strong"/>
    <w:basedOn w:val="a0"/>
    <w:uiPriority w:val="22"/>
    <w:qFormat/>
    <w:rsid w:val="00267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wrap.com/" TargetMode="External"/><Relationship Id="rId5" Type="http://schemas.openxmlformats.org/officeDocument/2006/relationships/hyperlink" Target="http://www.thewrap.com/tag/bill-skarsg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2686-66E8-41E4-A8AD-522A0674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3484</Words>
  <Characters>1986</Characters>
  <Application>Microsoft Office Word</Application>
  <DocSecurity>0</DocSecurity>
  <Lines>16</Lines>
  <Paragraphs>10</Paragraphs>
  <ScaleCrop>false</ScaleCrop>
  <Company>Wolfish Lair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2015-10-19T15:13:00Z</dcterms:created>
  <dcterms:modified xsi:type="dcterms:W3CDTF">2015-10-19T15:18:00Z</dcterms:modified>
</cp:coreProperties>
</file>