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FD" w:rsidRPr="000C294D" w:rsidRDefault="00E463BC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Вам знакомо понятие </w:t>
      </w:r>
      <w:r w:rsidR="000C294D">
        <w:rPr>
          <w:rFonts w:ascii="Times New Roman" w:hAnsi="Times New Roman" w:cs="Times New Roman"/>
          <w:sz w:val="28"/>
          <w:szCs w:val="28"/>
        </w:rPr>
        <w:t>«</w:t>
      </w:r>
      <w:r w:rsidR="000C294D" w:rsidRPr="000C294D">
        <w:rPr>
          <w:rFonts w:ascii="Times New Roman" w:hAnsi="Times New Roman" w:cs="Times New Roman"/>
          <w:sz w:val="28"/>
          <w:szCs w:val="28"/>
        </w:rPr>
        <w:t>интеллектуальный анализ данных</w:t>
      </w:r>
      <w:r w:rsidR="000C294D">
        <w:rPr>
          <w:rFonts w:ascii="Times New Roman" w:hAnsi="Times New Roman" w:cs="Times New Roman"/>
          <w:sz w:val="28"/>
          <w:szCs w:val="28"/>
        </w:rPr>
        <w:t>»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? Знаете, что такое </w:t>
      </w:r>
      <w:r w:rsidR="000C294D">
        <w:rPr>
          <w:rFonts w:ascii="Times New Roman" w:hAnsi="Times New Roman" w:cs="Times New Roman"/>
          <w:sz w:val="28"/>
          <w:szCs w:val="28"/>
        </w:rPr>
        <w:t>«</w:t>
      </w:r>
      <w:r w:rsidR="000C294D" w:rsidRPr="000C294D">
        <w:rPr>
          <w:rFonts w:ascii="Times New Roman" w:hAnsi="Times New Roman" w:cs="Times New Roman"/>
          <w:sz w:val="28"/>
          <w:szCs w:val="28"/>
        </w:rPr>
        <w:t>метакогнитивные навыки</w:t>
      </w:r>
      <w:r w:rsidR="000C294D">
        <w:rPr>
          <w:rFonts w:ascii="Times New Roman" w:hAnsi="Times New Roman" w:cs="Times New Roman"/>
          <w:sz w:val="28"/>
          <w:szCs w:val="28"/>
        </w:rPr>
        <w:t>»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? </w:t>
      </w:r>
      <w:r w:rsidR="000C294D">
        <w:rPr>
          <w:rFonts w:ascii="Times New Roman" w:hAnsi="Times New Roman" w:cs="Times New Roman"/>
          <w:sz w:val="28"/>
          <w:szCs w:val="28"/>
        </w:rPr>
        <w:t>А «тяжелый режим» на Android</w:t>
      </w:r>
      <w:r w:rsidR="000C294D" w:rsidRPr="000C294D">
        <w:rPr>
          <w:rFonts w:ascii="Times New Roman" w:hAnsi="Times New Roman" w:cs="Times New Roman"/>
          <w:sz w:val="28"/>
          <w:szCs w:val="28"/>
        </w:rPr>
        <w:t>? Нет? А ведь это главные ингредиенты для рецепта, который позволит предсказывать будущее образования. Кроме шуток</w:t>
      </w:r>
      <w:r w:rsidR="00D7772E">
        <w:rPr>
          <w:rFonts w:ascii="Times New Roman" w:hAnsi="Times New Roman" w:cs="Times New Roman"/>
          <w:sz w:val="28"/>
          <w:szCs w:val="28"/>
        </w:rPr>
        <w:t>,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 гадание на кофейной гуще тут ни при чем</w:t>
      </w:r>
      <w:r w:rsidR="00D7772E">
        <w:rPr>
          <w:rFonts w:ascii="Times New Roman" w:hAnsi="Times New Roman" w:cs="Times New Roman"/>
          <w:sz w:val="28"/>
          <w:szCs w:val="28"/>
        </w:rPr>
        <w:t xml:space="preserve"> –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 </w:t>
      </w:r>
      <w:r w:rsidR="00D7772E">
        <w:rPr>
          <w:rFonts w:ascii="Times New Roman" w:hAnsi="Times New Roman" w:cs="Times New Roman"/>
          <w:sz w:val="28"/>
          <w:szCs w:val="28"/>
        </w:rPr>
        <w:t>д</w:t>
      </w:r>
      <w:r w:rsidR="000C294D" w:rsidRPr="000C294D">
        <w:rPr>
          <w:rFonts w:ascii="Times New Roman" w:hAnsi="Times New Roman" w:cs="Times New Roman"/>
          <w:sz w:val="28"/>
          <w:szCs w:val="28"/>
        </w:rPr>
        <w:t>анные</w:t>
      </w:r>
      <w:r w:rsidR="00D7772E">
        <w:rPr>
          <w:rFonts w:ascii="Times New Roman" w:hAnsi="Times New Roman" w:cs="Times New Roman"/>
          <w:sz w:val="28"/>
          <w:szCs w:val="28"/>
        </w:rPr>
        <w:t xml:space="preserve"> и ничего </w:t>
      </w:r>
      <w:proofErr w:type="gramStart"/>
      <w:r w:rsidR="00D7772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C294D" w:rsidRPr="000C294D">
        <w:rPr>
          <w:rFonts w:ascii="Times New Roman" w:hAnsi="Times New Roman" w:cs="Times New Roman"/>
          <w:sz w:val="28"/>
          <w:szCs w:val="28"/>
        </w:rPr>
        <w:t>. Если хотите узнать больше, тогда Райан Бэйкер тот, кто вам нужен.</w:t>
      </w:r>
    </w:p>
    <w:p w:rsidR="00C92EFD" w:rsidRPr="000C294D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Он преподает в Высшей школе образования Пенсильванского университета и возглавляет Пенсильванский центр учебной аналитики, а, кроме того, основал Международное общество интеллектуального анализа образовательных данных. Исследует основы образовательного процесса.</w:t>
      </w:r>
    </w:p>
    <w:p w:rsidR="00141743" w:rsidRPr="000C294D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Для нас большая честь, что он согласился рассказать обо всём этом подробнее. Слово Райану Бэйкеру.</w:t>
      </w:r>
    </w:p>
    <w:p w:rsidR="00C92EFD" w:rsidRPr="000C294D" w:rsidRDefault="00E463BC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94D" w:rsidRPr="000C294D">
        <w:rPr>
          <w:rFonts w:ascii="Times New Roman" w:hAnsi="Times New Roman" w:cs="Times New Roman"/>
          <w:sz w:val="28"/>
          <w:szCs w:val="28"/>
        </w:rPr>
        <w:t>Спасибо. Спасибо, что пригласили. Сегодня я затрону тему возможностей интеллектуального анализа данных в образовании.</w:t>
      </w:r>
    </w:p>
    <w:p w:rsidR="00C63E63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 xml:space="preserve">Итак, 2020 год пока что получается довольно необычным. Образование немного изменилось. </w:t>
      </w:r>
      <w:r w:rsidR="00C63E63">
        <w:rPr>
          <w:rFonts w:ascii="Times New Roman" w:hAnsi="Times New Roman" w:cs="Times New Roman"/>
          <w:sz w:val="28"/>
          <w:szCs w:val="28"/>
        </w:rPr>
        <w:t>До 2020 года</w:t>
      </w:r>
      <w:r w:rsidRPr="000C294D">
        <w:rPr>
          <w:rFonts w:ascii="Times New Roman" w:hAnsi="Times New Roman" w:cs="Times New Roman"/>
          <w:sz w:val="28"/>
          <w:szCs w:val="28"/>
        </w:rPr>
        <w:t xml:space="preserve"> уже наблюда</w:t>
      </w:r>
      <w:r w:rsidR="00C63E63">
        <w:rPr>
          <w:rFonts w:ascii="Times New Roman" w:hAnsi="Times New Roman" w:cs="Times New Roman"/>
          <w:sz w:val="28"/>
          <w:szCs w:val="28"/>
        </w:rPr>
        <w:t>л</w:t>
      </w:r>
      <w:r w:rsidRPr="000C294D">
        <w:rPr>
          <w:rFonts w:ascii="Times New Roman" w:hAnsi="Times New Roman" w:cs="Times New Roman"/>
          <w:sz w:val="28"/>
          <w:szCs w:val="28"/>
        </w:rPr>
        <w:t>ся взрывной рост объема да</w:t>
      </w:r>
      <w:r w:rsidR="00C63E63">
        <w:rPr>
          <w:rFonts w:ascii="Times New Roman" w:hAnsi="Times New Roman" w:cs="Times New Roman"/>
          <w:sz w:val="28"/>
          <w:szCs w:val="28"/>
        </w:rPr>
        <w:t>нных об обучающихся и обучении.</w:t>
      </w:r>
    </w:p>
    <w:p w:rsidR="00C63E63" w:rsidRPr="00452D7C" w:rsidRDefault="00C63E63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2D7C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C63E63" w:rsidRPr="00452D7C" w:rsidRDefault="00C63E63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2D7C">
        <w:rPr>
          <w:rFonts w:ascii="Times New Roman" w:hAnsi="Times New Roman" w:cs="Times New Roman"/>
          <w:b/>
          <w:sz w:val="28"/>
          <w:szCs w:val="28"/>
        </w:rPr>
        <w:t>До 2020-го</w:t>
      </w:r>
    </w:p>
    <w:p w:rsidR="00C63E63" w:rsidRPr="00452D7C" w:rsidRDefault="00C63E63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2D7C">
        <w:rPr>
          <w:rFonts w:ascii="Times New Roman" w:hAnsi="Times New Roman" w:cs="Times New Roman"/>
          <w:b/>
          <w:sz w:val="28"/>
          <w:szCs w:val="28"/>
        </w:rPr>
        <w:t>Уже наблюдался взрывной рост объема данных об обучающихся и обучении</w:t>
      </w:r>
    </w:p>
    <w:p w:rsidR="00C63E63" w:rsidRPr="00452D7C" w:rsidRDefault="00452D7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63E63" w:rsidRPr="00452D7C">
        <w:rPr>
          <w:rFonts w:ascii="Times New Roman" w:hAnsi="Times New Roman" w:cs="Times New Roman"/>
          <w:b/>
          <w:sz w:val="28"/>
          <w:szCs w:val="28"/>
        </w:rPr>
        <w:t>ак как для множества учащихся всех возрастов обучение перешло в онлайн, количество доступных данных существенно увеличивается</w:t>
      </w:r>
    </w:p>
    <w:p w:rsidR="00356D77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И, так как для множества учащихся всех возрастов обучение перешло в онлайн, количество доступных данных существенно увеличивается</w:t>
      </w:r>
      <w:r w:rsidR="00356D77">
        <w:rPr>
          <w:rFonts w:ascii="Times New Roman" w:hAnsi="Times New Roman" w:cs="Times New Roman"/>
          <w:sz w:val="28"/>
          <w:szCs w:val="28"/>
        </w:rPr>
        <w:t>.</w:t>
      </w:r>
    </w:p>
    <w:p w:rsidR="00356D77" w:rsidRPr="004567B7" w:rsidRDefault="00356D77" w:rsidP="00356D77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356D77" w:rsidRPr="004567B7" w:rsidRDefault="00356D77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Это создает возможности…</w:t>
      </w:r>
    </w:p>
    <w:p w:rsidR="00356D77" w:rsidRPr="004567B7" w:rsidRDefault="00356D77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Использовать эти данные (не затрагивая персональные данные учащихся)</w:t>
      </w:r>
    </w:p>
    <w:p w:rsidR="00356D77" w:rsidRPr="004567B7" w:rsidRDefault="00356D77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Повысить качество учебных материалов</w:t>
      </w:r>
    </w:p>
    <w:p w:rsidR="00356D77" w:rsidRPr="004567B7" w:rsidRDefault="00356D77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Улучшить академический эффект и жизненные перспективы</w:t>
      </w:r>
    </w:p>
    <w:p w:rsidR="00C92EFD" w:rsidRPr="000C294D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lastRenderedPageBreak/>
        <w:t>Всё это создает возможность использовать эти данные (не затрагивая персональные данные учащихся), чтобы повысить качество учебных материалов, улучшить академический эффект и жизненные перспективы.</w:t>
      </w:r>
    </w:p>
    <w:p w:rsidR="007E27DF" w:rsidRPr="004567B7" w:rsidRDefault="007E27D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7E27DF" w:rsidRPr="004567B7" w:rsidRDefault="007E27D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Интерактивные учебные платформ</w:t>
      </w:r>
      <w:r w:rsidR="004567B7" w:rsidRPr="004567B7">
        <w:rPr>
          <w:rFonts w:ascii="Times New Roman" w:hAnsi="Times New Roman" w:cs="Times New Roman"/>
          <w:b/>
          <w:sz w:val="28"/>
          <w:szCs w:val="28"/>
        </w:rPr>
        <w:t>ы</w:t>
      </w:r>
    </w:p>
    <w:p w:rsidR="00C92EFD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Этот взрывной рост возможностей случился, отчасти, благодаря широкому использованию интерактивных учебных платформ – систем, которые позволяют учиться с большей интерактивностью, чем при обычной работе с учебником. Это может быть моделирование экспериментов, как на картинке в центре (в данном случае ученик воспроизводит опыт Галилея со сбрасыванием шаров с Пизанской башни). Или игровая платформа, вроде физической песочницы внизу слева. В этой игре ученик, чтобы решить головоломку, рисует объекты, которые,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94D">
        <w:rPr>
          <w:rFonts w:ascii="Times New Roman" w:hAnsi="Times New Roman" w:cs="Times New Roman"/>
          <w:sz w:val="28"/>
          <w:szCs w:val="28"/>
        </w:rPr>
        <w:t>потом материализуются, и таким образом изучает действие разных видов сил. Или, как, например, на нижней правой картинке, система, которая встраивает математические задачки в художественный рассказ.</w:t>
      </w:r>
    </w:p>
    <w:p w:rsidR="007E27DF" w:rsidRPr="004567B7" w:rsidRDefault="007E27D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7E27DF" w:rsidRPr="004567B7" w:rsidRDefault="007E27D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Зарегистри</w:t>
      </w:r>
      <w:r w:rsidR="004567B7" w:rsidRPr="004567B7">
        <w:rPr>
          <w:rFonts w:ascii="Times New Roman" w:hAnsi="Times New Roman" w:cs="Times New Roman"/>
          <w:b/>
          <w:sz w:val="28"/>
          <w:szCs w:val="28"/>
        </w:rPr>
        <w:t>рованная информация о студентах</w:t>
      </w:r>
    </w:p>
    <w:p w:rsidR="007E27DF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Такие системы 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94D">
        <w:rPr>
          <w:rFonts w:ascii="Times New Roman" w:hAnsi="Times New Roman" w:cs="Times New Roman"/>
          <w:sz w:val="28"/>
          <w:szCs w:val="28"/>
        </w:rPr>
        <w:t>обширнейшие объемы зарегистрированной информации, которые отража</w:t>
      </w:r>
      <w:r w:rsidR="00D7772E">
        <w:rPr>
          <w:rFonts w:ascii="Times New Roman" w:hAnsi="Times New Roman" w:cs="Times New Roman"/>
          <w:sz w:val="28"/>
          <w:szCs w:val="28"/>
        </w:rPr>
        <w:t>ю</w:t>
      </w:r>
      <w:r w:rsidRPr="000C294D">
        <w:rPr>
          <w:rFonts w:ascii="Times New Roman" w:hAnsi="Times New Roman" w:cs="Times New Roman"/>
          <w:sz w:val="28"/>
          <w:szCs w:val="28"/>
        </w:rPr>
        <w:t>т все те действия, что ученик</w:t>
      </w:r>
      <w:r w:rsidR="007E27DF">
        <w:rPr>
          <w:rFonts w:ascii="Times New Roman" w:hAnsi="Times New Roman" w:cs="Times New Roman"/>
          <w:sz w:val="28"/>
          <w:szCs w:val="28"/>
        </w:rPr>
        <w:t xml:space="preserve"> выполняет во время обучения.</w:t>
      </w:r>
    </w:p>
    <w:p w:rsidR="007E27DF" w:rsidRPr="004567B7" w:rsidRDefault="007E27D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7E27DF" w:rsidRPr="004567B7" w:rsidRDefault="007E27D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Широкий масштаб данных</w:t>
      </w:r>
    </w:p>
    <w:p w:rsidR="007E27DF" w:rsidRPr="004567B7" w:rsidRDefault="007E27D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Данные, зарегистрированные в системах, которыми пользуются сотни тысяч или даже миллионы студентов</w:t>
      </w:r>
    </w:p>
    <w:p w:rsidR="007E27DF" w:rsidRPr="004567B7" w:rsidRDefault="007E27D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C4191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567B7">
        <w:rPr>
          <w:rFonts w:ascii="Times New Roman" w:hAnsi="Times New Roman" w:cs="Times New Roman"/>
          <w:b/>
          <w:sz w:val="28"/>
          <w:szCs w:val="28"/>
          <w:lang w:val="en-US"/>
        </w:rPr>
        <w:t>Aleks</w:t>
      </w:r>
      <w:proofErr w:type="spellEnd"/>
      <w:r w:rsidRPr="00C419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67B7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4567B7" w:rsidRPr="004567B7">
        <w:rPr>
          <w:rFonts w:ascii="Times New Roman" w:hAnsi="Times New Roman" w:cs="Times New Roman"/>
          <w:b/>
          <w:sz w:val="28"/>
          <w:szCs w:val="28"/>
          <w:lang w:val="en-US"/>
        </w:rPr>
        <w:t>atthias</w:t>
      </w:r>
      <w:r w:rsidR="004567B7" w:rsidRPr="00C419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567B7" w:rsidRPr="004567B7">
        <w:rPr>
          <w:rFonts w:ascii="Times New Roman" w:hAnsi="Times New Roman" w:cs="Times New Roman"/>
          <w:b/>
          <w:sz w:val="28"/>
          <w:szCs w:val="28"/>
          <w:lang w:val="en-US"/>
        </w:rPr>
        <w:t>Snappit</w:t>
      </w:r>
      <w:proofErr w:type="spellEnd"/>
      <w:r w:rsidR="004567B7" w:rsidRPr="00C419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567B7" w:rsidRPr="004567B7">
        <w:rPr>
          <w:rFonts w:ascii="Times New Roman" w:hAnsi="Times New Roman" w:cs="Times New Roman"/>
          <w:b/>
          <w:sz w:val="28"/>
          <w:szCs w:val="28"/>
          <w:lang w:val="en-US"/>
        </w:rPr>
        <w:t>Edx</w:t>
      </w:r>
      <w:proofErr w:type="spellEnd"/>
      <w:r w:rsidR="004567B7" w:rsidRPr="00C4191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567B7" w:rsidRPr="004567B7">
        <w:rPr>
          <w:rFonts w:ascii="Times New Roman" w:hAnsi="Times New Roman" w:cs="Times New Roman"/>
          <w:b/>
          <w:sz w:val="28"/>
          <w:szCs w:val="28"/>
          <w:lang w:val="en-US"/>
        </w:rPr>
        <w:t>Coursera</w:t>
      </w:r>
      <w:proofErr w:type="spellEnd"/>
    </w:p>
    <w:p w:rsidR="00141743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И масштаб этих данных постоянно растет, ведь в течение года системами вроде Aleks, Matthias, Snappit, Edx, Coursera пользуются сотни тысяч, а то и миллионы студентов.</w:t>
      </w:r>
    </w:p>
    <w:p w:rsidR="003D144B" w:rsidRPr="004567B7" w:rsidRDefault="003D144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3D144B" w:rsidRPr="004567B7" w:rsidRDefault="003D144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Данные об образовании были:</w:t>
      </w:r>
    </w:p>
    <w:p w:rsidR="003D144B" w:rsidRPr="004567B7" w:rsidRDefault="003D144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lastRenderedPageBreak/>
        <w:t>Разрозненными</w:t>
      </w:r>
    </w:p>
    <w:p w:rsidR="003D144B" w:rsidRPr="004567B7" w:rsidRDefault="003D144B" w:rsidP="003D144B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Их было трудно собирать</w:t>
      </w:r>
    </w:p>
    <w:p w:rsidR="003D144B" w:rsidRPr="004567B7" w:rsidRDefault="003D144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Несущественными</w:t>
      </w:r>
    </w:p>
    <w:p w:rsidR="00740143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Всё это меняет принцип существования данных об образовании. Раньше они были разрозненными, несуществен</w:t>
      </w:r>
      <w:r w:rsidR="00740143">
        <w:rPr>
          <w:rFonts w:ascii="Times New Roman" w:hAnsi="Times New Roman" w:cs="Times New Roman"/>
          <w:sz w:val="28"/>
          <w:szCs w:val="28"/>
        </w:rPr>
        <w:t>ными и их было трудно собирать.</w:t>
      </w:r>
    </w:p>
    <w:p w:rsidR="00740143" w:rsidRPr="004567B7" w:rsidRDefault="00740143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740143" w:rsidRPr="004567B7" w:rsidRDefault="004567B7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Данные сегодня</w:t>
      </w:r>
    </w:p>
    <w:p w:rsidR="00740143" w:rsidRPr="004567B7" w:rsidRDefault="00740143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740143" w:rsidRPr="004567B7" w:rsidRDefault="00740143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 xml:space="preserve">Даташоп </w:t>
      </w:r>
      <w:r w:rsidRPr="004567B7">
        <w:rPr>
          <w:rFonts w:ascii="Times New Roman" w:hAnsi="Times New Roman" w:cs="Times New Roman"/>
          <w:b/>
          <w:sz w:val="28"/>
          <w:szCs w:val="28"/>
          <w:lang w:val="en-US"/>
        </w:rPr>
        <w:t>PSLC</w:t>
      </w:r>
      <w:r w:rsidRPr="004567B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D6E8F">
        <w:rPr>
          <w:rFonts w:ascii="Times New Roman" w:hAnsi="Times New Roman" w:cs="Times New Roman"/>
          <w:b/>
          <w:sz w:val="28"/>
          <w:szCs w:val="28"/>
        </w:rPr>
        <w:t>Кедингер</w:t>
      </w:r>
      <w:proofErr w:type="spellEnd"/>
      <w:r w:rsidR="007D6E8F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 w:rsidRPr="004567B7">
        <w:rPr>
          <w:rFonts w:ascii="Times New Roman" w:hAnsi="Times New Roman" w:cs="Times New Roman"/>
          <w:b/>
          <w:sz w:val="28"/>
          <w:szCs w:val="28"/>
        </w:rPr>
        <w:t>, 2008, 2010)</w:t>
      </w:r>
    </w:p>
    <w:p w:rsidR="00740143" w:rsidRPr="004567B7" w:rsidRDefault="00740143" w:rsidP="00740143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&gt;250</w:t>
      </w:r>
      <w:r w:rsidR="00C06AEB">
        <w:rPr>
          <w:rFonts w:ascii="Times New Roman" w:hAnsi="Times New Roman" w:cs="Times New Roman"/>
          <w:b/>
          <w:sz w:val="28"/>
          <w:szCs w:val="28"/>
        </w:rPr>
        <w:t> </w:t>
      </w:r>
      <w:r w:rsidRPr="004567B7">
        <w:rPr>
          <w:rFonts w:ascii="Times New Roman" w:hAnsi="Times New Roman" w:cs="Times New Roman"/>
          <w:b/>
          <w:sz w:val="28"/>
          <w:szCs w:val="28"/>
        </w:rPr>
        <w:t>000</w:t>
      </w:r>
      <w:r w:rsidR="00C06AE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D7772E">
        <w:rPr>
          <w:rFonts w:ascii="Times New Roman" w:hAnsi="Times New Roman" w:cs="Times New Roman"/>
          <w:b/>
          <w:sz w:val="28"/>
          <w:szCs w:val="28"/>
        </w:rPr>
        <w:t>,</w:t>
      </w:r>
      <w:r w:rsidRPr="004567B7">
        <w:rPr>
          <w:rFonts w:ascii="Times New Roman" w:hAnsi="Times New Roman" w:cs="Times New Roman"/>
          <w:b/>
          <w:sz w:val="28"/>
          <w:szCs w:val="28"/>
        </w:rPr>
        <w:t xml:space="preserve"> проведенных учениками на образовательных платформах</w:t>
      </w:r>
    </w:p>
    <w:p w:rsidR="00740143" w:rsidRPr="004567B7" w:rsidRDefault="00740143" w:rsidP="00740143">
      <w:pPr>
        <w:ind w:firstLine="142"/>
        <w:rPr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&gt;30 миллионов действий учащихся, ответов и примечаний</w:t>
      </w:r>
    </w:p>
    <w:p w:rsidR="00141743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А сегодня существуют площадки вроде даташопа Питтсбургского центра изучения образования, где хранится информация о более чем 250000 часов, проведенных учениками на образовательных платформах. Это более 30 миллионов действий учащихся, ответов образовательных программ и любых значимых примечаний, например, о соответствующем навыке, которые сделали эти программы.</w:t>
      </w:r>
    </w:p>
    <w:p w:rsidR="007B4EEB" w:rsidRPr="004567B7" w:rsidRDefault="007B4EE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7B4EEB" w:rsidRPr="004567B7" w:rsidRDefault="007B4EE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67B7">
        <w:rPr>
          <w:rFonts w:ascii="Times New Roman" w:hAnsi="Times New Roman" w:cs="Times New Roman"/>
          <w:b/>
          <w:sz w:val="28"/>
          <w:szCs w:val="28"/>
        </w:rPr>
        <w:t>Репозиторий</w:t>
      </w:r>
      <w:proofErr w:type="spellEnd"/>
      <w:r w:rsidRPr="004567B7">
        <w:rPr>
          <w:rFonts w:ascii="Times New Roman" w:hAnsi="Times New Roman" w:cs="Times New Roman"/>
          <w:b/>
          <w:sz w:val="28"/>
          <w:szCs w:val="28"/>
        </w:rPr>
        <w:t xml:space="preserve"> MORF (</w:t>
      </w:r>
      <w:proofErr w:type="spellStart"/>
      <w:r w:rsidR="007D6E8F">
        <w:rPr>
          <w:rFonts w:ascii="Times New Roman" w:hAnsi="Times New Roman" w:cs="Times New Roman"/>
          <w:b/>
          <w:sz w:val="28"/>
          <w:szCs w:val="28"/>
        </w:rPr>
        <w:t>Андрес</w:t>
      </w:r>
      <w:proofErr w:type="spellEnd"/>
      <w:r w:rsidR="007D6E8F">
        <w:rPr>
          <w:rFonts w:ascii="Times New Roman" w:hAnsi="Times New Roman" w:cs="Times New Roman"/>
          <w:b/>
          <w:sz w:val="28"/>
          <w:szCs w:val="28"/>
        </w:rPr>
        <w:t xml:space="preserve"> и др</w:t>
      </w:r>
      <w:r w:rsidRPr="004567B7">
        <w:rPr>
          <w:rFonts w:ascii="Times New Roman" w:hAnsi="Times New Roman" w:cs="Times New Roman"/>
          <w:b/>
          <w:sz w:val="28"/>
          <w:szCs w:val="28"/>
        </w:rPr>
        <w:t xml:space="preserve">., 2018; </w:t>
      </w:r>
      <w:proofErr w:type="spellStart"/>
      <w:r w:rsidR="007D6E8F">
        <w:rPr>
          <w:rFonts w:ascii="Times New Roman" w:hAnsi="Times New Roman" w:cs="Times New Roman"/>
          <w:b/>
          <w:sz w:val="28"/>
          <w:szCs w:val="28"/>
        </w:rPr>
        <w:t>Гардне</w:t>
      </w:r>
      <w:r w:rsidR="00D7772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7D6E8F">
        <w:rPr>
          <w:rFonts w:ascii="Times New Roman" w:hAnsi="Times New Roman" w:cs="Times New Roman"/>
          <w:b/>
          <w:sz w:val="28"/>
          <w:szCs w:val="28"/>
        </w:rPr>
        <w:t xml:space="preserve"> и др</w:t>
      </w:r>
      <w:r w:rsidRPr="004567B7">
        <w:rPr>
          <w:rFonts w:ascii="Times New Roman" w:hAnsi="Times New Roman" w:cs="Times New Roman"/>
          <w:b/>
          <w:sz w:val="28"/>
          <w:szCs w:val="28"/>
        </w:rPr>
        <w:t>., 2018)</w:t>
      </w:r>
    </w:p>
    <w:p w:rsidR="007B4EEB" w:rsidRPr="004567B7" w:rsidRDefault="007B4EE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Защищенное хранилище данных, где хранится информация МООК Пенсильванского, Мичиганского, Эдинбургского университетов</w:t>
      </w:r>
    </w:p>
    <w:p w:rsidR="007B4EEB" w:rsidRPr="004567B7" w:rsidRDefault="007B4EE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Позволяет исследовать весь объем данных без прямого доступа к ним, персональные данные студентов защищены</w:t>
      </w:r>
    </w:p>
    <w:p w:rsidR="007B4EEB" w:rsidRPr="004567B7" w:rsidRDefault="007B4EE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Д</w:t>
      </w:r>
      <w:r w:rsidR="006C061B">
        <w:rPr>
          <w:rFonts w:ascii="Times New Roman" w:hAnsi="Times New Roman" w:cs="Times New Roman"/>
          <w:b/>
          <w:sz w:val="28"/>
          <w:szCs w:val="28"/>
        </w:rPr>
        <w:t>ает возможность</w:t>
      </w:r>
      <w:r w:rsidRPr="004567B7">
        <w:rPr>
          <w:rFonts w:ascii="Times New Roman" w:hAnsi="Times New Roman" w:cs="Times New Roman"/>
          <w:b/>
          <w:sz w:val="28"/>
          <w:szCs w:val="28"/>
        </w:rPr>
        <w:t xml:space="preserve"> повторить (или не повторить) эксперимент, позволяющий предсказать, кто из студентов бросит МООК</w:t>
      </w:r>
    </w:p>
    <w:p w:rsidR="00141743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Другой пример – репозиторий MORF. Это</w:t>
      </w:r>
      <w:r w:rsidR="007B4EEB">
        <w:rPr>
          <w:rFonts w:ascii="Times New Roman" w:hAnsi="Times New Roman" w:cs="Times New Roman"/>
          <w:sz w:val="28"/>
          <w:szCs w:val="28"/>
        </w:rPr>
        <w:t xml:space="preserve"> защищенное</w:t>
      </w:r>
      <w:r w:rsidRPr="000C294D">
        <w:rPr>
          <w:rFonts w:ascii="Times New Roman" w:hAnsi="Times New Roman" w:cs="Times New Roman"/>
          <w:sz w:val="28"/>
          <w:szCs w:val="28"/>
        </w:rPr>
        <w:t xml:space="preserve"> хранилище данных, где хранится информация массивных открытых онлайн-курсов Пенсильванского и Мичиганского университетов, а также Эдинбургского университета в Шотландии. MORF позволяет исследовать весь объем этих </w:t>
      </w:r>
      <w:r w:rsidRPr="000C294D">
        <w:rPr>
          <w:rFonts w:ascii="Times New Roman" w:hAnsi="Times New Roman" w:cs="Times New Roman"/>
          <w:sz w:val="28"/>
          <w:szCs w:val="28"/>
        </w:rPr>
        <w:lastRenderedPageBreak/>
        <w:t>данных без прямого доступа к ним. То есть, ученый может пользоваться этими данными, но не видит их, персональные данные студентов защищены. Это дает возможность, например, повторить (а иногда и не повторить) эксперимент, позволяющий предсказать, кто из студентов, проходящих МООК, бросит его, не закончив.</w:t>
      </w:r>
    </w:p>
    <w:p w:rsidR="007B4EEB" w:rsidRPr="004567B7" w:rsidRDefault="007B4EE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7B4EEB" w:rsidRPr="004567B7" w:rsidRDefault="007B4EEB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Международное общество интеллектуального анализа образовательных данных</w:t>
      </w:r>
    </w:p>
    <w:p w:rsidR="007B4EEB" w:rsidRPr="004567B7" w:rsidRDefault="00704F64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«Замер, сбор, анализ и распространение данных об учащихся и их окружении в целях понимания и оптимизации учебного процесса и п</w:t>
      </w:r>
      <w:r w:rsidR="004567B7" w:rsidRPr="004567B7">
        <w:rPr>
          <w:rFonts w:ascii="Times New Roman" w:hAnsi="Times New Roman" w:cs="Times New Roman"/>
          <w:b/>
          <w:sz w:val="28"/>
          <w:szCs w:val="28"/>
        </w:rPr>
        <w:t>латформ, на которых он ведется»</w:t>
      </w:r>
    </w:p>
    <w:p w:rsidR="00141743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 xml:space="preserve">Распространение такого рода данных привело к созданию двух научных обществ: Международного общества интеллектуального анализа образовательных данных и Общества исследования учебной аналитики, работа которых сосредоточена на </w:t>
      </w:r>
      <w:r w:rsidR="00704F64">
        <w:rPr>
          <w:rFonts w:ascii="Times New Roman" w:hAnsi="Times New Roman" w:cs="Times New Roman"/>
          <w:sz w:val="28"/>
          <w:szCs w:val="28"/>
        </w:rPr>
        <w:t>замере</w:t>
      </w:r>
      <w:r w:rsidRPr="000C294D">
        <w:rPr>
          <w:rFonts w:ascii="Times New Roman" w:hAnsi="Times New Roman" w:cs="Times New Roman"/>
          <w:sz w:val="28"/>
          <w:szCs w:val="28"/>
        </w:rPr>
        <w:t xml:space="preserve">, сборе, анализе и распространении таких </w:t>
      </w:r>
      <w:r w:rsidR="00704F64">
        <w:rPr>
          <w:rFonts w:ascii="Times New Roman" w:hAnsi="Times New Roman" w:cs="Times New Roman"/>
          <w:sz w:val="28"/>
          <w:szCs w:val="28"/>
        </w:rPr>
        <w:t>данных</w:t>
      </w:r>
      <w:r w:rsidRPr="000C294D">
        <w:rPr>
          <w:rFonts w:ascii="Times New Roman" w:hAnsi="Times New Roman" w:cs="Times New Roman"/>
          <w:sz w:val="28"/>
          <w:szCs w:val="28"/>
        </w:rPr>
        <w:t>.</w:t>
      </w:r>
    </w:p>
    <w:p w:rsidR="00704F64" w:rsidRPr="004567B7" w:rsidRDefault="00704F64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704F64" w:rsidRPr="004567B7" w:rsidRDefault="00704F64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704F64" w:rsidRPr="004567B7" w:rsidRDefault="00704F64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Общая цель – исследовать «большие данные» об обучающихся и обучении</w:t>
      </w:r>
    </w:p>
    <w:p w:rsidR="00704F64" w:rsidRPr="004567B7" w:rsidRDefault="00704F64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Это позволит</w:t>
      </w:r>
    </w:p>
    <w:p w:rsidR="00704F64" w:rsidRPr="004567B7" w:rsidRDefault="00704F64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- Совершать новые научные открытия и продвигать науку об образовании</w:t>
      </w:r>
    </w:p>
    <w:p w:rsidR="00704F64" w:rsidRPr="004567B7" w:rsidRDefault="00704F64" w:rsidP="00704F64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- Лучше оценивать учащихся по нескольким направлениям</w:t>
      </w:r>
    </w:p>
    <w:p w:rsidR="00704F64" w:rsidRPr="004567B7" w:rsidRDefault="00704F64" w:rsidP="00704F64">
      <w:pPr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- Социальному, когнитивному, эмоциональному, метакогнитивному</w:t>
      </w:r>
    </w:p>
    <w:p w:rsidR="00704F64" w:rsidRPr="004567B7" w:rsidRDefault="00704F64" w:rsidP="00704F64">
      <w:pPr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- Индивидуальному, групповому, институциональному</w:t>
      </w:r>
    </w:p>
    <w:p w:rsidR="00704F64" w:rsidRPr="004567B7" w:rsidRDefault="00704F64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- Улучшать поддержку учащихся в режиме реального времени лучше, делая обучение по-настоящему адаптивным</w:t>
      </w:r>
    </w:p>
    <w:p w:rsidR="00051AF8" w:rsidRDefault="00C4191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Два этих общества объединены одной целью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 – исследовать, в кавычках, большие данные об обучающихся и обучении, которые теперь доступны, чтобы </w:t>
      </w:r>
      <w:r w:rsidR="00704F64">
        <w:rPr>
          <w:rFonts w:ascii="Times New Roman" w:hAnsi="Times New Roman" w:cs="Times New Roman"/>
          <w:sz w:val="28"/>
          <w:szCs w:val="28"/>
        </w:rPr>
        <w:t>совершать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 новые научные открытия и двигать</w:t>
      </w:r>
      <w:r w:rsidR="00704F64">
        <w:rPr>
          <w:rFonts w:ascii="Times New Roman" w:hAnsi="Times New Roman" w:cs="Times New Roman"/>
          <w:sz w:val="28"/>
          <w:szCs w:val="28"/>
        </w:rPr>
        <w:t xml:space="preserve"> вперед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 науку об </w:t>
      </w:r>
      <w:r w:rsidR="000C294D" w:rsidRPr="000C294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образовании, лучше оценивать учащихся по нескольким направлениям, включая социальное, когнитивное, эмоциональное, метакогнитивное (я буквально через минуту объясню, что это такое), а также на </w:t>
      </w:r>
      <w:r w:rsidR="00D7772E">
        <w:rPr>
          <w:rFonts w:ascii="Times New Roman" w:hAnsi="Times New Roman" w:cs="Times New Roman"/>
          <w:sz w:val="28"/>
          <w:szCs w:val="28"/>
        </w:rPr>
        <w:t>разных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 уровнях</w:t>
      </w:r>
      <w:r w:rsidR="00D7772E">
        <w:rPr>
          <w:rFonts w:ascii="Times New Roman" w:hAnsi="Times New Roman" w:cs="Times New Roman"/>
          <w:sz w:val="28"/>
          <w:szCs w:val="28"/>
        </w:rPr>
        <w:t>,</w:t>
      </w:r>
      <w:r w:rsidR="000C294D" w:rsidRPr="000C294D">
        <w:rPr>
          <w:rFonts w:ascii="Times New Roman" w:hAnsi="Times New Roman" w:cs="Times New Roman"/>
          <w:sz w:val="28"/>
          <w:szCs w:val="28"/>
        </w:rPr>
        <w:t xml:space="preserve"> исследовать не только отдельных учащихся, но и</w:t>
      </w:r>
      <w:proofErr w:type="gramEnd"/>
      <w:r w:rsidR="000C294D" w:rsidRPr="000C294D">
        <w:rPr>
          <w:rFonts w:ascii="Times New Roman" w:hAnsi="Times New Roman" w:cs="Times New Roman"/>
          <w:sz w:val="28"/>
          <w:szCs w:val="28"/>
        </w:rPr>
        <w:t xml:space="preserve"> группы, и даже институты, в которых они учатся. Это делает поддержку учащихся в режиме реального времени лучше, обучение становится по-настоящему адаптивным.</w:t>
      </w:r>
    </w:p>
    <w:p w:rsidR="00CD3ECA" w:rsidRPr="004567B7" w:rsidRDefault="00CD3ECA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CD3ECA" w:rsidRPr="006C061B" w:rsidRDefault="00CD3ECA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Некоторые</w:t>
      </w:r>
      <w:r w:rsidRPr="006C0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7B7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6C0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7B7">
        <w:rPr>
          <w:rFonts w:ascii="Times New Roman" w:hAnsi="Times New Roman" w:cs="Times New Roman"/>
          <w:b/>
          <w:sz w:val="28"/>
          <w:szCs w:val="28"/>
        </w:rPr>
        <w:t>методы</w:t>
      </w:r>
      <w:r w:rsidRPr="006C06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C061B">
        <w:rPr>
          <w:rFonts w:ascii="Times New Roman" w:hAnsi="Times New Roman" w:cs="Times New Roman"/>
          <w:b/>
          <w:sz w:val="28"/>
          <w:szCs w:val="28"/>
        </w:rPr>
        <w:t>Бэйкер</w:t>
      </w:r>
      <w:proofErr w:type="spellEnd"/>
      <w:r w:rsidR="006C061B">
        <w:rPr>
          <w:rFonts w:ascii="Times New Roman" w:hAnsi="Times New Roman" w:cs="Times New Roman"/>
          <w:b/>
          <w:sz w:val="28"/>
          <w:szCs w:val="28"/>
        </w:rPr>
        <w:t xml:space="preserve"> и Сименс</w:t>
      </w:r>
      <w:r w:rsidRPr="006C061B">
        <w:rPr>
          <w:rFonts w:ascii="Times New Roman" w:hAnsi="Times New Roman" w:cs="Times New Roman"/>
          <w:b/>
          <w:sz w:val="28"/>
          <w:szCs w:val="28"/>
        </w:rPr>
        <w:t xml:space="preserve">, 2014; </w:t>
      </w:r>
      <w:r w:rsidR="006C061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6C061B">
        <w:rPr>
          <w:rFonts w:ascii="Times New Roman" w:hAnsi="Times New Roman" w:cs="Times New Roman"/>
          <w:b/>
          <w:sz w:val="28"/>
          <w:szCs w:val="28"/>
        </w:rPr>
        <w:t>осн</w:t>
      </w:r>
      <w:proofErr w:type="spellEnd"/>
      <w:r w:rsidR="006C061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6C061B">
        <w:rPr>
          <w:rFonts w:ascii="Times New Roman" w:hAnsi="Times New Roman" w:cs="Times New Roman"/>
          <w:b/>
          <w:sz w:val="28"/>
          <w:szCs w:val="28"/>
        </w:rPr>
        <w:t>Бэйкер</w:t>
      </w:r>
      <w:proofErr w:type="spellEnd"/>
      <w:r w:rsidR="006C061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6C061B">
        <w:rPr>
          <w:rFonts w:ascii="Times New Roman" w:hAnsi="Times New Roman" w:cs="Times New Roman"/>
          <w:b/>
          <w:sz w:val="28"/>
          <w:szCs w:val="28"/>
        </w:rPr>
        <w:t>Ясеф</w:t>
      </w:r>
      <w:proofErr w:type="spellEnd"/>
      <w:r w:rsidR="004567B7" w:rsidRPr="006C061B">
        <w:rPr>
          <w:rFonts w:ascii="Times New Roman" w:hAnsi="Times New Roman" w:cs="Times New Roman"/>
          <w:b/>
          <w:sz w:val="28"/>
          <w:szCs w:val="28"/>
        </w:rPr>
        <w:t>, 2009)</w:t>
      </w:r>
      <w:proofErr w:type="gramEnd"/>
    </w:p>
    <w:p w:rsidR="00141743" w:rsidRPr="000C294D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Возможно, стоит упомянуть несколько ключевых методов.</w:t>
      </w:r>
    </w:p>
    <w:p w:rsidR="00687B97" w:rsidRPr="004567B7" w:rsidRDefault="00687B97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687B97" w:rsidRPr="004567B7" w:rsidRDefault="00687B97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Прогнозирование</w:t>
      </w:r>
    </w:p>
    <w:p w:rsidR="00687B97" w:rsidRPr="004567B7" w:rsidRDefault="00687B97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 xml:space="preserve">Разработка модели, которая может вывести один аспект данных (прогнозируемую переменную) </w:t>
      </w:r>
      <w:r w:rsidR="00D7772E">
        <w:rPr>
          <w:rFonts w:ascii="Times New Roman" w:hAnsi="Times New Roman" w:cs="Times New Roman"/>
          <w:b/>
          <w:sz w:val="28"/>
          <w:szCs w:val="28"/>
        </w:rPr>
        <w:t>из</w:t>
      </w:r>
      <w:r w:rsidRPr="004567B7">
        <w:rPr>
          <w:rFonts w:ascii="Times New Roman" w:hAnsi="Times New Roman" w:cs="Times New Roman"/>
          <w:b/>
          <w:sz w:val="28"/>
          <w:szCs w:val="28"/>
        </w:rPr>
        <w:t xml:space="preserve"> комбинации других аспектов данных (заданной переменной)</w:t>
      </w:r>
    </w:p>
    <w:p w:rsidR="00D458E5" w:rsidRPr="004567B7" w:rsidRDefault="00D458E5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Кому из студентов скучно?</w:t>
      </w:r>
    </w:p>
    <w:p w:rsidR="00D458E5" w:rsidRPr="004567B7" w:rsidRDefault="00D458E5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Кто завалит курс?</w:t>
      </w:r>
    </w:p>
    <w:p w:rsidR="00D458E5" w:rsidRPr="004567B7" w:rsidRDefault="00D458E5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Кто бросит учебу в средней школе?</w:t>
      </w:r>
    </w:p>
    <w:p w:rsidR="00D458E5" w:rsidRPr="004567B7" w:rsidRDefault="00D458E5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Узнаем что-то важное, чтобы исправить ситуацию</w:t>
      </w:r>
    </w:p>
    <w:p w:rsidR="00141743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Один из них – прогнозное моделирование, его еще называют предиктивная аналитика. Мы разрабатываем модель, которая может вывести один аспект данных, мы называем его прогнозируемой переменной, из заданных переменных, то есть комбинаци</w:t>
      </w:r>
      <w:r w:rsidR="00687B97">
        <w:rPr>
          <w:rFonts w:ascii="Times New Roman" w:hAnsi="Times New Roman" w:cs="Times New Roman"/>
          <w:sz w:val="28"/>
          <w:szCs w:val="28"/>
        </w:rPr>
        <w:t>й</w:t>
      </w:r>
      <w:r w:rsidRPr="000C294D">
        <w:rPr>
          <w:rFonts w:ascii="Times New Roman" w:hAnsi="Times New Roman" w:cs="Times New Roman"/>
          <w:sz w:val="28"/>
          <w:szCs w:val="28"/>
        </w:rPr>
        <w:t xml:space="preserve"> других аспектов данных. Так, например, система может спрогнозировать или понять, кому из студентов скучно, или кто, скорее всего, завалит курс, или кто может бросить учебу в средней школе. Цель – узнать что-то важное, чтобы исправить ситуацию.</w:t>
      </w:r>
    </w:p>
    <w:p w:rsidR="00E9154F" w:rsidRPr="004567B7" w:rsidRDefault="00E9154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E9154F" w:rsidRPr="004567B7" w:rsidRDefault="00E9154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Структурный анализ</w:t>
      </w:r>
    </w:p>
    <w:p w:rsidR="00E9154F" w:rsidRPr="004567B7" w:rsidRDefault="00E9154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Находим в полученных данных структуру и п</w:t>
      </w:r>
      <w:r w:rsidR="00D7772E">
        <w:rPr>
          <w:rFonts w:ascii="Times New Roman" w:hAnsi="Times New Roman" w:cs="Times New Roman"/>
          <w:b/>
          <w:sz w:val="28"/>
          <w:szCs w:val="28"/>
        </w:rPr>
        <w:t>аттерны, которые складываются «</w:t>
      </w:r>
      <w:r w:rsidRPr="004567B7">
        <w:rPr>
          <w:rFonts w:ascii="Times New Roman" w:hAnsi="Times New Roman" w:cs="Times New Roman"/>
          <w:b/>
          <w:sz w:val="28"/>
          <w:szCs w:val="28"/>
        </w:rPr>
        <w:t>естественным образом»</w:t>
      </w:r>
    </w:p>
    <w:p w:rsidR="00E9154F" w:rsidRPr="004567B7" w:rsidRDefault="00E9154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Нет конкретных целевых показателей или заданной переменной</w:t>
      </w:r>
    </w:p>
    <w:p w:rsidR="00E9154F" w:rsidRPr="004567B7" w:rsidRDefault="00E9154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lastRenderedPageBreak/>
        <w:t>Какие задачи требуют одних и тем же навыков для выполнения?</w:t>
      </w:r>
    </w:p>
    <w:p w:rsidR="00E9154F" w:rsidRPr="004567B7" w:rsidRDefault="00E9154F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Есть ли группы студентов, которые подойдут к программе по-своему?</w:t>
      </w:r>
    </w:p>
    <w:p w:rsidR="003645FC" w:rsidRPr="004567B7" w:rsidRDefault="003645FC" w:rsidP="003645FC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Какие именно студенты наладят больше социальных связей с помощью дискуссионных форумов?</w:t>
      </w:r>
    </w:p>
    <w:p w:rsidR="00141743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Еще один крупный категорный метод – структурный анализ. Здесь мы уже знаем, что хотим предсказать. Мы пытаемся найти в полученных данных структуру и паттерны, которые складываются, так сказать, естественным образом. У нас нет конкретных целевых показателей, но делаем мы примерно вот что. Допустим, у нас есть большая база математических задач, собранная тысячами учителей. Какие задачи требуют одних и тем же навыков для выполнения? Или, к примеру, у нас большая группа студентов, которые учатся по одной программе. Есть ли в этой группе те, кто подойдут к программе по-своему? И, быть может, достигнут необычного результата? Или, например, мы изучаем большие дискуссионные форумы, вроде тех, что используются в массовых онлайн-курсах. Какие именно студенты наладят больше социальных связей?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Интеллектуальный анализ связей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Обнаруживает связи между переменными в массиве данных с большим количеством переменных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Существуют ли более эффективные траектории освоения учебных программ (наборов курсов, образовательных объектов и т. д.)?</w:t>
      </w:r>
    </w:p>
    <w:p w:rsidR="00E463BC" w:rsidRPr="004567B7" w:rsidRDefault="00E463BC" w:rsidP="00E463BC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Какая компоновка образовательной сист</w:t>
      </w:r>
      <w:r w:rsidR="004567B7" w:rsidRPr="004567B7">
        <w:rPr>
          <w:rFonts w:ascii="Times New Roman" w:hAnsi="Times New Roman" w:cs="Times New Roman"/>
          <w:b/>
          <w:sz w:val="28"/>
          <w:szCs w:val="28"/>
        </w:rPr>
        <w:t>емы привлечет больше студентов?</w:t>
      </w:r>
    </w:p>
    <w:p w:rsidR="00141743" w:rsidRPr="000C294D" w:rsidRDefault="000C294D" w:rsidP="000C29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Третья важнейшая категория – интеллектуальный анализ связей. Здесь исследователи или специалисты пытаются обнаружить связи между переменными в массиве данных, который содержит множество переменных. К примеру, если у вас есть набор курсов или образовательных объектов, то существуют ли более эффективные траектории их освоения? Или, если у нас есть много образовательного контента, мы можем с уверенностью сказать, какая именно компоновка сделает его более или менее привлекательным для студентов.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Текст на слайде: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lastRenderedPageBreak/>
        <w:t>Множество способов применения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Прогноз успеха/неудачи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Автоматическое отслеживание успеваемости, вовлеченности, эмоций, стратегий – для лучшей адаптивности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Улучшение отчетов для преподавателей и других заинтересованных лиц</w:t>
      </w:r>
    </w:p>
    <w:p w:rsidR="00E463BC" w:rsidRPr="004567B7" w:rsidRDefault="00E463BC" w:rsidP="000C29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567B7">
        <w:rPr>
          <w:rFonts w:ascii="Times New Roman" w:hAnsi="Times New Roman" w:cs="Times New Roman"/>
          <w:b/>
          <w:sz w:val="28"/>
          <w:szCs w:val="28"/>
        </w:rPr>
        <w:t>Фундаментальные исследования образования</w:t>
      </w:r>
    </w:p>
    <w:p w:rsidR="004567B7" w:rsidRPr="000C294D" w:rsidRDefault="000C294D" w:rsidP="004567B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C294D">
        <w:rPr>
          <w:rFonts w:ascii="Times New Roman" w:hAnsi="Times New Roman" w:cs="Times New Roman"/>
          <w:sz w:val="28"/>
          <w:szCs w:val="28"/>
        </w:rPr>
        <w:t>Эта технология может применяться множеством способов. В том числе, для прогнозирования того, кто, скорее всего, бросит учебу или кто, вероятно, добьется успеха. Или для отслеживания успеваемости студентов в режиме реального времени, или их вовлеченности, эмоций, которые они испытывают, или стратегий, которые применяют. Это повышает адаптивность. Еще одно практическое применение это создание улучшенных отчетов для преподавателей и других заинтересованных лиц об успехах студентов. И, наконец, для фундаментальных исследований образования. Мы пытаемся выяснить фундаментальные основы того, как люди учатся.</w:t>
      </w:r>
    </w:p>
    <w:sectPr w:rsidR="004567B7" w:rsidRPr="000C294D" w:rsidSect="0071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43"/>
    <w:rsid w:val="00047433"/>
    <w:rsid w:val="00051AF8"/>
    <w:rsid w:val="000C294D"/>
    <w:rsid w:val="00141743"/>
    <w:rsid w:val="002F6611"/>
    <w:rsid w:val="00356D77"/>
    <w:rsid w:val="003631F2"/>
    <w:rsid w:val="003645FC"/>
    <w:rsid w:val="003D144B"/>
    <w:rsid w:val="00452D7C"/>
    <w:rsid w:val="004567B7"/>
    <w:rsid w:val="004F065A"/>
    <w:rsid w:val="005D78F6"/>
    <w:rsid w:val="00687B97"/>
    <w:rsid w:val="006C061B"/>
    <w:rsid w:val="00704F64"/>
    <w:rsid w:val="007119FA"/>
    <w:rsid w:val="00740143"/>
    <w:rsid w:val="007775CE"/>
    <w:rsid w:val="007B4EEB"/>
    <w:rsid w:val="007D6E8F"/>
    <w:rsid w:val="007E27DF"/>
    <w:rsid w:val="008036AF"/>
    <w:rsid w:val="00B04964"/>
    <w:rsid w:val="00BE786F"/>
    <w:rsid w:val="00C06AEB"/>
    <w:rsid w:val="00C4191D"/>
    <w:rsid w:val="00C63E63"/>
    <w:rsid w:val="00C92EFD"/>
    <w:rsid w:val="00CD37E2"/>
    <w:rsid w:val="00CD3ECA"/>
    <w:rsid w:val="00D458E5"/>
    <w:rsid w:val="00D7772E"/>
    <w:rsid w:val="00E00512"/>
    <w:rsid w:val="00E463BC"/>
    <w:rsid w:val="00E9154F"/>
    <w:rsid w:val="00FF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584E-1050-425D-8101-E9A89404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1333</Words>
  <Characters>8955</Characters>
  <Application>Microsoft Office Word</Application>
  <DocSecurity>0</DocSecurity>
  <Lines>203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svarschik</dc:creator>
  <cp:lastModifiedBy>svarschik</cp:lastModifiedBy>
  <cp:revision>27</cp:revision>
  <cp:lastPrinted>2020-10-29T11:14:00Z</cp:lastPrinted>
  <dcterms:created xsi:type="dcterms:W3CDTF">2020-10-28T11:46:00Z</dcterms:created>
  <dcterms:modified xsi:type="dcterms:W3CDTF">2020-10-29T11:32:00Z</dcterms:modified>
</cp:coreProperties>
</file>