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51"/>
        <w:gridCol w:w="443"/>
        <w:gridCol w:w="733"/>
        <w:gridCol w:w="300"/>
        <w:gridCol w:w="939"/>
        <w:gridCol w:w="1186"/>
        <w:gridCol w:w="136"/>
        <w:gridCol w:w="997"/>
        <w:gridCol w:w="279"/>
        <w:gridCol w:w="141"/>
        <w:gridCol w:w="1145"/>
        <w:gridCol w:w="131"/>
        <w:gridCol w:w="281"/>
        <w:gridCol w:w="859"/>
        <w:gridCol w:w="561"/>
        <w:gridCol w:w="1389"/>
        <w:gridCol w:w="516"/>
      </w:tblGrid>
      <w:tr w:rsidR="005F06BD" w:rsidRPr="002C1428" w:rsidTr="00532CC2">
        <w:trPr>
          <w:gridBefore w:val="1"/>
          <w:gridAfter w:val="1"/>
          <w:wBefore w:w="601" w:type="dxa"/>
          <w:wAfter w:w="516" w:type="dxa"/>
        </w:trPr>
        <w:tc>
          <w:tcPr>
            <w:tcW w:w="4785" w:type="dxa"/>
            <w:gridSpan w:val="8"/>
            <w:shd w:val="clear" w:color="auto" w:fill="auto"/>
          </w:tcPr>
          <w:p w:rsidR="00862992" w:rsidRPr="00433083" w:rsidRDefault="00862992" w:rsidP="00862992">
            <w:pPr>
              <w:pStyle w:val="a6"/>
              <w:rPr>
                <w:sz w:val="22"/>
                <w:szCs w:val="22"/>
                <w:lang w:val="en-US"/>
              </w:rPr>
            </w:pPr>
            <w:r w:rsidRPr="000D31CC">
              <w:rPr>
                <w:sz w:val="22"/>
                <w:szCs w:val="22"/>
                <w:lang w:val="en-US"/>
              </w:rPr>
              <w:t xml:space="preserve">SUPPLY AGREEMENT No. </w:t>
            </w:r>
            <w:r w:rsidR="00433083" w:rsidRPr="00433083">
              <w:rPr>
                <w:sz w:val="22"/>
                <w:szCs w:val="22"/>
                <w:lang w:val="en-US"/>
              </w:rPr>
              <w:t>5</w:t>
            </w:r>
          </w:p>
          <w:p w:rsidR="00862992" w:rsidRPr="000D31CC" w:rsidRDefault="00862992" w:rsidP="000D31CC">
            <w:pPr>
              <w:tabs>
                <w:tab w:val="left" w:pos="1800"/>
              </w:tabs>
              <w:rPr>
                <w:b/>
                <w:sz w:val="22"/>
                <w:szCs w:val="22"/>
                <w:lang w:val="en-US"/>
              </w:rPr>
            </w:pPr>
          </w:p>
          <w:p w:rsidR="00862992" w:rsidRPr="000D31CC" w:rsidRDefault="00862992" w:rsidP="000D31CC">
            <w:pPr>
              <w:jc w:val="both"/>
              <w:rPr>
                <w:b/>
                <w:sz w:val="22"/>
                <w:szCs w:val="22"/>
                <w:lang w:val="en-US"/>
              </w:rPr>
            </w:pPr>
            <w:r w:rsidRPr="000D31CC">
              <w:rPr>
                <w:b/>
                <w:sz w:val="22"/>
                <w:szCs w:val="22"/>
                <w:lang w:val="en-US"/>
              </w:rPr>
              <w:t xml:space="preserve">City of Chelyabinsk       </w:t>
            </w:r>
            <w:r w:rsidR="00433083" w:rsidRPr="00433083">
              <w:rPr>
                <w:b/>
                <w:sz w:val="22"/>
                <w:szCs w:val="22"/>
                <w:lang w:val="en-US"/>
              </w:rPr>
              <w:t xml:space="preserve">      </w:t>
            </w:r>
            <w:r w:rsidRPr="000D31CC">
              <w:rPr>
                <w:b/>
                <w:sz w:val="22"/>
                <w:szCs w:val="22"/>
                <w:lang w:val="en-US"/>
              </w:rPr>
              <w:t xml:space="preserve">     </w:t>
            </w:r>
            <w:r w:rsidR="00433083">
              <w:rPr>
                <w:b/>
                <w:sz w:val="22"/>
                <w:szCs w:val="22"/>
                <w:lang w:val="en-US"/>
              </w:rPr>
              <w:t xml:space="preserve">   </w:t>
            </w:r>
            <w:r w:rsidR="00433083">
              <w:rPr>
                <w:sz w:val="22"/>
                <w:szCs w:val="22"/>
                <w:lang w:val="en-US"/>
              </w:rPr>
              <w:t>January 31</w:t>
            </w:r>
            <w:r w:rsidRPr="000D31CC">
              <w:rPr>
                <w:sz w:val="22"/>
                <w:szCs w:val="22"/>
                <w:lang w:val="en-US"/>
              </w:rPr>
              <w:t>, 201</w:t>
            </w:r>
            <w:r w:rsidR="00433083">
              <w:rPr>
                <w:sz w:val="22"/>
                <w:szCs w:val="22"/>
                <w:lang w:val="en-US"/>
              </w:rPr>
              <w:t>7</w:t>
            </w:r>
          </w:p>
          <w:p w:rsidR="00862992" w:rsidRPr="000D31CC" w:rsidRDefault="00862992" w:rsidP="00862992">
            <w:pPr>
              <w:rPr>
                <w:sz w:val="22"/>
                <w:szCs w:val="22"/>
                <w:lang w:val="en-US"/>
              </w:rPr>
            </w:pPr>
          </w:p>
          <w:p w:rsidR="00862992" w:rsidRPr="000D31CC" w:rsidRDefault="00862992" w:rsidP="00862992">
            <w:pPr>
              <w:rPr>
                <w:sz w:val="22"/>
                <w:szCs w:val="22"/>
                <w:lang w:val="en-US"/>
              </w:rPr>
            </w:pPr>
          </w:p>
          <w:p w:rsidR="00862992" w:rsidRPr="000D31CC" w:rsidRDefault="00532CC2" w:rsidP="000D31CC">
            <w:pPr>
              <w:jc w:val="both"/>
              <w:rPr>
                <w:sz w:val="22"/>
                <w:szCs w:val="22"/>
                <w:lang w:val="en-US"/>
              </w:rPr>
            </w:pPr>
            <w:r>
              <w:rPr>
                <w:b/>
                <w:sz w:val="22"/>
                <w:szCs w:val="22"/>
                <w:lang w:val="en-US"/>
              </w:rPr>
              <w:t>Sportivn</w:t>
            </w:r>
            <w:r w:rsidR="002D7C1D">
              <w:rPr>
                <w:b/>
                <w:sz w:val="22"/>
                <w:szCs w:val="22"/>
                <w:lang w:val="en-US"/>
              </w:rPr>
              <w:t>i</w:t>
            </w:r>
            <w:r>
              <w:rPr>
                <w:b/>
                <w:sz w:val="22"/>
                <w:szCs w:val="22"/>
                <w:lang w:val="en-US"/>
              </w:rPr>
              <w:t>y</w:t>
            </w:r>
            <w:r w:rsidR="002D7C1D">
              <w:rPr>
                <w:b/>
                <w:sz w:val="22"/>
                <w:szCs w:val="22"/>
                <w:lang w:val="en-US"/>
              </w:rPr>
              <w:t xml:space="preserve"> stil</w:t>
            </w:r>
            <w:r w:rsidR="00862992" w:rsidRPr="000D31CC">
              <w:rPr>
                <w:b/>
                <w:sz w:val="22"/>
                <w:szCs w:val="22"/>
                <w:lang w:val="en-US"/>
              </w:rPr>
              <w:t>, Limited Liability Company,</w:t>
            </w:r>
            <w:r w:rsidR="00194FDD" w:rsidRPr="000D31CC">
              <w:rPr>
                <w:b/>
                <w:sz w:val="22"/>
                <w:szCs w:val="22"/>
                <w:lang w:val="en-US"/>
              </w:rPr>
              <w:t xml:space="preserve"> </w:t>
            </w:r>
            <w:r w:rsidR="00194FDD" w:rsidRPr="000D31CC">
              <w:rPr>
                <w:sz w:val="22"/>
                <w:szCs w:val="22"/>
                <w:lang w:val="en-US"/>
              </w:rPr>
              <w:t xml:space="preserve">hereinafter referred to as the </w:t>
            </w:r>
            <w:r w:rsidR="00194FDD" w:rsidRPr="002D7C1D">
              <w:rPr>
                <w:b/>
                <w:sz w:val="22"/>
                <w:szCs w:val="22"/>
                <w:lang w:val="en-US"/>
              </w:rPr>
              <w:t>Supplier</w:t>
            </w:r>
            <w:r w:rsidR="00194FDD" w:rsidRPr="000D31CC">
              <w:rPr>
                <w:sz w:val="22"/>
                <w:szCs w:val="22"/>
                <w:lang w:val="en-US"/>
              </w:rPr>
              <w:t xml:space="preserve">, represented by </w:t>
            </w:r>
            <w:r w:rsidR="002D7C1D">
              <w:rPr>
                <w:b/>
                <w:sz w:val="22"/>
                <w:szCs w:val="22"/>
                <w:lang w:val="en-US"/>
              </w:rPr>
              <w:t>Khamidullina Albina Iglamovna</w:t>
            </w:r>
            <w:r w:rsidR="00194FDD" w:rsidRPr="000D31CC">
              <w:rPr>
                <w:sz w:val="22"/>
                <w:szCs w:val="22"/>
                <w:lang w:val="en-US"/>
              </w:rPr>
              <w:t xml:space="preserve">, </w:t>
            </w:r>
            <w:r w:rsidR="002D7C1D">
              <w:rPr>
                <w:sz w:val="22"/>
                <w:szCs w:val="22"/>
                <w:lang w:val="en-US"/>
              </w:rPr>
              <w:t xml:space="preserve">General </w:t>
            </w:r>
            <w:r w:rsidR="00194FDD" w:rsidRPr="000D31CC">
              <w:rPr>
                <w:sz w:val="22"/>
                <w:szCs w:val="22"/>
                <w:lang w:val="en-US"/>
              </w:rPr>
              <w:t>Director, acting under the Charter, on one side, and</w:t>
            </w:r>
            <w:r w:rsidR="00194FDD" w:rsidRPr="000D31CC">
              <w:rPr>
                <w:b/>
                <w:sz w:val="22"/>
                <w:szCs w:val="22"/>
                <w:lang w:val="en-US"/>
              </w:rPr>
              <w:t xml:space="preserve"> </w:t>
            </w:r>
            <w:r w:rsidR="002D7C1D">
              <w:rPr>
                <w:b/>
                <w:sz w:val="22"/>
                <w:szCs w:val="22"/>
                <w:lang w:val="en-US"/>
              </w:rPr>
              <w:t>International Ski Federation</w:t>
            </w:r>
            <w:r w:rsidR="00194FDD" w:rsidRPr="000D31CC">
              <w:rPr>
                <w:sz w:val="22"/>
                <w:szCs w:val="22"/>
                <w:lang w:val="en-US"/>
              </w:rPr>
              <w:t xml:space="preserve">, represented by  </w:t>
            </w:r>
            <w:r w:rsidR="002D7C1D">
              <w:rPr>
                <w:sz w:val="22"/>
                <w:szCs w:val="22"/>
                <w:lang w:val="en-US"/>
              </w:rPr>
              <w:t>____________________</w:t>
            </w:r>
            <w:r w:rsidR="00194FDD" w:rsidRPr="000D31CC">
              <w:rPr>
                <w:sz w:val="22"/>
                <w:szCs w:val="22"/>
                <w:lang w:val="en-US"/>
              </w:rPr>
              <w:t>, hereinafter referred to as the Buyer, on the other side, hereinafter collectively referred to as Parties, have signed this Agreement as follows:</w:t>
            </w:r>
          </w:p>
          <w:p w:rsidR="00194FDD" w:rsidRPr="000D31CC" w:rsidRDefault="00194FDD" w:rsidP="000D31CC">
            <w:pPr>
              <w:ind w:firstLine="318"/>
              <w:jc w:val="both"/>
              <w:rPr>
                <w:sz w:val="22"/>
                <w:szCs w:val="22"/>
                <w:lang w:val="en-US"/>
              </w:rPr>
            </w:pPr>
          </w:p>
          <w:p w:rsidR="00194FDD" w:rsidRDefault="00194FDD" w:rsidP="000D31CC">
            <w:pPr>
              <w:ind w:firstLine="318"/>
              <w:jc w:val="both"/>
              <w:rPr>
                <w:sz w:val="22"/>
                <w:szCs w:val="22"/>
                <w:lang w:val="en-US"/>
              </w:rPr>
            </w:pPr>
          </w:p>
          <w:p w:rsidR="00900C56" w:rsidRPr="000D31CC" w:rsidRDefault="00900C56" w:rsidP="000D31CC">
            <w:pPr>
              <w:ind w:firstLine="318"/>
              <w:jc w:val="both"/>
              <w:rPr>
                <w:sz w:val="22"/>
                <w:szCs w:val="22"/>
                <w:lang w:val="en-US"/>
              </w:rPr>
            </w:pPr>
          </w:p>
          <w:p w:rsidR="00C61BE0" w:rsidRPr="000D31CC" w:rsidRDefault="00C61BE0" w:rsidP="000D31CC">
            <w:pPr>
              <w:pStyle w:val="a7"/>
              <w:numPr>
                <w:ilvl w:val="0"/>
                <w:numId w:val="4"/>
              </w:numPr>
              <w:tabs>
                <w:tab w:val="left" w:pos="324"/>
              </w:tabs>
              <w:jc w:val="center"/>
              <w:rPr>
                <w:b/>
                <w:bCs/>
                <w:sz w:val="22"/>
                <w:szCs w:val="22"/>
                <w:lang w:val="en-US"/>
              </w:rPr>
            </w:pPr>
            <w:r w:rsidRPr="000D31CC">
              <w:rPr>
                <w:b/>
                <w:bCs/>
                <w:sz w:val="22"/>
                <w:szCs w:val="22"/>
                <w:lang w:val="en-US"/>
              </w:rPr>
              <w:t>Subject of the Agreement</w:t>
            </w:r>
          </w:p>
          <w:p w:rsidR="00C61BE0" w:rsidRPr="000D31CC" w:rsidRDefault="00C61BE0" w:rsidP="000D31CC">
            <w:pPr>
              <w:pStyle w:val="a7"/>
              <w:tabs>
                <w:tab w:val="left" w:pos="324"/>
              </w:tabs>
              <w:rPr>
                <w:color w:val="000000"/>
                <w:sz w:val="22"/>
                <w:szCs w:val="22"/>
                <w:lang w:val="en-US"/>
              </w:rPr>
            </w:pPr>
          </w:p>
          <w:p w:rsidR="00C61BE0" w:rsidRDefault="00C61BE0" w:rsidP="000D31CC">
            <w:pPr>
              <w:tabs>
                <w:tab w:val="left" w:pos="324"/>
              </w:tabs>
              <w:ind w:hanging="11"/>
              <w:jc w:val="both"/>
              <w:rPr>
                <w:color w:val="000000"/>
                <w:sz w:val="22"/>
                <w:szCs w:val="22"/>
                <w:lang w:val="en-US"/>
              </w:rPr>
            </w:pPr>
            <w:r w:rsidRPr="000D31CC">
              <w:rPr>
                <w:color w:val="000000"/>
                <w:sz w:val="22"/>
                <w:szCs w:val="22"/>
                <w:lang w:val="en-US"/>
              </w:rPr>
              <w:t xml:space="preserve">1.1. The Supplier undertakes to transfer into ownership of the Buyer the Goods in amount and products range specified in the present Agreement, the Buyer undertakes to accept and pay the Goods on conditions of the present Agreement. </w:t>
            </w:r>
          </w:p>
          <w:p w:rsidR="00900C56" w:rsidRDefault="00900C56" w:rsidP="000D31CC">
            <w:pPr>
              <w:tabs>
                <w:tab w:val="left" w:pos="324"/>
              </w:tabs>
              <w:ind w:hanging="11"/>
              <w:jc w:val="both"/>
              <w:rPr>
                <w:color w:val="000000"/>
                <w:sz w:val="22"/>
                <w:szCs w:val="22"/>
                <w:lang w:val="en-US"/>
              </w:rPr>
            </w:pPr>
          </w:p>
          <w:p w:rsidR="00900C56" w:rsidRPr="000D31CC" w:rsidRDefault="00900C56" w:rsidP="000D31CC">
            <w:pPr>
              <w:tabs>
                <w:tab w:val="left" w:pos="324"/>
              </w:tabs>
              <w:ind w:hanging="11"/>
              <w:jc w:val="both"/>
              <w:rPr>
                <w:color w:val="000000"/>
                <w:sz w:val="22"/>
                <w:szCs w:val="22"/>
                <w:lang w:val="en-US"/>
              </w:rPr>
            </w:pPr>
          </w:p>
          <w:p w:rsidR="00C61BE0" w:rsidRPr="000D31CC" w:rsidRDefault="00C61BE0" w:rsidP="000D31CC">
            <w:pPr>
              <w:tabs>
                <w:tab w:val="left" w:pos="324"/>
              </w:tabs>
              <w:ind w:hanging="11"/>
              <w:jc w:val="both"/>
              <w:rPr>
                <w:color w:val="000000"/>
                <w:sz w:val="22"/>
                <w:szCs w:val="22"/>
                <w:lang w:val="en-US"/>
              </w:rPr>
            </w:pPr>
            <w:r w:rsidRPr="000D31CC">
              <w:rPr>
                <w:color w:val="000000"/>
                <w:sz w:val="22"/>
                <w:szCs w:val="22"/>
                <w:lang w:val="en-US"/>
              </w:rPr>
              <w:t xml:space="preserve"> 1.2. Name, quantity, price, payment terms, delivery terms, delivery procedure of the Goods of the next lot shall be indicated by the Parties in Specification. Each specification shall be </w:t>
            </w:r>
            <w:r w:rsidR="001047E4" w:rsidRPr="000D31CC">
              <w:rPr>
                <w:color w:val="000000"/>
                <w:sz w:val="22"/>
                <w:szCs w:val="22"/>
                <w:lang w:val="en-US"/>
              </w:rPr>
              <w:t>agreed between</w:t>
            </w:r>
            <w:r w:rsidRPr="000D31CC">
              <w:rPr>
                <w:color w:val="000000"/>
                <w:sz w:val="22"/>
                <w:szCs w:val="22"/>
                <w:lang w:val="en-US"/>
              </w:rPr>
              <w:t xml:space="preserve"> the Parties, as it is an integral part of the present Agreement (Appendix No. 1).</w:t>
            </w:r>
          </w:p>
          <w:p w:rsidR="00C61BE0" w:rsidRPr="000D31CC" w:rsidRDefault="00C61BE0" w:rsidP="000D31CC">
            <w:pPr>
              <w:jc w:val="both"/>
              <w:rPr>
                <w:color w:val="000000"/>
                <w:sz w:val="22"/>
                <w:szCs w:val="22"/>
                <w:lang w:val="en-US"/>
              </w:rPr>
            </w:pPr>
          </w:p>
          <w:p w:rsidR="00C61BE0" w:rsidRPr="000D31CC" w:rsidRDefault="00C61BE0" w:rsidP="000D31CC">
            <w:pPr>
              <w:jc w:val="both"/>
              <w:rPr>
                <w:color w:val="000000"/>
                <w:sz w:val="22"/>
                <w:szCs w:val="22"/>
                <w:lang w:val="en-US"/>
              </w:rPr>
            </w:pPr>
          </w:p>
          <w:p w:rsidR="00C61BE0" w:rsidRPr="000D31CC" w:rsidRDefault="009F0908" w:rsidP="000D31CC">
            <w:pPr>
              <w:pStyle w:val="a7"/>
              <w:numPr>
                <w:ilvl w:val="0"/>
                <w:numId w:val="4"/>
              </w:numPr>
              <w:tabs>
                <w:tab w:val="left" w:pos="324"/>
              </w:tabs>
              <w:jc w:val="center"/>
              <w:rPr>
                <w:b/>
                <w:color w:val="000000"/>
                <w:sz w:val="22"/>
                <w:szCs w:val="22"/>
                <w:lang w:val="en-US"/>
              </w:rPr>
            </w:pPr>
            <w:r w:rsidRPr="000D31CC">
              <w:rPr>
                <w:b/>
                <w:color w:val="000000"/>
                <w:sz w:val="22"/>
                <w:szCs w:val="22"/>
                <w:lang w:val="en-US"/>
              </w:rPr>
              <w:t>Price and payment terms</w:t>
            </w:r>
          </w:p>
          <w:p w:rsidR="00C61BE0" w:rsidRPr="000D31CC" w:rsidRDefault="00C61BE0" w:rsidP="000D31CC">
            <w:pPr>
              <w:pStyle w:val="a7"/>
              <w:tabs>
                <w:tab w:val="left" w:pos="324"/>
              </w:tabs>
              <w:rPr>
                <w:color w:val="000000"/>
                <w:sz w:val="22"/>
                <w:szCs w:val="22"/>
                <w:lang w:val="en-US"/>
              </w:rPr>
            </w:pPr>
          </w:p>
          <w:p w:rsidR="009F0908" w:rsidRPr="000D31CC" w:rsidRDefault="001047E4" w:rsidP="000D31CC">
            <w:pPr>
              <w:ind w:hanging="11"/>
              <w:jc w:val="both"/>
              <w:rPr>
                <w:color w:val="000000"/>
                <w:sz w:val="22"/>
                <w:szCs w:val="22"/>
                <w:lang w:val="en-US"/>
              </w:rPr>
            </w:pPr>
            <w:r w:rsidRPr="000D31CC">
              <w:rPr>
                <w:color w:val="000000"/>
                <w:sz w:val="22"/>
                <w:szCs w:val="22"/>
                <w:lang w:val="en-US"/>
              </w:rPr>
              <w:t xml:space="preserve">2.1. </w:t>
            </w:r>
            <w:r w:rsidR="009F0908" w:rsidRPr="000D31CC">
              <w:rPr>
                <w:color w:val="000000"/>
                <w:sz w:val="22"/>
                <w:szCs w:val="22"/>
                <w:lang w:val="en-US"/>
              </w:rPr>
              <w:t>Tot</w:t>
            </w:r>
            <w:r w:rsidR="00CF32F7" w:rsidRPr="000D31CC">
              <w:rPr>
                <w:color w:val="000000"/>
                <w:sz w:val="22"/>
                <w:szCs w:val="22"/>
                <w:lang w:val="en-US"/>
              </w:rPr>
              <w:t xml:space="preserve">al price of the Agreement is </w:t>
            </w:r>
            <w:r w:rsidR="00900C56">
              <w:rPr>
                <w:color w:val="000000"/>
                <w:sz w:val="22"/>
                <w:szCs w:val="22"/>
                <w:lang w:val="en-US"/>
              </w:rPr>
              <w:t>1 596</w:t>
            </w:r>
            <w:r w:rsidR="009F0908" w:rsidRPr="000D31CC">
              <w:rPr>
                <w:color w:val="000000"/>
                <w:sz w:val="22"/>
                <w:szCs w:val="22"/>
                <w:lang w:val="en-US"/>
              </w:rPr>
              <w:t xml:space="preserve"> </w:t>
            </w:r>
            <w:r w:rsidR="00900C56">
              <w:rPr>
                <w:color w:val="000000"/>
                <w:sz w:val="22"/>
                <w:szCs w:val="22"/>
                <w:lang w:val="en-US"/>
              </w:rPr>
              <w:t>EUR</w:t>
            </w:r>
            <w:r w:rsidR="009F0908" w:rsidRPr="000D31CC">
              <w:rPr>
                <w:color w:val="000000"/>
                <w:sz w:val="22"/>
                <w:szCs w:val="22"/>
                <w:lang w:val="en-US"/>
              </w:rPr>
              <w:t xml:space="preserve"> as agreed by the Parties and indicated in the corresponding Specification to the present Agreement and</w:t>
            </w:r>
            <w:r w:rsidR="009167BA" w:rsidRPr="000D31CC">
              <w:rPr>
                <w:color w:val="000000"/>
                <w:sz w:val="22"/>
                <w:szCs w:val="22"/>
                <w:lang w:val="en-US"/>
              </w:rPr>
              <w:t xml:space="preserve"> it</w:t>
            </w:r>
            <w:r w:rsidR="009F0908" w:rsidRPr="000D31CC">
              <w:rPr>
                <w:color w:val="000000"/>
                <w:sz w:val="22"/>
                <w:szCs w:val="22"/>
                <w:lang w:val="en-US"/>
              </w:rPr>
              <w:t xml:space="preserve"> can be changed only by mutual agreement of the Parties. </w:t>
            </w:r>
          </w:p>
          <w:p w:rsidR="009F0908" w:rsidRPr="000D31CC" w:rsidRDefault="009F0908" w:rsidP="000D31CC">
            <w:pPr>
              <w:ind w:hanging="11"/>
              <w:jc w:val="both"/>
              <w:rPr>
                <w:color w:val="000000"/>
                <w:sz w:val="22"/>
                <w:szCs w:val="22"/>
                <w:lang w:val="en-US"/>
              </w:rPr>
            </w:pPr>
            <w:r w:rsidRPr="000D31CC">
              <w:rPr>
                <w:color w:val="000000"/>
                <w:sz w:val="22"/>
                <w:szCs w:val="22"/>
                <w:lang w:val="en-US"/>
              </w:rPr>
              <w:t>2.2. Terms of payment shall be indicated in Specification to the present Agreement. The Parties agree that timely performance of their payment obligations is the essential condition of the present Agreement in accordance with part 1 article 432 of the Civil Code of the Russian Federation.</w:t>
            </w:r>
          </w:p>
          <w:p w:rsidR="0098728D" w:rsidRDefault="0098728D" w:rsidP="000D31CC">
            <w:pPr>
              <w:jc w:val="both"/>
              <w:rPr>
                <w:color w:val="000000"/>
                <w:sz w:val="22"/>
                <w:szCs w:val="22"/>
                <w:lang w:val="en-US"/>
              </w:rPr>
            </w:pPr>
            <w:r w:rsidRPr="000D31CC">
              <w:rPr>
                <w:color w:val="000000"/>
                <w:sz w:val="22"/>
                <w:szCs w:val="22"/>
                <w:lang w:val="en-US"/>
              </w:rPr>
              <w:t>2.3. The Buyers will be considered to have fulfilled the payment obligations at the moment of transfer of money to</w:t>
            </w:r>
            <w:r w:rsidR="003B2F5F">
              <w:rPr>
                <w:color w:val="000000"/>
                <w:sz w:val="22"/>
                <w:szCs w:val="22"/>
                <w:lang w:val="en-US"/>
              </w:rPr>
              <w:t xml:space="preserve"> the Supplier’s banking account.</w:t>
            </w:r>
          </w:p>
          <w:p w:rsidR="003B2F5F" w:rsidRPr="000D31CC" w:rsidRDefault="003B2F5F" w:rsidP="000D31CC">
            <w:pPr>
              <w:jc w:val="both"/>
              <w:rPr>
                <w:color w:val="000000"/>
                <w:sz w:val="22"/>
                <w:szCs w:val="22"/>
                <w:lang w:val="en-US"/>
              </w:rPr>
            </w:pPr>
          </w:p>
          <w:p w:rsidR="009167BA" w:rsidRPr="000D31CC" w:rsidRDefault="009167BA" w:rsidP="000D31CC">
            <w:pPr>
              <w:jc w:val="both"/>
              <w:rPr>
                <w:color w:val="000000"/>
                <w:sz w:val="22"/>
                <w:szCs w:val="22"/>
                <w:lang w:val="en-US"/>
              </w:rPr>
            </w:pPr>
            <w:r w:rsidRPr="000D31CC">
              <w:rPr>
                <w:color w:val="000000"/>
                <w:sz w:val="22"/>
                <w:szCs w:val="22"/>
                <w:lang w:val="en-US"/>
              </w:rPr>
              <w:t xml:space="preserve">2.4. The payments for the Goods are made in </w:t>
            </w:r>
            <w:r w:rsidR="003B2F5F">
              <w:rPr>
                <w:color w:val="000000"/>
                <w:sz w:val="22"/>
                <w:szCs w:val="22"/>
                <w:lang w:val="en-US"/>
              </w:rPr>
              <w:t>euro</w:t>
            </w:r>
            <w:r w:rsidRPr="000D31CC">
              <w:rPr>
                <w:color w:val="000000"/>
                <w:sz w:val="22"/>
                <w:szCs w:val="22"/>
                <w:lang w:val="en-US"/>
              </w:rPr>
              <w:t xml:space="preserve"> </w:t>
            </w:r>
            <w:r w:rsidR="003B2F5F">
              <w:rPr>
                <w:color w:val="000000"/>
                <w:sz w:val="22"/>
                <w:szCs w:val="22"/>
                <w:lang w:val="en-US"/>
              </w:rPr>
              <w:t xml:space="preserve">on a </w:t>
            </w:r>
            <w:r w:rsidRPr="000D31CC">
              <w:rPr>
                <w:color w:val="000000"/>
                <w:sz w:val="22"/>
                <w:szCs w:val="22"/>
                <w:lang w:val="en-US"/>
              </w:rPr>
              <w:t xml:space="preserve">noncash </w:t>
            </w:r>
            <w:r w:rsidR="003B2F5F">
              <w:rPr>
                <w:color w:val="000000"/>
                <w:sz w:val="22"/>
                <w:szCs w:val="22"/>
                <w:lang w:val="en-US"/>
              </w:rPr>
              <w:t>basis</w:t>
            </w:r>
            <w:r w:rsidRPr="000D31CC">
              <w:rPr>
                <w:color w:val="000000"/>
                <w:sz w:val="22"/>
                <w:szCs w:val="22"/>
                <w:lang w:val="en-US"/>
              </w:rPr>
              <w:t xml:space="preserve">.  Payment terms are specified in each separate Specification to the present Agreement. </w:t>
            </w:r>
          </w:p>
          <w:p w:rsidR="003B2F5F" w:rsidRDefault="009167BA" w:rsidP="000D31CC">
            <w:pPr>
              <w:jc w:val="both"/>
              <w:rPr>
                <w:color w:val="000000"/>
                <w:sz w:val="22"/>
                <w:szCs w:val="22"/>
                <w:lang w:val="en-US"/>
              </w:rPr>
            </w:pPr>
            <w:r w:rsidRPr="003B2F5F">
              <w:rPr>
                <w:color w:val="000000"/>
                <w:sz w:val="22"/>
                <w:szCs w:val="22"/>
                <w:lang w:val="en-US"/>
              </w:rPr>
              <w:t>2.5.</w:t>
            </w:r>
            <w:r w:rsidRPr="000D31CC">
              <w:rPr>
                <w:color w:val="000000"/>
                <w:sz w:val="22"/>
                <w:szCs w:val="22"/>
                <w:lang w:val="en-US"/>
              </w:rPr>
              <w:t xml:space="preserve"> </w:t>
            </w:r>
            <w:r w:rsidR="003B2F5F">
              <w:rPr>
                <w:color w:val="000000"/>
                <w:sz w:val="22"/>
                <w:szCs w:val="22"/>
                <w:lang w:val="en-US"/>
              </w:rPr>
              <w:t xml:space="preserve">Payment terms: 100% prepayment. </w:t>
            </w:r>
            <w:r w:rsidRPr="000D31CC">
              <w:rPr>
                <w:color w:val="000000"/>
                <w:sz w:val="22"/>
                <w:szCs w:val="22"/>
                <w:lang w:val="en-US"/>
              </w:rPr>
              <w:t xml:space="preserve"> </w:t>
            </w:r>
          </w:p>
          <w:p w:rsidR="003B2F5F" w:rsidRDefault="003B2F5F" w:rsidP="000D31CC">
            <w:pPr>
              <w:jc w:val="both"/>
              <w:rPr>
                <w:color w:val="000000"/>
                <w:sz w:val="22"/>
                <w:szCs w:val="22"/>
                <w:lang w:val="en-US"/>
              </w:rPr>
            </w:pPr>
          </w:p>
          <w:p w:rsidR="000C17D9" w:rsidRPr="000D31CC" w:rsidRDefault="00A25BF9" w:rsidP="000D31CC">
            <w:pPr>
              <w:pStyle w:val="a7"/>
              <w:numPr>
                <w:ilvl w:val="0"/>
                <w:numId w:val="4"/>
              </w:numPr>
              <w:tabs>
                <w:tab w:val="left" w:pos="324"/>
              </w:tabs>
              <w:jc w:val="center"/>
              <w:rPr>
                <w:b/>
                <w:color w:val="000000"/>
                <w:sz w:val="22"/>
                <w:szCs w:val="22"/>
                <w:lang w:val="en-US"/>
              </w:rPr>
            </w:pPr>
            <w:r w:rsidRPr="000D31CC">
              <w:rPr>
                <w:b/>
                <w:color w:val="000000"/>
                <w:sz w:val="22"/>
                <w:szCs w:val="22"/>
                <w:lang w:val="en-US"/>
              </w:rPr>
              <w:lastRenderedPageBreak/>
              <w:t>Procedure for delivery</w:t>
            </w:r>
          </w:p>
          <w:p w:rsidR="00A25BF9" w:rsidRPr="000D31CC" w:rsidRDefault="00A25BF9" w:rsidP="000D31CC">
            <w:pPr>
              <w:pStyle w:val="a7"/>
              <w:tabs>
                <w:tab w:val="left" w:pos="324"/>
              </w:tabs>
              <w:rPr>
                <w:sz w:val="22"/>
                <w:szCs w:val="22"/>
              </w:rPr>
            </w:pPr>
          </w:p>
          <w:p w:rsidR="00E8067D" w:rsidRPr="000D31CC" w:rsidRDefault="00E8067D" w:rsidP="003B2F5F">
            <w:pPr>
              <w:pStyle w:val="32"/>
              <w:tabs>
                <w:tab w:val="left" w:pos="0"/>
              </w:tabs>
              <w:suppressAutoHyphens w:val="0"/>
              <w:spacing w:after="0"/>
              <w:ind w:left="0"/>
              <w:jc w:val="both"/>
              <w:rPr>
                <w:color w:val="000000"/>
                <w:sz w:val="22"/>
                <w:szCs w:val="22"/>
                <w:lang w:val="en-US"/>
              </w:rPr>
            </w:pPr>
            <w:r w:rsidRPr="000D31CC">
              <w:rPr>
                <w:sz w:val="22"/>
                <w:szCs w:val="22"/>
                <w:lang w:val="en-US"/>
              </w:rPr>
              <w:t>3.1. Procedure for delivery is specified by the Parties in Specifications</w:t>
            </w:r>
            <w:r w:rsidR="003B2F5F">
              <w:rPr>
                <w:sz w:val="22"/>
                <w:szCs w:val="22"/>
                <w:lang w:val="en-US"/>
              </w:rPr>
              <w:t>.</w:t>
            </w:r>
            <w:r w:rsidRPr="000D31CC">
              <w:rPr>
                <w:color w:val="000000"/>
                <w:sz w:val="22"/>
                <w:szCs w:val="22"/>
                <w:lang w:val="en-US"/>
              </w:rPr>
              <w:t xml:space="preserve"> </w:t>
            </w:r>
          </w:p>
          <w:p w:rsidR="00E8067D" w:rsidRPr="000D31CC" w:rsidRDefault="003B2F5F" w:rsidP="000C17D9">
            <w:pPr>
              <w:pStyle w:val="a4"/>
              <w:rPr>
                <w:color w:val="000000"/>
                <w:sz w:val="22"/>
                <w:szCs w:val="22"/>
                <w:lang w:val="en-US"/>
              </w:rPr>
            </w:pPr>
            <w:r>
              <w:rPr>
                <w:color w:val="000000"/>
                <w:sz w:val="22"/>
                <w:szCs w:val="22"/>
                <w:lang w:val="en-US"/>
              </w:rPr>
              <w:t>3.2</w:t>
            </w:r>
            <w:r w:rsidR="000C17D9" w:rsidRPr="000D31CC">
              <w:rPr>
                <w:color w:val="000000"/>
                <w:sz w:val="22"/>
                <w:szCs w:val="22"/>
                <w:lang w:val="en-US"/>
              </w:rPr>
              <w:t xml:space="preserve">. </w:t>
            </w:r>
            <w:r w:rsidR="00CC2009" w:rsidRPr="000D31CC">
              <w:rPr>
                <w:color w:val="000000"/>
                <w:sz w:val="22"/>
                <w:szCs w:val="22"/>
                <w:lang w:val="en-US"/>
              </w:rPr>
              <w:t>The parties have agreed that</w:t>
            </w:r>
            <w:r w:rsidR="00E8067D" w:rsidRPr="000D31CC">
              <w:rPr>
                <w:color w:val="000000"/>
                <w:sz w:val="22"/>
                <w:szCs w:val="22"/>
                <w:lang w:val="en-US"/>
              </w:rPr>
              <w:t xml:space="preserve"> property</w:t>
            </w:r>
            <w:r w:rsidR="00CC2009" w:rsidRPr="000D31CC">
              <w:rPr>
                <w:color w:val="000000"/>
                <w:sz w:val="22"/>
                <w:szCs w:val="22"/>
                <w:lang w:val="en-US"/>
              </w:rPr>
              <w:t xml:space="preserve"> right on</w:t>
            </w:r>
            <w:r w:rsidR="00E8067D" w:rsidRPr="000D31CC">
              <w:rPr>
                <w:color w:val="000000"/>
                <w:sz w:val="22"/>
                <w:szCs w:val="22"/>
                <w:lang w:val="en-US"/>
              </w:rPr>
              <w:t xml:space="preserve"> Goods,  risks of accidental loss or accidental damage shall pass to the Buyer: </w:t>
            </w:r>
          </w:p>
          <w:p w:rsidR="00CC2009" w:rsidRPr="000D31CC" w:rsidRDefault="00B73170" w:rsidP="000D31CC">
            <w:pPr>
              <w:pStyle w:val="a4"/>
              <w:numPr>
                <w:ilvl w:val="0"/>
                <w:numId w:val="2"/>
              </w:numPr>
              <w:ind w:left="0" w:firstLine="0"/>
              <w:rPr>
                <w:color w:val="000000"/>
                <w:sz w:val="22"/>
                <w:szCs w:val="22"/>
                <w:lang w:val="en-US"/>
              </w:rPr>
            </w:pPr>
            <w:r w:rsidRPr="000D31CC">
              <w:rPr>
                <w:color w:val="000000"/>
                <w:sz w:val="22"/>
                <w:szCs w:val="22"/>
                <w:lang w:val="en-US"/>
              </w:rPr>
              <w:t>At</w:t>
            </w:r>
            <w:r w:rsidR="00CC2009" w:rsidRPr="000D31CC">
              <w:rPr>
                <w:color w:val="000000"/>
                <w:sz w:val="22"/>
                <w:szCs w:val="22"/>
                <w:lang w:val="en-US"/>
              </w:rPr>
              <w:t xml:space="preserve"> the moment the Supplier transfer the Goods </w:t>
            </w:r>
            <w:r w:rsidR="003B2F5F">
              <w:rPr>
                <w:color w:val="000000"/>
                <w:sz w:val="22"/>
                <w:szCs w:val="22"/>
                <w:lang w:val="en-US"/>
              </w:rPr>
              <w:t>by the Supplier.</w:t>
            </w:r>
          </w:p>
          <w:p w:rsidR="00CC2009" w:rsidRPr="000D31CC" w:rsidRDefault="003B2F5F" w:rsidP="000C17D9">
            <w:pPr>
              <w:pStyle w:val="a4"/>
              <w:rPr>
                <w:color w:val="000000"/>
                <w:sz w:val="22"/>
                <w:szCs w:val="22"/>
                <w:lang w:val="en-US"/>
              </w:rPr>
            </w:pPr>
            <w:r>
              <w:rPr>
                <w:color w:val="000000"/>
                <w:sz w:val="22"/>
                <w:szCs w:val="22"/>
                <w:lang w:val="en-US"/>
              </w:rPr>
              <w:t>3.3</w:t>
            </w:r>
            <w:r w:rsidR="00CC2009" w:rsidRPr="000D31CC">
              <w:rPr>
                <w:color w:val="000000"/>
                <w:sz w:val="22"/>
                <w:szCs w:val="22"/>
                <w:lang w:val="en-US"/>
              </w:rPr>
              <w:t>. The Supplier will be considered to have fulfilled the transfer obligations of the Goods before the Buyer according to nomenclature, quantity and quality of the lot of Goods which are indicated in the Specification:</w:t>
            </w:r>
          </w:p>
          <w:p w:rsidR="000C17D9" w:rsidRPr="000D31CC" w:rsidRDefault="00AC455F" w:rsidP="000D31CC">
            <w:pPr>
              <w:pStyle w:val="a4"/>
              <w:numPr>
                <w:ilvl w:val="0"/>
                <w:numId w:val="3"/>
              </w:numPr>
              <w:ind w:left="0" w:firstLine="0"/>
              <w:rPr>
                <w:color w:val="000000"/>
                <w:sz w:val="22"/>
                <w:szCs w:val="22"/>
                <w:lang w:val="en-US"/>
              </w:rPr>
            </w:pPr>
            <w:r>
              <w:rPr>
                <w:color w:val="000000"/>
                <w:sz w:val="22"/>
                <w:szCs w:val="22"/>
                <w:lang w:val="en-US"/>
              </w:rPr>
              <w:t>F</w:t>
            </w:r>
            <w:r w:rsidR="00B73170" w:rsidRPr="000D31CC">
              <w:rPr>
                <w:color w:val="000000"/>
                <w:sz w:val="22"/>
                <w:szCs w:val="22"/>
                <w:lang w:val="en-US"/>
              </w:rPr>
              <w:t>rom</w:t>
            </w:r>
            <w:r w:rsidR="00CC2009" w:rsidRPr="000D31CC">
              <w:rPr>
                <w:color w:val="000000"/>
                <w:sz w:val="22"/>
                <w:szCs w:val="22"/>
                <w:lang w:val="en-US"/>
              </w:rPr>
              <w:t xml:space="preserve"> the moment of the Goods transfer to the Buyer and signing of delivery note by the Parties</w:t>
            </w:r>
            <w:r w:rsidR="000C17D9" w:rsidRPr="000D31CC">
              <w:rPr>
                <w:color w:val="000000"/>
                <w:sz w:val="22"/>
                <w:szCs w:val="22"/>
                <w:lang w:val="en-US"/>
              </w:rPr>
              <w:t>;</w:t>
            </w:r>
          </w:p>
          <w:p w:rsidR="00CC2009" w:rsidRPr="000D31CC" w:rsidRDefault="00AC455F" w:rsidP="000C17D9">
            <w:pPr>
              <w:pStyle w:val="a4"/>
              <w:rPr>
                <w:color w:val="000000"/>
                <w:sz w:val="22"/>
                <w:szCs w:val="22"/>
                <w:lang w:val="en-US"/>
              </w:rPr>
            </w:pPr>
            <w:r>
              <w:rPr>
                <w:color w:val="000000"/>
                <w:sz w:val="22"/>
                <w:szCs w:val="22"/>
                <w:lang w:val="en-US"/>
              </w:rPr>
              <w:t>3.4</w:t>
            </w:r>
            <w:r w:rsidR="000C17D9" w:rsidRPr="000D31CC">
              <w:rPr>
                <w:color w:val="000000"/>
                <w:sz w:val="22"/>
                <w:szCs w:val="22"/>
                <w:lang w:val="en-US"/>
              </w:rPr>
              <w:t>.</w:t>
            </w:r>
            <w:r w:rsidR="00CC2009" w:rsidRPr="000D31CC">
              <w:rPr>
                <w:color w:val="000000"/>
                <w:sz w:val="22"/>
                <w:szCs w:val="22"/>
                <w:lang w:val="en-US"/>
              </w:rPr>
              <w:t xml:space="preserve"> The Supplier has the right to deliver the Goods to the Buyer beforehand.</w:t>
            </w:r>
          </w:p>
          <w:p w:rsidR="009167BA" w:rsidRPr="000D31CC" w:rsidRDefault="009167BA" w:rsidP="000D31CC">
            <w:pPr>
              <w:jc w:val="both"/>
              <w:rPr>
                <w:color w:val="000000"/>
                <w:sz w:val="22"/>
                <w:szCs w:val="22"/>
                <w:lang w:val="en-US"/>
              </w:rPr>
            </w:pPr>
          </w:p>
          <w:p w:rsidR="009F0908" w:rsidRPr="000D31CC" w:rsidRDefault="009F0908" w:rsidP="000D31CC">
            <w:pPr>
              <w:ind w:hanging="11"/>
              <w:jc w:val="both"/>
              <w:rPr>
                <w:color w:val="000000"/>
                <w:sz w:val="22"/>
                <w:szCs w:val="22"/>
                <w:lang w:val="en-US"/>
              </w:rPr>
            </w:pPr>
          </w:p>
          <w:p w:rsidR="00CC2009" w:rsidRPr="000D31CC" w:rsidRDefault="00A76FF0" w:rsidP="000D31CC">
            <w:pPr>
              <w:pStyle w:val="a7"/>
              <w:numPr>
                <w:ilvl w:val="0"/>
                <w:numId w:val="4"/>
              </w:numPr>
              <w:jc w:val="center"/>
              <w:rPr>
                <w:b/>
                <w:bCs/>
                <w:color w:val="000000"/>
                <w:sz w:val="22"/>
                <w:szCs w:val="22"/>
                <w:lang w:val="en-US"/>
              </w:rPr>
            </w:pPr>
            <w:r w:rsidRPr="000D31CC">
              <w:rPr>
                <w:b/>
                <w:bCs/>
                <w:color w:val="000000"/>
                <w:sz w:val="22"/>
                <w:szCs w:val="22"/>
                <w:lang w:val="en-US"/>
              </w:rPr>
              <w:t>Goods acceptance rules</w:t>
            </w:r>
          </w:p>
          <w:p w:rsidR="00CC2009" w:rsidRPr="000D31CC" w:rsidRDefault="00CC2009" w:rsidP="00CC2009">
            <w:pPr>
              <w:pStyle w:val="a7"/>
              <w:rPr>
                <w:color w:val="000000"/>
                <w:sz w:val="22"/>
                <w:szCs w:val="22"/>
                <w:lang w:val="en-US"/>
              </w:rPr>
            </w:pPr>
          </w:p>
          <w:p w:rsidR="00491C0D" w:rsidRPr="000D31CC" w:rsidRDefault="00AC455F" w:rsidP="000D31CC">
            <w:pPr>
              <w:jc w:val="both"/>
              <w:rPr>
                <w:color w:val="000000"/>
                <w:sz w:val="22"/>
                <w:szCs w:val="22"/>
                <w:lang w:val="en-US"/>
              </w:rPr>
            </w:pPr>
            <w:r>
              <w:rPr>
                <w:color w:val="000000"/>
                <w:sz w:val="22"/>
                <w:szCs w:val="22"/>
                <w:lang w:val="en-US"/>
              </w:rPr>
              <w:t>4.1</w:t>
            </w:r>
            <w:r w:rsidR="00CC2009" w:rsidRPr="000D31CC">
              <w:rPr>
                <w:color w:val="000000"/>
                <w:sz w:val="22"/>
                <w:szCs w:val="22"/>
                <w:lang w:val="en-US"/>
              </w:rPr>
              <w:t xml:space="preserve">. </w:t>
            </w:r>
            <w:r w:rsidR="00491C0D" w:rsidRPr="000D31CC">
              <w:rPr>
                <w:color w:val="000000"/>
                <w:sz w:val="22"/>
                <w:szCs w:val="22"/>
                <w:lang w:val="en-US"/>
              </w:rPr>
              <w:t>The acceptance procedure of the Goods shall be carried out by the duly authorized representative of the Buyer.</w:t>
            </w:r>
          </w:p>
          <w:p w:rsidR="00491C0D" w:rsidRDefault="00AC455F" w:rsidP="000D31CC">
            <w:pPr>
              <w:jc w:val="both"/>
              <w:rPr>
                <w:color w:val="000000"/>
                <w:sz w:val="22"/>
                <w:szCs w:val="22"/>
                <w:lang w:val="en-US"/>
              </w:rPr>
            </w:pPr>
            <w:r>
              <w:rPr>
                <w:color w:val="000000"/>
                <w:sz w:val="22"/>
                <w:szCs w:val="22"/>
                <w:lang w:val="en-US"/>
              </w:rPr>
              <w:t>4.2</w:t>
            </w:r>
            <w:r w:rsidR="00CC2009" w:rsidRPr="000D31CC">
              <w:rPr>
                <w:color w:val="000000"/>
                <w:sz w:val="22"/>
                <w:szCs w:val="22"/>
                <w:lang w:val="en-US"/>
              </w:rPr>
              <w:t xml:space="preserve">. </w:t>
            </w:r>
            <w:r w:rsidR="00491C0D" w:rsidRPr="000D31CC">
              <w:rPr>
                <w:color w:val="000000"/>
                <w:sz w:val="22"/>
                <w:szCs w:val="22"/>
                <w:lang w:val="en-US"/>
              </w:rPr>
              <w:t>The Seller undertakes to take all necessary measures for acceptance procedure of the delivered (dispatch</w:t>
            </w:r>
            <w:r w:rsidR="000C231C" w:rsidRPr="000D31CC">
              <w:rPr>
                <w:color w:val="000000"/>
                <w:sz w:val="22"/>
                <w:szCs w:val="22"/>
                <w:lang w:val="en-US"/>
              </w:rPr>
              <w:t>ed</w:t>
            </w:r>
            <w:r w:rsidR="00491C0D" w:rsidRPr="000D31CC">
              <w:rPr>
                <w:color w:val="000000"/>
                <w:sz w:val="22"/>
                <w:szCs w:val="22"/>
                <w:lang w:val="en-US"/>
              </w:rPr>
              <w:t xml:space="preserve">) Goods under the terms of the present Agreement and deliver the Goods to the Buyer’s address. The Buyer undertakes to check conformity of the Goods with information in shipping documents and accept the Goods form transport organization in compliance with all rules and regulations provided with statutory acts regulating activity of such transport organizations.   </w:t>
            </w:r>
          </w:p>
          <w:p w:rsidR="00AC455F" w:rsidRDefault="00AC455F" w:rsidP="000D31CC">
            <w:pPr>
              <w:jc w:val="both"/>
              <w:rPr>
                <w:color w:val="000000"/>
                <w:sz w:val="22"/>
                <w:szCs w:val="22"/>
                <w:lang w:val="en-US"/>
              </w:rPr>
            </w:pPr>
          </w:p>
          <w:p w:rsidR="00AC455F" w:rsidRDefault="00AC455F" w:rsidP="000D31CC">
            <w:pPr>
              <w:jc w:val="both"/>
              <w:rPr>
                <w:color w:val="000000"/>
                <w:sz w:val="22"/>
                <w:szCs w:val="22"/>
                <w:lang w:val="en-US"/>
              </w:rPr>
            </w:pPr>
          </w:p>
          <w:p w:rsidR="00AC455F" w:rsidRDefault="00AC455F" w:rsidP="000D31CC">
            <w:pPr>
              <w:jc w:val="both"/>
              <w:rPr>
                <w:color w:val="000000"/>
                <w:sz w:val="22"/>
                <w:szCs w:val="22"/>
                <w:lang w:val="en-US"/>
              </w:rPr>
            </w:pPr>
          </w:p>
          <w:p w:rsidR="00AC455F" w:rsidRDefault="00AC455F" w:rsidP="000D31CC">
            <w:pPr>
              <w:jc w:val="both"/>
              <w:rPr>
                <w:color w:val="000000"/>
                <w:sz w:val="22"/>
                <w:szCs w:val="22"/>
                <w:lang w:val="en-US"/>
              </w:rPr>
            </w:pPr>
          </w:p>
          <w:p w:rsidR="00AC455F" w:rsidRPr="000D31CC" w:rsidRDefault="00AC455F" w:rsidP="000D31CC">
            <w:pPr>
              <w:jc w:val="both"/>
              <w:rPr>
                <w:color w:val="000000"/>
                <w:sz w:val="22"/>
                <w:szCs w:val="22"/>
                <w:lang w:val="en-US"/>
              </w:rPr>
            </w:pPr>
          </w:p>
          <w:p w:rsidR="00491C0D" w:rsidRDefault="00AC455F" w:rsidP="000D31CC">
            <w:pPr>
              <w:jc w:val="both"/>
              <w:rPr>
                <w:color w:val="000000"/>
                <w:sz w:val="22"/>
                <w:szCs w:val="22"/>
                <w:lang w:val="en-US"/>
              </w:rPr>
            </w:pPr>
            <w:r>
              <w:rPr>
                <w:color w:val="000000"/>
                <w:sz w:val="22"/>
                <w:szCs w:val="22"/>
                <w:lang w:val="en-US"/>
              </w:rPr>
              <w:t>4.3</w:t>
            </w:r>
            <w:r w:rsidR="00CC2009" w:rsidRPr="000D31CC">
              <w:rPr>
                <w:color w:val="000000"/>
                <w:sz w:val="22"/>
                <w:szCs w:val="22"/>
                <w:lang w:val="en-US"/>
              </w:rPr>
              <w:t xml:space="preserve">. </w:t>
            </w:r>
            <w:r w:rsidR="00491C0D" w:rsidRPr="000D31CC">
              <w:rPr>
                <w:color w:val="000000"/>
                <w:sz w:val="22"/>
                <w:szCs w:val="22"/>
                <w:lang w:val="en-US"/>
              </w:rPr>
              <w:t>In case of defects finding at the moment of transfer of Goods, the Buyer shall draw act of disagreement and take photos of these defects (in the amount no less than 10 photos). Photos shall be attached to the act of disagreement. The Buyer shall one copy of consignment with all appendixes note send to the Supplier, and another copy shall keep.</w:t>
            </w:r>
          </w:p>
          <w:p w:rsidR="00AC455F" w:rsidRPr="000D31CC" w:rsidRDefault="00AC455F" w:rsidP="000D31CC">
            <w:pPr>
              <w:jc w:val="both"/>
              <w:rPr>
                <w:color w:val="000000"/>
                <w:sz w:val="22"/>
                <w:szCs w:val="22"/>
                <w:lang w:val="en-US"/>
              </w:rPr>
            </w:pPr>
          </w:p>
          <w:p w:rsidR="00AC455F" w:rsidRDefault="00AC455F" w:rsidP="000D31CC">
            <w:pPr>
              <w:jc w:val="both"/>
              <w:rPr>
                <w:color w:val="000000"/>
                <w:sz w:val="22"/>
                <w:szCs w:val="22"/>
                <w:lang w:val="en-US"/>
              </w:rPr>
            </w:pPr>
            <w:r>
              <w:rPr>
                <w:color w:val="000000"/>
                <w:sz w:val="22"/>
                <w:szCs w:val="22"/>
                <w:lang w:val="en-US"/>
              </w:rPr>
              <w:t>4.4</w:t>
            </w:r>
            <w:r w:rsidR="00CC2009" w:rsidRPr="000D31CC">
              <w:rPr>
                <w:color w:val="000000"/>
                <w:sz w:val="22"/>
                <w:szCs w:val="22"/>
                <w:lang w:val="en-US"/>
              </w:rPr>
              <w:t xml:space="preserve">. </w:t>
            </w:r>
            <w:r w:rsidR="00491C0D" w:rsidRPr="000D31CC">
              <w:rPr>
                <w:color w:val="000000"/>
                <w:sz w:val="22"/>
                <w:szCs w:val="22"/>
                <w:lang w:val="en-US"/>
              </w:rPr>
              <w:t xml:space="preserve">The Buyer undertakes to carry out the acceptance procedure of the Goods based on their quality, quantity, completeness </w:t>
            </w:r>
            <w:r>
              <w:rPr>
                <w:color w:val="000000"/>
                <w:sz w:val="22"/>
                <w:szCs w:val="22"/>
                <w:lang w:val="en-US"/>
              </w:rPr>
              <w:t>at the time of shipment.</w:t>
            </w:r>
          </w:p>
          <w:p w:rsidR="00090995" w:rsidRPr="000D31CC" w:rsidRDefault="00AC455F" w:rsidP="000D31CC">
            <w:pPr>
              <w:tabs>
                <w:tab w:val="left" w:pos="324"/>
              </w:tabs>
              <w:jc w:val="both"/>
              <w:rPr>
                <w:color w:val="000000"/>
                <w:sz w:val="22"/>
                <w:szCs w:val="22"/>
                <w:lang w:val="en-US"/>
              </w:rPr>
            </w:pPr>
            <w:r>
              <w:rPr>
                <w:color w:val="000000"/>
                <w:sz w:val="22"/>
                <w:szCs w:val="22"/>
                <w:lang w:val="en-US"/>
              </w:rPr>
              <w:t>4.5</w:t>
            </w:r>
            <w:r w:rsidR="00CC2009" w:rsidRPr="000D31CC">
              <w:rPr>
                <w:color w:val="000000"/>
                <w:sz w:val="22"/>
                <w:szCs w:val="22"/>
                <w:lang w:val="en-US"/>
              </w:rPr>
              <w:t xml:space="preserve">. </w:t>
            </w:r>
            <w:r w:rsidR="00090995" w:rsidRPr="000D31CC">
              <w:rPr>
                <w:color w:val="000000"/>
                <w:sz w:val="22"/>
                <w:szCs w:val="22"/>
                <w:lang w:val="en-US"/>
              </w:rPr>
              <w:t xml:space="preserve">The Seller undertakes to sign </w:t>
            </w:r>
            <w:r>
              <w:rPr>
                <w:color w:val="000000"/>
                <w:sz w:val="22"/>
                <w:szCs w:val="22"/>
                <w:lang w:val="en-US"/>
              </w:rPr>
              <w:t>Packing List and Acceptance A</w:t>
            </w:r>
            <w:r w:rsidR="00090995" w:rsidRPr="000D31CC">
              <w:rPr>
                <w:color w:val="000000"/>
                <w:sz w:val="22"/>
                <w:szCs w:val="22"/>
                <w:lang w:val="en-US"/>
              </w:rPr>
              <w:t xml:space="preserve">ct at the moment of Goods transfer, </w:t>
            </w:r>
            <w:r>
              <w:rPr>
                <w:color w:val="000000"/>
                <w:sz w:val="22"/>
                <w:szCs w:val="22"/>
                <w:lang w:val="en-US"/>
              </w:rPr>
              <w:t xml:space="preserve">which are </w:t>
            </w:r>
            <w:r w:rsidR="00090995" w:rsidRPr="000D31CC">
              <w:rPr>
                <w:color w:val="000000"/>
                <w:sz w:val="22"/>
                <w:szCs w:val="22"/>
                <w:lang w:val="en-US"/>
              </w:rPr>
              <w:t xml:space="preserve">the integral part of the present </w:t>
            </w:r>
            <w:r w:rsidR="00090995" w:rsidRPr="000D31CC">
              <w:rPr>
                <w:color w:val="000000"/>
                <w:sz w:val="22"/>
                <w:szCs w:val="22"/>
                <w:lang w:val="en-US"/>
              </w:rPr>
              <w:lastRenderedPageBreak/>
              <w:t>Agreement. The Goods shall be considered as accepted based on quantity and quality if the Seller refuses to sign the delivery and acceptance act.</w:t>
            </w:r>
          </w:p>
          <w:p w:rsidR="00090995" w:rsidRPr="000D31CC" w:rsidRDefault="00090995" w:rsidP="000D31CC">
            <w:pPr>
              <w:tabs>
                <w:tab w:val="left" w:pos="324"/>
              </w:tabs>
              <w:jc w:val="both"/>
              <w:rPr>
                <w:color w:val="000000"/>
                <w:sz w:val="22"/>
                <w:szCs w:val="22"/>
                <w:lang w:val="en-US"/>
              </w:rPr>
            </w:pPr>
          </w:p>
          <w:p w:rsidR="009F0908" w:rsidRPr="000D31CC" w:rsidRDefault="009F0908" w:rsidP="000D31CC">
            <w:pPr>
              <w:ind w:hanging="11"/>
              <w:jc w:val="both"/>
              <w:rPr>
                <w:color w:val="000000"/>
                <w:sz w:val="22"/>
                <w:szCs w:val="22"/>
                <w:lang w:val="en-US"/>
              </w:rPr>
            </w:pPr>
          </w:p>
          <w:p w:rsidR="009F0908" w:rsidRPr="000D31CC" w:rsidRDefault="009F0908" w:rsidP="000D31CC">
            <w:pPr>
              <w:ind w:hanging="11"/>
              <w:jc w:val="both"/>
              <w:rPr>
                <w:color w:val="000000"/>
                <w:sz w:val="22"/>
                <w:szCs w:val="22"/>
                <w:lang w:val="en-US"/>
              </w:rPr>
            </w:pPr>
          </w:p>
          <w:p w:rsidR="00FF2962" w:rsidRPr="000D31CC" w:rsidRDefault="00FF2962" w:rsidP="000D31CC">
            <w:pPr>
              <w:pStyle w:val="21"/>
              <w:numPr>
                <w:ilvl w:val="0"/>
                <w:numId w:val="4"/>
              </w:numPr>
              <w:tabs>
                <w:tab w:val="left" w:pos="324"/>
              </w:tabs>
              <w:jc w:val="center"/>
              <w:rPr>
                <w:b/>
                <w:color w:val="000000"/>
                <w:sz w:val="22"/>
                <w:szCs w:val="22"/>
                <w:lang w:val="en-US"/>
              </w:rPr>
            </w:pPr>
            <w:r w:rsidRPr="000D31CC">
              <w:rPr>
                <w:b/>
                <w:color w:val="000000"/>
                <w:sz w:val="22"/>
                <w:szCs w:val="22"/>
                <w:lang w:val="en-US"/>
              </w:rPr>
              <w:t>Quantity and completeness of the Goods</w:t>
            </w:r>
          </w:p>
          <w:p w:rsidR="00FF2962" w:rsidRPr="000D31CC" w:rsidRDefault="00FF2962" w:rsidP="000D31CC">
            <w:pPr>
              <w:pStyle w:val="21"/>
              <w:tabs>
                <w:tab w:val="left" w:pos="324"/>
              </w:tabs>
              <w:ind w:left="720"/>
              <w:rPr>
                <w:color w:val="000000"/>
                <w:sz w:val="22"/>
                <w:szCs w:val="22"/>
                <w:lang w:val="en-US"/>
              </w:rPr>
            </w:pPr>
          </w:p>
          <w:p w:rsidR="00FF2962" w:rsidRPr="000D31CC" w:rsidRDefault="00FF2962" w:rsidP="00FF2962">
            <w:pPr>
              <w:pStyle w:val="21"/>
              <w:rPr>
                <w:color w:val="000000"/>
                <w:sz w:val="22"/>
                <w:szCs w:val="22"/>
                <w:lang w:val="en-US"/>
              </w:rPr>
            </w:pPr>
            <w:r w:rsidRPr="000D31CC">
              <w:rPr>
                <w:color w:val="000000"/>
                <w:sz w:val="22"/>
                <w:szCs w:val="22"/>
                <w:lang w:val="en-US"/>
              </w:rPr>
              <w:t>5.1. Suppl</w:t>
            </w:r>
            <w:r w:rsidR="000C231C" w:rsidRPr="000D31CC">
              <w:rPr>
                <w:color w:val="000000"/>
                <w:sz w:val="22"/>
                <w:szCs w:val="22"/>
                <w:lang w:val="en-US"/>
              </w:rPr>
              <w:t>y</w:t>
            </w:r>
            <w:r w:rsidRPr="000D31CC">
              <w:rPr>
                <w:color w:val="000000"/>
                <w:sz w:val="22"/>
                <w:szCs w:val="22"/>
                <w:lang w:val="en-US"/>
              </w:rPr>
              <w:t xml:space="preserve"> Goods shall correspond to technical conditions and other statutory documents.  </w:t>
            </w:r>
          </w:p>
          <w:p w:rsidR="00FF2962" w:rsidRPr="000D31CC" w:rsidRDefault="00FF2962" w:rsidP="00FF2962">
            <w:pPr>
              <w:pStyle w:val="21"/>
              <w:rPr>
                <w:color w:val="000000"/>
                <w:sz w:val="22"/>
                <w:szCs w:val="22"/>
                <w:lang w:val="en-US"/>
              </w:rPr>
            </w:pPr>
            <w:r w:rsidRPr="000D31CC">
              <w:rPr>
                <w:color w:val="000000"/>
                <w:sz w:val="22"/>
                <w:szCs w:val="22"/>
                <w:lang w:val="en-US"/>
              </w:rPr>
              <w:t>5.2. List of Goods and quantity shall be indicated in Specifications to the present Agreement.</w:t>
            </w:r>
          </w:p>
          <w:p w:rsidR="00FF2962" w:rsidRPr="000D31CC" w:rsidRDefault="00FF2962" w:rsidP="00FF2962">
            <w:pPr>
              <w:pStyle w:val="21"/>
              <w:rPr>
                <w:b/>
                <w:color w:val="000000"/>
                <w:sz w:val="22"/>
                <w:szCs w:val="22"/>
                <w:lang w:val="en-US"/>
              </w:rPr>
            </w:pPr>
            <w:r w:rsidRPr="000D31CC">
              <w:rPr>
                <w:color w:val="000000"/>
                <w:sz w:val="22"/>
                <w:szCs w:val="22"/>
                <w:lang w:val="en-US"/>
              </w:rPr>
              <w:t xml:space="preserve"> </w:t>
            </w:r>
          </w:p>
          <w:p w:rsidR="00C61BE0" w:rsidRPr="000D31CC" w:rsidRDefault="00C61BE0" w:rsidP="000D31CC">
            <w:pPr>
              <w:jc w:val="both"/>
              <w:rPr>
                <w:color w:val="000000"/>
                <w:sz w:val="22"/>
                <w:szCs w:val="22"/>
                <w:lang w:val="en-US"/>
              </w:rPr>
            </w:pPr>
          </w:p>
          <w:p w:rsidR="00800385" w:rsidRPr="000D31CC" w:rsidRDefault="00800385" w:rsidP="000D31CC">
            <w:pPr>
              <w:jc w:val="both"/>
              <w:rPr>
                <w:color w:val="000000"/>
                <w:sz w:val="22"/>
                <w:szCs w:val="22"/>
                <w:lang w:val="en-US"/>
              </w:rPr>
            </w:pPr>
          </w:p>
          <w:p w:rsidR="00800385" w:rsidRPr="000D31CC" w:rsidRDefault="00CC718B" w:rsidP="000D31CC">
            <w:pPr>
              <w:pStyle w:val="21"/>
              <w:numPr>
                <w:ilvl w:val="0"/>
                <w:numId w:val="4"/>
              </w:numPr>
              <w:jc w:val="center"/>
              <w:rPr>
                <w:b/>
                <w:color w:val="000000"/>
                <w:sz w:val="22"/>
                <w:szCs w:val="22"/>
                <w:lang w:val="en-US"/>
              </w:rPr>
            </w:pPr>
            <w:r w:rsidRPr="000D31CC">
              <w:rPr>
                <w:b/>
                <w:color w:val="000000"/>
                <w:sz w:val="22"/>
                <w:szCs w:val="22"/>
                <w:lang w:val="en-US"/>
              </w:rPr>
              <w:t>Guarantee</w:t>
            </w:r>
            <w:r w:rsidR="00800385" w:rsidRPr="000D31CC">
              <w:rPr>
                <w:b/>
                <w:color w:val="000000"/>
                <w:sz w:val="22"/>
                <w:szCs w:val="22"/>
                <w:lang w:val="en-US"/>
              </w:rPr>
              <w:t xml:space="preserve"> obligations</w:t>
            </w:r>
          </w:p>
          <w:p w:rsidR="00800385" w:rsidRPr="000D31CC" w:rsidRDefault="00800385" w:rsidP="000D31CC">
            <w:pPr>
              <w:pStyle w:val="21"/>
              <w:ind w:left="720"/>
              <w:rPr>
                <w:color w:val="000000"/>
                <w:sz w:val="22"/>
                <w:szCs w:val="22"/>
                <w:lang w:val="en-US"/>
              </w:rPr>
            </w:pPr>
          </w:p>
          <w:p w:rsidR="00CE62CA" w:rsidRPr="000D31CC" w:rsidRDefault="00800385" w:rsidP="00AC455F">
            <w:pPr>
              <w:pStyle w:val="21"/>
              <w:rPr>
                <w:color w:val="000000"/>
                <w:sz w:val="22"/>
                <w:szCs w:val="22"/>
                <w:lang w:val="en-US"/>
              </w:rPr>
            </w:pPr>
            <w:r w:rsidRPr="000D31CC">
              <w:rPr>
                <w:color w:val="000000"/>
                <w:sz w:val="22"/>
                <w:szCs w:val="22"/>
                <w:lang w:val="en-US"/>
              </w:rPr>
              <w:t xml:space="preserve">6.1. </w:t>
            </w:r>
            <w:r w:rsidR="00C14724" w:rsidRPr="000D31CC">
              <w:rPr>
                <w:color w:val="000000"/>
                <w:sz w:val="22"/>
                <w:szCs w:val="22"/>
                <w:lang w:val="en-US"/>
              </w:rPr>
              <w:t>The Supplier provides guaranty for 12 (twelve) months</w:t>
            </w:r>
            <w:r w:rsidR="00AC455F">
              <w:rPr>
                <w:color w:val="000000"/>
                <w:sz w:val="22"/>
                <w:szCs w:val="22"/>
                <w:lang w:val="en-US"/>
              </w:rPr>
              <w:t>.</w:t>
            </w:r>
          </w:p>
          <w:p w:rsidR="00CE62CA" w:rsidRDefault="00CE62CA" w:rsidP="000D31CC">
            <w:pPr>
              <w:ind w:firstLine="318"/>
              <w:jc w:val="both"/>
              <w:rPr>
                <w:b/>
                <w:sz w:val="22"/>
                <w:szCs w:val="22"/>
                <w:lang w:val="en-US"/>
              </w:rPr>
            </w:pPr>
          </w:p>
          <w:p w:rsidR="00AC455F" w:rsidRPr="000D31CC" w:rsidRDefault="00AC455F" w:rsidP="000D31CC">
            <w:pPr>
              <w:ind w:firstLine="318"/>
              <w:jc w:val="both"/>
              <w:rPr>
                <w:b/>
                <w:sz w:val="22"/>
                <w:szCs w:val="22"/>
                <w:lang w:val="en-US"/>
              </w:rPr>
            </w:pPr>
          </w:p>
          <w:p w:rsidR="00CE62CA" w:rsidRPr="000D31CC" w:rsidRDefault="00CE62CA" w:rsidP="000D31CC">
            <w:pPr>
              <w:pStyle w:val="a7"/>
              <w:numPr>
                <w:ilvl w:val="0"/>
                <w:numId w:val="4"/>
              </w:numPr>
              <w:tabs>
                <w:tab w:val="left" w:pos="426"/>
              </w:tabs>
              <w:jc w:val="center"/>
              <w:rPr>
                <w:b/>
                <w:color w:val="000000"/>
                <w:sz w:val="22"/>
                <w:szCs w:val="22"/>
                <w:lang w:val="en-US"/>
              </w:rPr>
            </w:pPr>
            <w:r w:rsidRPr="000D31CC">
              <w:rPr>
                <w:b/>
                <w:color w:val="000000"/>
                <w:sz w:val="22"/>
                <w:szCs w:val="22"/>
                <w:lang w:val="en-US"/>
              </w:rPr>
              <w:t>Liability of the Parties</w:t>
            </w:r>
          </w:p>
          <w:p w:rsidR="00CE62CA" w:rsidRPr="000D31CC" w:rsidRDefault="00CE62CA" w:rsidP="000D31CC">
            <w:pPr>
              <w:pStyle w:val="a7"/>
              <w:tabs>
                <w:tab w:val="left" w:pos="426"/>
              </w:tabs>
              <w:rPr>
                <w:color w:val="000000"/>
                <w:sz w:val="22"/>
                <w:szCs w:val="22"/>
                <w:lang w:val="en-US"/>
              </w:rPr>
            </w:pPr>
          </w:p>
          <w:p w:rsidR="00CE62CA" w:rsidRPr="000D31CC" w:rsidRDefault="00CE62CA" w:rsidP="000D31CC">
            <w:pPr>
              <w:jc w:val="both"/>
              <w:rPr>
                <w:color w:val="000000"/>
                <w:sz w:val="22"/>
                <w:szCs w:val="22"/>
                <w:lang w:val="en-US"/>
              </w:rPr>
            </w:pPr>
            <w:r w:rsidRPr="000D31CC">
              <w:rPr>
                <w:color w:val="000000"/>
                <w:sz w:val="22"/>
                <w:szCs w:val="22"/>
                <w:lang w:val="en-US"/>
              </w:rPr>
              <w:t>7.1. For non-fulfillment or partial fulfillment of their obligations under this Agreement the Parties shall bear responsibility in accordance with the current legislation of the Russian Federation.</w:t>
            </w:r>
          </w:p>
          <w:p w:rsidR="00CE62CA" w:rsidRPr="000D31CC" w:rsidRDefault="00CE62CA" w:rsidP="000D31CC">
            <w:pPr>
              <w:jc w:val="both"/>
              <w:rPr>
                <w:color w:val="000000"/>
                <w:sz w:val="22"/>
                <w:szCs w:val="22"/>
                <w:lang w:val="en-US"/>
              </w:rPr>
            </w:pPr>
            <w:r w:rsidRPr="000D31CC">
              <w:rPr>
                <w:color w:val="000000"/>
                <w:sz w:val="22"/>
                <w:szCs w:val="22"/>
                <w:lang w:val="en-US"/>
              </w:rPr>
              <w:t xml:space="preserve"> 7.2. The Buyer undertakes to </w:t>
            </w:r>
            <w:r w:rsidR="009009B0" w:rsidRPr="000D31CC">
              <w:rPr>
                <w:color w:val="000000"/>
                <w:sz w:val="22"/>
                <w:szCs w:val="22"/>
                <w:lang w:val="en-US"/>
              </w:rPr>
              <w:t xml:space="preserve">compensate </w:t>
            </w:r>
            <w:r w:rsidRPr="000D31CC">
              <w:rPr>
                <w:color w:val="000000"/>
                <w:sz w:val="22"/>
                <w:szCs w:val="22"/>
                <w:lang w:val="en-US"/>
              </w:rPr>
              <w:t xml:space="preserve">to the Supplier all losses in case of failure or improper fulfillment of the Buyer’s obligations under this Agreement.  </w:t>
            </w:r>
          </w:p>
          <w:p w:rsidR="00CE62CA" w:rsidRPr="000D31CC" w:rsidRDefault="00CE62CA" w:rsidP="000D31CC">
            <w:pPr>
              <w:jc w:val="both"/>
              <w:rPr>
                <w:color w:val="000000"/>
                <w:sz w:val="22"/>
                <w:szCs w:val="22"/>
                <w:lang w:val="en-US"/>
              </w:rPr>
            </w:pPr>
            <w:r w:rsidRPr="000D31CC">
              <w:rPr>
                <w:color w:val="000000"/>
                <w:sz w:val="22"/>
                <w:szCs w:val="22"/>
                <w:lang w:val="en-US"/>
              </w:rPr>
              <w:t xml:space="preserve">7.3.  </w:t>
            </w:r>
            <w:r w:rsidR="009009B0" w:rsidRPr="000D31CC">
              <w:rPr>
                <w:color w:val="000000"/>
                <w:sz w:val="22"/>
                <w:szCs w:val="22"/>
                <w:lang w:val="en-US"/>
              </w:rPr>
              <w:t>In the event of delay in payment according to clauses 2,5 and 2.6 the Buyer shall bear responsibility in the amount of 0.5% per day from the sum of late payment.</w:t>
            </w:r>
          </w:p>
          <w:p w:rsidR="009009B0" w:rsidRPr="000D31CC" w:rsidRDefault="009009B0" w:rsidP="000D31CC">
            <w:pPr>
              <w:jc w:val="both"/>
              <w:rPr>
                <w:color w:val="000000"/>
                <w:sz w:val="22"/>
                <w:szCs w:val="22"/>
                <w:lang w:val="en-US"/>
              </w:rPr>
            </w:pPr>
          </w:p>
          <w:p w:rsidR="009009B0" w:rsidRDefault="009009B0" w:rsidP="000D31CC">
            <w:pPr>
              <w:jc w:val="both"/>
              <w:rPr>
                <w:color w:val="000000"/>
                <w:sz w:val="22"/>
                <w:szCs w:val="22"/>
                <w:lang w:val="en-US"/>
              </w:rPr>
            </w:pPr>
          </w:p>
          <w:p w:rsidR="00AC455F" w:rsidRPr="000D31CC" w:rsidRDefault="00AC455F" w:rsidP="000D31CC">
            <w:pPr>
              <w:jc w:val="both"/>
              <w:rPr>
                <w:color w:val="000000"/>
                <w:sz w:val="22"/>
                <w:szCs w:val="22"/>
                <w:lang w:val="en-US"/>
              </w:rPr>
            </w:pPr>
          </w:p>
          <w:p w:rsidR="009009B0" w:rsidRPr="000D31CC" w:rsidRDefault="009009B0" w:rsidP="000D31CC">
            <w:pPr>
              <w:jc w:val="both"/>
              <w:rPr>
                <w:color w:val="000000"/>
                <w:sz w:val="22"/>
                <w:szCs w:val="22"/>
                <w:lang w:val="en-US"/>
              </w:rPr>
            </w:pPr>
          </w:p>
          <w:p w:rsidR="009009B0" w:rsidRPr="000D31CC" w:rsidRDefault="009009B0" w:rsidP="000D31CC">
            <w:pPr>
              <w:pStyle w:val="a7"/>
              <w:numPr>
                <w:ilvl w:val="0"/>
                <w:numId w:val="4"/>
              </w:numPr>
              <w:jc w:val="center"/>
              <w:rPr>
                <w:b/>
                <w:color w:val="000000"/>
                <w:sz w:val="22"/>
                <w:szCs w:val="22"/>
                <w:lang w:val="en-US"/>
              </w:rPr>
            </w:pPr>
            <w:r w:rsidRPr="000D31CC">
              <w:rPr>
                <w:b/>
                <w:color w:val="000000"/>
                <w:sz w:val="22"/>
                <w:szCs w:val="22"/>
                <w:lang w:val="en-US"/>
              </w:rPr>
              <w:t>Force Majeure</w:t>
            </w:r>
          </w:p>
          <w:p w:rsidR="009009B0" w:rsidRPr="000D31CC" w:rsidRDefault="009009B0" w:rsidP="009009B0">
            <w:pPr>
              <w:pStyle w:val="a7"/>
              <w:rPr>
                <w:color w:val="000000"/>
                <w:sz w:val="22"/>
                <w:szCs w:val="22"/>
                <w:lang w:val="en-US"/>
              </w:rPr>
            </w:pPr>
          </w:p>
          <w:p w:rsidR="003D330C" w:rsidRPr="000D31CC" w:rsidRDefault="003D330C" w:rsidP="000D31CC">
            <w:pPr>
              <w:jc w:val="both"/>
              <w:rPr>
                <w:color w:val="000000"/>
                <w:sz w:val="22"/>
                <w:szCs w:val="22"/>
                <w:lang w:val="en-US"/>
              </w:rPr>
            </w:pPr>
            <w:r w:rsidRPr="000D31CC">
              <w:rPr>
                <w:color w:val="000000"/>
                <w:sz w:val="22"/>
                <w:szCs w:val="22"/>
                <w:lang w:val="en-US"/>
              </w:rPr>
              <w:t xml:space="preserve">8.1. Should any circumstances arise which prevent the complete or partial fulfillment by any of the Parties of their respective obligations under this Agreement, namely acts of nature, war, military operations of any character, blockade, prohibition of export or imports or any other circumstances beyond control of the Parties, the time stipulated for the fulfillment of the obligations shall be extended for a period equal to that during which such circumstances will remain in force. </w:t>
            </w:r>
          </w:p>
          <w:p w:rsidR="003D330C" w:rsidRPr="000D31CC" w:rsidRDefault="003D330C" w:rsidP="000D31CC">
            <w:pPr>
              <w:jc w:val="both"/>
              <w:rPr>
                <w:color w:val="000000"/>
                <w:sz w:val="22"/>
                <w:szCs w:val="22"/>
                <w:lang w:val="en-US"/>
              </w:rPr>
            </w:pPr>
            <w:r w:rsidRPr="000D31CC">
              <w:rPr>
                <w:color w:val="000000"/>
                <w:sz w:val="22"/>
                <w:szCs w:val="22"/>
                <w:lang w:val="en-US"/>
              </w:rPr>
              <w:t xml:space="preserve">8.2.  If the above circumstances continue to be in force for more than 3 (three) months, each Party shall have the right to refuse from any further fulfillment of the obligations under the Agreement and in such case neither of the Parties shall have the right to make a demand upon the other Party for </w:t>
            </w:r>
            <w:r w:rsidRPr="000D31CC">
              <w:rPr>
                <w:color w:val="000000"/>
                <w:sz w:val="22"/>
                <w:szCs w:val="22"/>
                <w:lang w:val="en-US"/>
              </w:rPr>
              <w:lastRenderedPageBreak/>
              <w:t>compensation of any possible damages.</w:t>
            </w:r>
          </w:p>
          <w:p w:rsidR="005F06BD" w:rsidRPr="000D31CC" w:rsidRDefault="009009B0" w:rsidP="000D31CC">
            <w:pPr>
              <w:jc w:val="both"/>
              <w:rPr>
                <w:color w:val="000000"/>
                <w:sz w:val="22"/>
                <w:szCs w:val="22"/>
                <w:lang w:val="en-US"/>
              </w:rPr>
            </w:pPr>
            <w:r w:rsidRPr="000D31CC">
              <w:rPr>
                <w:color w:val="000000"/>
                <w:sz w:val="22"/>
                <w:szCs w:val="22"/>
                <w:lang w:val="en-US"/>
              </w:rPr>
              <w:t xml:space="preserve">8.3. </w:t>
            </w:r>
            <w:r w:rsidR="00161F80" w:rsidRPr="000D31CC">
              <w:rPr>
                <w:color w:val="000000"/>
                <w:sz w:val="22"/>
                <w:szCs w:val="22"/>
                <w:lang w:val="en-US"/>
              </w:rPr>
              <w:t>The Party to whom it becomes impossible to meet its obligations under this Agreement shall immediately inform the other Party.</w:t>
            </w:r>
            <w:r w:rsidR="004922FF" w:rsidRPr="000D31CC">
              <w:rPr>
                <w:color w:val="000000"/>
                <w:sz w:val="22"/>
                <w:szCs w:val="22"/>
                <w:lang w:val="en-US"/>
              </w:rPr>
              <w:t xml:space="preserve"> Certificates issued by respective Chamber of Commerce and Industry of the Suppliers’ or the Buyers’ country shall be sufficient proof of such circumstances.</w:t>
            </w:r>
          </w:p>
          <w:p w:rsidR="004922FF" w:rsidRPr="000D31CC" w:rsidRDefault="004922FF" w:rsidP="000D31CC">
            <w:pPr>
              <w:jc w:val="both"/>
              <w:rPr>
                <w:color w:val="000000"/>
                <w:sz w:val="22"/>
                <w:szCs w:val="22"/>
                <w:lang w:val="en-US"/>
              </w:rPr>
            </w:pPr>
          </w:p>
          <w:p w:rsidR="002510D2" w:rsidRPr="000D31CC" w:rsidRDefault="002510D2" w:rsidP="000D31CC">
            <w:pPr>
              <w:jc w:val="both"/>
              <w:rPr>
                <w:color w:val="000000"/>
                <w:sz w:val="22"/>
                <w:szCs w:val="22"/>
                <w:lang w:val="en-US"/>
              </w:rPr>
            </w:pPr>
          </w:p>
          <w:p w:rsidR="002510D2" w:rsidRPr="000D31CC" w:rsidRDefault="002510D2" w:rsidP="000D31CC">
            <w:pPr>
              <w:jc w:val="both"/>
              <w:rPr>
                <w:color w:val="000000"/>
                <w:sz w:val="22"/>
                <w:szCs w:val="22"/>
                <w:lang w:val="en-US"/>
              </w:rPr>
            </w:pPr>
          </w:p>
          <w:p w:rsidR="002510D2" w:rsidRDefault="002510D2" w:rsidP="000D31CC">
            <w:pPr>
              <w:jc w:val="both"/>
              <w:rPr>
                <w:color w:val="000000"/>
                <w:sz w:val="22"/>
                <w:szCs w:val="22"/>
                <w:lang w:val="en-US"/>
              </w:rPr>
            </w:pPr>
          </w:p>
          <w:p w:rsidR="00AC455F" w:rsidRPr="000D31CC" w:rsidRDefault="00AC455F" w:rsidP="000D31CC">
            <w:pPr>
              <w:jc w:val="both"/>
              <w:rPr>
                <w:color w:val="000000"/>
                <w:sz w:val="22"/>
                <w:szCs w:val="22"/>
                <w:lang w:val="en-US"/>
              </w:rPr>
            </w:pPr>
          </w:p>
          <w:p w:rsidR="002510D2" w:rsidRPr="000D31CC" w:rsidRDefault="002510D2" w:rsidP="000D31CC">
            <w:pPr>
              <w:pStyle w:val="a7"/>
              <w:numPr>
                <w:ilvl w:val="0"/>
                <w:numId w:val="4"/>
              </w:numPr>
              <w:jc w:val="center"/>
              <w:rPr>
                <w:b/>
                <w:color w:val="000000"/>
                <w:sz w:val="22"/>
                <w:szCs w:val="22"/>
                <w:lang w:val="en-US"/>
              </w:rPr>
            </w:pPr>
            <w:r w:rsidRPr="000D31CC">
              <w:rPr>
                <w:b/>
                <w:color w:val="000000"/>
                <w:sz w:val="22"/>
                <w:szCs w:val="22"/>
                <w:lang w:val="en-US"/>
              </w:rPr>
              <w:t>Final provisions</w:t>
            </w:r>
          </w:p>
          <w:p w:rsidR="002510D2" w:rsidRPr="000D31CC" w:rsidRDefault="002510D2" w:rsidP="002510D2">
            <w:pPr>
              <w:pStyle w:val="a7"/>
              <w:rPr>
                <w:bCs/>
                <w:color w:val="000000"/>
                <w:sz w:val="22"/>
                <w:szCs w:val="22"/>
                <w:lang w:val="en-US"/>
              </w:rPr>
            </w:pPr>
          </w:p>
          <w:p w:rsidR="00022515" w:rsidRPr="000D31CC" w:rsidRDefault="00022515" w:rsidP="000D31CC">
            <w:pPr>
              <w:jc w:val="both"/>
              <w:rPr>
                <w:bCs/>
                <w:color w:val="000000"/>
                <w:sz w:val="22"/>
                <w:szCs w:val="22"/>
                <w:lang w:val="en-US"/>
              </w:rPr>
            </w:pPr>
            <w:r w:rsidRPr="000D31CC">
              <w:rPr>
                <w:bCs/>
                <w:color w:val="000000"/>
                <w:sz w:val="22"/>
                <w:szCs w:val="22"/>
                <w:lang w:val="en-US"/>
              </w:rPr>
              <w:t xml:space="preserve">9.1. Parties will take all necessary measures to settle amicable all disputes, differences and claims which may arise out of the present Agreement. </w:t>
            </w:r>
            <w:r w:rsidR="002A4CDB" w:rsidRPr="000D31CC">
              <w:rPr>
                <w:bCs/>
                <w:color w:val="000000"/>
                <w:sz w:val="22"/>
                <w:szCs w:val="22"/>
                <w:lang w:val="en-US"/>
              </w:rPr>
              <w:t>A dispute settlement procedure for Parties lasts within 15 (fifteen) calendar days as of receipt of the Complaint. All disputes, differences and claims arise out of the present Agreement or in connecti</w:t>
            </w:r>
            <w:r w:rsidR="00612DCD" w:rsidRPr="000D31CC">
              <w:rPr>
                <w:bCs/>
                <w:color w:val="000000"/>
                <w:sz w:val="22"/>
                <w:szCs w:val="22"/>
                <w:lang w:val="en-US"/>
              </w:rPr>
              <w:t>on with the same, including its performance, breach, termination or invalidity shall be settled in the Arbitration court of Chelyabinsk region or in general jurisdiction court at the location of the Supplier.</w:t>
            </w:r>
          </w:p>
          <w:p w:rsidR="002510D2" w:rsidRPr="000D31CC" w:rsidRDefault="00612DCD" w:rsidP="000D31CC">
            <w:pPr>
              <w:jc w:val="both"/>
              <w:rPr>
                <w:bCs/>
                <w:color w:val="000000"/>
                <w:sz w:val="22"/>
                <w:szCs w:val="22"/>
                <w:lang w:val="en-US"/>
              </w:rPr>
            </w:pPr>
            <w:r w:rsidRPr="000D31CC">
              <w:rPr>
                <w:bCs/>
                <w:color w:val="000000"/>
                <w:sz w:val="22"/>
                <w:szCs w:val="22"/>
                <w:lang w:val="en-US"/>
              </w:rPr>
              <w:t xml:space="preserve">9.2. Any amendments, additions, appendixes to present Agreement should be valid only if they are made in writing, signed by both Parties.  </w:t>
            </w:r>
          </w:p>
          <w:p w:rsidR="00612DCD" w:rsidRPr="000D31CC" w:rsidRDefault="00612DCD" w:rsidP="000D31CC">
            <w:pPr>
              <w:jc w:val="both"/>
              <w:rPr>
                <w:bCs/>
                <w:color w:val="000000"/>
                <w:sz w:val="22"/>
                <w:szCs w:val="22"/>
                <w:lang w:val="en-US"/>
              </w:rPr>
            </w:pPr>
            <w:r w:rsidRPr="000D31CC">
              <w:rPr>
                <w:bCs/>
                <w:color w:val="000000"/>
                <w:sz w:val="22"/>
                <w:szCs w:val="22"/>
                <w:lang w:val="en-US"/>
              </w:rPr>
              <w:t xml:space="preserve">9.3. Early termination of the Agreement can take place as agreed between the Parties or under the conditions provided by the Law of the Russian Federation. </w:t>
            </w:r>
          </w:p>
          <w:p w:rsidR="00612DCD" w:rsidRPr="000D31CC" w:rsidRDefault="002510D2" w:rsidP="000D31CC">
            <w:pPr>
              <w:jc w:val="both"/>
              <w:rPr>
                <w:bCs/>
                <w:color w:val="000000"/>
                <w:sz w:val="22"/>
                <w:szCs w:val="22"/>
                <w:lang w:val="en-US"/>
              </w:rPr>
            </w:pPr>
            <w:r w:rsidRPr="000D31CC">
              <w:rPr>
                <w:bCs/>
                <w:color w:val="000000"/>
                <w:sz w:val="22"/>
                <w:szCs w:val="22"/>
                <w:lang w:val="en-US"/>
              </w:rPr>
              <w:t xml:space="preserve">9.4.  </w:t>
            </w:r>
            <w:r w:rsidR="00612DCD" w:rsidRPr="000D31CC">
              <w:rPr>
                <w:bCs/>
                <w:color w:val="000000"/>
                <w:sz w:val="22"/>
                <w:szCs w:val="22"/>
                <w:lang w:val="en-US"/>
              </w:rPr>
              <w:t>All appendices to the present Agreement make its integral parts.</w:t>
            </w:r>
          </w:p>
          <w:p w:rsidR="00612DCD" w:rsidRPr="000D31CC" w:rsidRDefault="00612DCD" w:rsidP="000D31CC">
            <w:pPr>
              <w:jc w:val="both"/>
              <w:rPr>
                <w:bCs/>
                <w:color w:val="000000"/>
                <w:sz w:val="22"/>
                <w:szCs w:val="22"/>
                <w:lang w:val="en-US"/>
              </w:rPr>
            </w:pPr>
            <w:r w:rsidRPr="000D31CC">
              <w:rPr>
                <w:bCs/>
                <w:color w:val="000000"/>
                <w:sz w:val="22"/>
                <w:szCs w:val="22"/>
                <w:lang w:val="en-US"/>
              </w:rPr>
              <w:t>9.5. After the Agreement has been signed all the preliminary agreements, discussions and correspondence between the Parties concerning this Agreement are to be considered null and void.</w:t>
            </w:r>
          </w:p>
          <w:p w:rsidR="00612DCD" w:rsidRPr="000D31CC" w:rsidRDefault="00612DCD" w:rsidP="000D31CC">
            <w:pPr>
              <w:jc w:val="both"/>
              <w:rPr>
                <w:bCs/>
                <w:color w:val="000000"/>
                <w:sz w:val="22"/>
                <w:szCs w:val="22"/>
                <w:lang w:val="en-US"/>
              </w:rPr>
            </w:pPr>
            <w:r w:rsidRPr="000D31CC">
              <w:rPr>
                <w:bCs/>
                <w:color w:val="000000"/>
                <w:sz w:val="22"/>
                <w:szCs w:val="22"/>
                <w:lang w:val="en-US"/>
              </w:rPr>
              <w:t>9.6. This Agreement is executed in two copies, one for each Party.</w:t>
            </w:r>
          </w:p>
          <w:p w:rsidR="00612DCD" w:rsidRPr="000D31CC" w:rsidRDefault="002510D2" w:rsidP="000D31CC">
            <w:pPr>
              <w:jc w:val="both"/>
              <w:rPr>
                <w:bCs/>
                <w:color w:val="000000"/>
                <w:sz w:val="22"/>
                <w:szCs w:val="22"/>
                <w:lang w:val="en-US"/>
              </w:rPr>
            </w:pPr>
            <w:r w:rsidRPr="000D31CC">
              <w:rPr>
                <w:bCs/>
                <w:color w:val="000000"/>
                <w:sz w:val="22"/>
                <w:szCs w:val="22"/>
                <w:lang w:val="en-US"/>
              </w:rPr>
              <w:t xml:space="preserve">9.7. </w:t>
            </w:r>
            <w:r w:rsidR="00612DCD" w:rsidRPr="000D31CC">
              <w:rPr>
                <w:bCs/>
                <w:color w:val="000000"/>
                <w:sz w:val="22"/>
                <w:szCs w:val="22"/>
                <w:lang w:val="en-US"/>
              </w:rPr>
              <w:t>In all other cases not stipulated hereby the Parties shall be governed by the effective legislation of the Russian Federation.</w:t>
            </w:r>
          </w:p>
          <w:p w:rsidR="00612DCD" w:rsidRPr="000D31CC" w:rsidRDefault="00612DCD" w:rsidP="000D31CC">
            <w:pPr>
              <w:jc w:val="both"/>
              <w:rPr>
                <w:bCs/>
                <w:color w:val="000000"/>
                <w:sz w:val="22"/>
                <w:szCs w:val="22"/>
                <w:lang w:val="en-US"/>
              </w:rPr>
            </w:pPr>
            <w:r w:rsidRPr="000D31CC">
              <w:rPr>
                <w:bCs/>
                <w:color w:val="000000"/>
                <w:sz w:val="22"/>
                <w:szCs w:val="22"/>
                <w:lang w:val="en-US"/>
              </w:rPr>
              <w:t xml:space="preserve">9.8. Scan copies of the Agreement and specifications </w:t>
            </w:r>
            <w:r w:rsidR="000A2FFE" w:rsidRPr="000D31CC">
              <w:rPr>
                <w:bCs/>
                <w:color w:val="000000"/>
                <w:sz w:val="22"/>
                <w:szCs w:val="22"/>
                <w:lang w:val="en-US"/>
              </w:rPr>
              <w:t xml:space="preserve">delivered via e-mail or facsimile have legal power in case of possibility to define the addressee and electronic mail. </w:t>
            </w:r>
          </w:p>
          <w:p w:rsidR="000A2FFE" w:rsidRPr="000D31CC" w:rsidRDefault="000A2FFE" w:rsidP="000D31CC">
            <w:pPr>
              <w:jc w:val="both"/>
              <w:rPr>
                <w:bCs/>
                <w:color w:val="000000"/>
                <w:sz w:val="22"/>
                <w:szCs w:val="22"/>
                <w:lang w:val="en-US"/>
              </w:rPr>
            </w:pPr>
            <w:r w:rsidRPr="000D31CC">
              <w:rPr>
                <w:bCs/>
                <w:color w:val="000000"/>
                <w:sz w:val="22"/>
                <w:szCs w:val="22"/>
                <w:lang w:val="en-US"/>
              </w:rPr>
              <w:t xml:space="preserve">9.9. If the Buyer failure to fulfill his payment obligations in full and within specified terms under the present Agreement, the Supplier has the right to terminate this Agreement (refuse to fulfill obligations of this Agreement) or will not dispatch the Goods to the Buyer and keep it until full payment under the present Agreement. </w:t>
            </w:r>
            <w:r w:rsidR="00FD1896" w:rsidRPr="000D31CC">
              <w:rPr>
                <w:bCs/>
                <w:color w:val="000000"/>
                <w:sz w:val="22"/>
                <w:szCs w:val="22"/>
                <w:lang w:val="en-US"/>
              </w:rPr>
              <w:t>Paid money will not return to the Buyer and will be settled off the Supplier’s losses because of the Buyer’s non-</w:t>
            </w:r>
            <w:r w:rsidR="00FD1896" w:rsidRPr="000D31CC">
              <w:rPr>
                <w:bCs/>
                <w:color w:val="000000"/>
                <w:sz w:val="22"/>
                <w:szCs w:val="22"/>
                <w:lang w:val="en-US"/>
              </w:rPr>
              <w:lastRenderedPageBreak/>
              <w:t>fulfilled obligations without initiation of legal action. If the Buyer’s prepayment is not enough for loss recovery, the Supplier has the right to enforce the deficient amount from the Buyer.</w:t>
            </w:r>
          </w:p>
          <w:p w:rsidR="00FD1896" w:rsidRPr="000D31CC" w:rsidRDefault="002510D2" w:rsidP="000D31CC">
            <w:pPr>
              <w:jc w:val="both"/>
              <w:rPr>
                <w:bCs/>
                <w:color w:val="000000"/>
                <w:sz w:val="22"/>
                <w:szCs w:val="22"/>
                <w:lang w:val="en-US"/>
              </w:rPr>
            </w:pPr>
            <w:r w:rsidRPr="000D31CC">
              <w:rPr>
                <w:bCs/>
                <w:color w:val="000000"/>
                <w:sz w:val="22"/>
                <w:szCs w:val="22"/>
                <w:lang w:val="en-US"/>
              </w:rPr>
              <w:t xml:space="preserve">9.10. </w:t>
            </w:r>
            <w:r w:rsidR="00FD1896" w:rsidRPr="000D31CC">
              <w:rPr>
                <w:bCs/>
                <w:color w:val="000000"/>
                <w:sz w:val="22"/>
                <w:szCs w:val="22"/>
                <w:lang w:val="en-US"/>
              </w:rPr>
              <w:t xml:space="preserve">Neither Party hereto shall be entitled to transfer their rights and obligations hereunder to any third party without written consent of the other Party. </w:t>
            </w:r>
          </w:p>
          <w:p w:rsidR="00CC718B" w:rsidRPr="000D31CC" w:rsidRDefault="002510D2" w:rsidP="000D31CC">
            <w:pPr>
              <w:jc w:val="both"/>
              <w:rPr>
                <w:bCs/>
                <w:color w:val="000000"/>
                <w:sz w:val="22"/>
                <w:szCs w:val="22"/>
                <w:lang w:val="en-US"/>
              </w:rPr>
            </w:pPr>
            <w:r w:rsidRPr="000D31CC">
              <w:rPr>
                <w:bCs/>
                <w:color w:val="000000"/>
                <w:sz w:val="22"/>
                <w:szCs w:val="22"/>
                <w:lang w:val="en-US"/>
              </w:rPr>
              <w:t xml:space="preserve">9.11. </w:t>
            </w:r>
            <w:r w:rsidR="00E217D7" w:rsidRPr="000D31CC">
              <w:rPr>
                <w:bCs/>
                <w:color w:val="000000"/>
                <w:sz w:val="22"/>
                <w:szCs w:val="22"/>
                <w:lang w:val="en-US"/>
              </w:rPr>
              <w:t xml:space="preserve">The present Agreement comes into force from the moment of signing it by both parties and valid till complete fulfillment of the obligations by the party. </w:t>
            </w:r>
          </w:p>
          <w:p w:rsidR="00CC718B" w:rsidRPr="000D31CC" w:rsidRDefault="00CC718B" w:rsidP="000D31CC">
            <w:pPr>
              <w:jc w:val="both"/>
              <w:rPr>
                <w:bCs/>
                <w:color w:val="000000"/>
                <w:sz w:val="22"/>
                <w:szCs w:val="22"/>
                <w:lang w:val="en-US"/>
              </w:rPr>
            </w:pPr>
          </w:p>
          <w:p w:rsidR="00CC718B" w:rsidRPr="000D31CC" w:rsidRDefault="00CC718B" w:rsidP="000D31CC">
            <w:pPr>
              <w:jc w:val="both"/>
              <w:rPr>
                <w:bCs/>
                <w:color w:val="000000"/>
                <w:sz w:val="22"/>
                <w:szCs w:val="22"/>
                <w:lang w:val="en-US"/>
              </w:rPr>
            </w:pPr>
          </w:p>
          <w:p w:rsidR="00CC718B" w:rsidRPr="000D31CC" w:rsidRDefault="00CC718B" w:rsidP="000D31CC">
            <w:pPr>
              <w:jc w:val="both"/>
              <w:rPr>
                <w:bCs/>
                <w:color w:val="000000"/>
                <w:sz w:val="22"/>
                <w:szCs w:val="22"/>
                <w:lang w:val="en-US"/>
              </w:rPr>
            </w:pPr>
          </w:p>
          <w:p w:rsidR="00CC718B" w:rsidRPr="000D31CC" w:rsidRDefault="00CC718B" w:rsidP="000D31CC">
            <w:pPr>
              <w:jc w:val="both"/>
              <w:rPr>
                <w:bCs/>
                <w:color w:val="000000"/>
                <w:sz w:val="22"/>
                <w:szCs w:val="22"/>
                <w:lang w:val="en-US"/>
              </w:rPr>
            </w:pPr>
          </w:p>
          <w:p w:rsidR="00CC718B" w:rsidRPr="000D31CC" w:rsidRDefault="00CC718B" w:rsidP="000D31CC">
            <w:pPr>
              <w:jc w:val="both"/>
              <w:rPr>
                <w:bCs/>
                <w:color w:val="000000"/>
                <w:sz w:val="22"/>
                <w:szCs w:val="22"/>
                <w:lang w:val="en-US"/>
              </w:rPr>
            </w:pPr>
          </w:p>
          <w:p w:rsidR="00CC718B" w:rsidRPr="000D31CC" w:rsidRDefault="00CC718B" w:rsidP="000D31CC">
            <w:pPr>
              <w:jc w:val="both"/>
              <w:rPr>
                <w:bCs/>
                <w:color w:val="000000"/>
                <w:sz w:val="22"/>
                <w:szCs w:val="22"/>
                <w:lang w:val="en-US"/>
              </w:rPr>
            </w:pPr>
          </w:p>
          <w:p w:rsidR="00CC718B" w:rsidRPr="000D31CC" w:rsidRDefault="00CC718B" w:rsidP="000D31CC">
            <w:pPr>
              <w:jc w:val="both"/>
              <w:rPr>
                <w:bCs/>
                <w:color w:val="000000"/>
                <w:sz w:val="22"/>
                <w:szCs w:val="22"/>
                <w:lang w:val="en-US"/>
              </w:rPr>
            </w:pPr>
          </w:p>
          <w:p w:rsidR="00CC718B" w:rsidRPr="000D31CC" w:rsidRDefault="00CC718B" w:rsidP="000D31CC">
            <w:pPr>
              <w:jc w:val="both"/>
              <w:rPr>
                <w:bCs/>
                <w:color w:val="000000"/>
                <w:sz w:val="22"/>
                <w:szCs w:val="22"/>
                <w:lang w:val="en-US"/>
              </w:rPr>
            </w:pPr>
          </w:p>
          <w:p w:rsidR="00CC718B" w:rsidRPr="000D31CC" w:rsidRDefault="00CC718B" w:rsidP="000D31CC">
            <w:pPr>
              <w:jc w:val="both"/>
              <w:rPr>
                <w:bCs/>
                <w:color w:val="000000"/>
                <w:sz w:val="22"/>
                <w:szCs w:val="22"/>
                <w:lang w:val="en-US"/>
              </w:rPr>
            </w:pPr>
          </w:p>
          <w:p w:rsidR="00CC718B" w:rsidRPr="000D31CC" w:rsidRDefault="00CC718B" w:rsidP="000D31CC">
            <w:pPr>
              <w:jc w:val="both"/>
              <w:rPr>
                <w:bCs/>
                <w:color w:val="000000"/>
                <w:sz w:val="22"/>
                <w:szCs w:val="22"/>
                <w:lang w:val="en-US"/>
              </w:rPr>
            </w:pPr>
          </w:p>
          <w:p w:rsidR="00CC718B" w:rsidRPr="000D31CC" w:rsidRDefault="00CC718B" w:rsidP="000D31CC">
            <w:pPr>
              <w:jc w:val="both"/>
              <w:rPr>
                <w:bCs/>
                <w:color w:val="000000"/>
                <w:sz w:val="22"/>
                <w:szCs w:val="22"/>
                <w:lang w:val="en-US"/>
              </w:rPr>
            </w:pPr>
          </w:p>
          <w:p w:rsidR="00CC718B" w:rsidRPr="000D31CC" w:rsidRDefault="00CC718B" w:rsidP="000D31CC">
            <w:pPr>
              <w:jc w:val="both"/>
              <w:rPr>
                <w:bCs/>
                <w:color w:val="000000"/>
                <w:sz w:val="22"/>
                <w:szCs w:val="22"/>
                <w:lang w:val="en-US"/>
              </w:rPr>
            </w:pPr>
          </w:p>
          <w:p w:rsidR="00CC718B" w:rsidRPr="000D31CC" w:rsidRDefault="00CC718B" w:rsidP="000D31CC">
            <w:pPr>
              <w:jc w:val="both"/>
              <w:rPr>
                <w:bCs/>
                <w:color w:val="000000"/>
                <w:sz w:val="22"/>
                <w:szCs w:val="22"/>
                <w:lang w:val="en-US"/>
              </w:rPr>
            </w:pPr>
          </w:p>
          <w:p w:rsidR="00CC718B" w:rsidRPr="000D31CC" w:rsidRDefault="00CC718B" w:rsidP="000D31CC">
            <w:pPr>
              <w:jc w:val="both"/>
              <w:rPr>
                <w:bCs/>
                <w:color w:val="000000"/>
                <w:sz w:val="22"/>
                <w:szCs w:val="22"/>
                <w:lang w:val="en-US"/>
              </w:rPr>
            </w:pPr>
          </w:p>
          <w:p w:rsidR="00CC718B" w:rsidRPr="000D31CC" w:rsidRDefault="00CC718B" w:rsidP="000D31CC">
            <w:pPr>
              <w:jc w:val="both"/>
              <w:rPr>
                <w:bCs/>
                <w:color w:val="000000"/>
                <w:sz w:val="22"/>
                <w:szCs w:val="22"/>
                <w:lang w:val="en-US"/>
              </w:rPr>
            </w:pPr>
          </w:p>
          <w:p w:rsidR="00CC718B" w:rsidRDefault="00CC718B" w:rsidP="000D31CC">
            <w:pPr>
              <w:jc w:val="both"/>
              <w:rPr>
                <w:bCs/>
                <w:color w:val="000000"/>
                <w:sz w:val="22"/>
                <w:szCs w:val="22"/>
                <w:lang w:val="en-US"/>
              </w:rPr>
            </w:pPr>
          </w:p>
          <w:p w:rsidR="00AC455F" w:rsidRPr="000D31CC" w:rsidRDefault="00AC455F" w:rsidP="000D31CC">
            <w:pPr>
              <w:jc w:val="both"/>
              <w:rPr>
                <w:bCs/>
                <w:color w:val="000000"/>
                <w:sz w:val="22"/>
                <w:szCs w:val="22"/>
                <w:lang w:val="en-US"/>
              </w:rPr>
            </w:pPr>
          </w:p>
          <w:p w:rsidR="00CC718B" w:rsidRPr="000D31CC" w:rsidRDefault="00CC718B" w:rsidP="000D31CC">
            <w:pPr>
              <w:jc w:val="both"/>
              <w:rPr>
                <w:bCs/>
                <w:color w:val="000000"/>
                <w:sz w:val="22"/>
                <w:szCs w:val="22"/>
                <w:lang w:val="en-US"/>
              </w:rPr>
            </w:pPr>
          </w:p>
          <w:p w:rsidR="00CC718B" w:rsidRPr="000D31CC" w:rsidRDefault="00CC718B" w:rsidP="000D31CC">
            <w:pPr>
              <w:pStyle w:val="a7"/>
              <w:numPr>
                <w:ilvl w:val="0"/>
                <w:numId w:val="4"/>
              </w:numPr>
              <w:jc w:val="center"/>
              <w:rPr>
                <w:b/>
                <w:bCs/>
                <w:color w:val="000000"/>
                <w:sz w:val="22"/>
                <w:szCs w:val="22"/>
              </w:rPr>
            </w:pPr>
            <w:r w:rsidRPr="000D31CC">
              <w:rPr>
                <w:b/>
                <w:bCs/>
                <w:color w:val="000000"/>
                <w:sz w:val="22"/>
                <w:szCs w:val="22"/>
                <w:lang w:val="en-US"/>
              </w:rPr>
              <w:t>Company details and signatures</w:t>
            </w:r>
            <w:r w:rsidRPr="000D31CC">
              <w:rPr>
                <w:b/>
                <w:bCs/>
                <w:color w:val="000000"/>
                <w:sz w:val="22"/>
                <w:szCs w:val="22"/>
              </w:rPr>
              <w:t>:</w:t>
            </w:r>
          </w:p>
          <w:p w:rsidR="00CC718B" w:rsidRPr="000D31CC" w:rsidRDefault="00CC718B" w:rsidP="00CC718B">
            <w:pPr>
              <w:pStyle w:val="a7"/>
              <w:rPr>
                <w:b/>
                <w:bCs/>
                <w:color w:val="000000"/>
                <w:sz w:val="24"/>
                <w:szCs w:val="24"/>
              </w:rPr>
            </w:pPr>
          </w:p>
          <w:p w:rsidR="00CC718B" w:rsidRPr="000D31CC" w:rsidRDefault="00CC718B" w:rsidP="000D31CC">
            <w:pPr>
              <w:jc w:val="both"/>
              <w:rPr>
                <w:color w:val="000000"/>
                <w:sz w:val="22"/>
                <w:szCs w:val="22"/>
              </w:rPr>
            </w:pPr>
            <w:r w:rsidRPr="000D31CC">
              <w:rPr>
                <w:b/>
                <w:color w:val="000000"/>
                <w:sz w:val="22"/>
                <w:szCs w:val="22"/>
                <w:lang w:val="en-US"/>
              </w:rPr>
              <w:t>The S</w:t>
            </w:r>
            <w:r w:rsidR="00B84A30">
              <w:rPr>
                <w:b/>
                <w:color w:val="000000"/>
                <w:sz w:val="22"/>
                <w:szCs w:val="22"/>
                <w:lang w:val="en-US"/>
              </w:rPr>
              <w:t>upplier</w:t>
            </w:r>
            <w:r w:rsidRPr="000D31CC">
              <w:rPr>
                <w:b/>
                <w:color w:val="000000"/>
                <w:sz w:val="22"/>
                <w:szCs w:val="22"/>
                <w:lang w:val="en-US"/>
              </w:rPr>
              <w:t>:</w:t>
            </w:r>
            <w:r w:rsidRPr="000D31CC">
              <w:rPr>
                <w:color w:val="000000"/>
                <w:sz w:val="22"/>
                <w:szCs w:val="22"/>
              </w:rPr>
              <w:t xml:space="preserve"> </w:t>
            </w:r>
          </w:p>
          <w:p w:rsidR="00CC718B" w:rsidRDefault="00532CC2" w:rsidP="000D31CC">
            <w:pPr>
              <w:jc w:val="both"/>
              <w:rPr>
                <w:bCs/>
                <w:color w:val="000000"/>
                <w:sz w:val="22"/>
                <w:szCs w:val="22"/>
                <w:lang w:val="en-US"/>
              </w:rPr>
            </w:pPr>
            <w:r w:rsidRPr="00532CC2">
              <w:rPr>
                <w:sz w:val="22"/>
                <w:szCs w:val="22"/>
                <w:lang w:val="en-US"/>
              </w:rPr>
              <w:t>Sportivniy stil, Limited Liability Company</w:t>
            </w:r>
            <w:r w:rsidRPr="000D31CC">
              <w:rPr>
                <w:bCs/>
                <w:color w:val="000000"/>
                <w:sz w:val="22"/>
                <w:szCs w:val="22"/>
                <w:lang w:val="en-US"/>
              </w:rPr>
              <w:t xml:space="preserve"> </w:t>
            </w:r>
            <w:r w:rsidR="00CC718B" w:rsidRPr="000D31CC">
              <w:rPr>
                <w:bCs/>
                <w:color w:val="000000"/>
                <w:sz w:val="22"/>
                <w:szCs w:val="22"/>
                <w:lang w:val="en-US"/>
              </w:rPr>
              <w:t xml:space="preserve">Address: </w:t>
            </w:r>
            <w:r>
              <w:rPr>
                <w:bCs/>
                <w:color w:val="000000"/>
                <w:sz w:val="22"/>
                <w:szCs w:val="22"/>
                <w:lang w:val="en-US"/>
              </w:rPr>
              <w:t xml:space="preserve">Peredovoy pereulok, building 7, office 2, </w:t>
            </w:r>
            <w:r w:rsidRPr="00532CC2">
              <w:rPr>
                <w:bCs/>
                <w:color w:val="000000"/>
                <w:sz w:val="22"/>
                <w:szCs w:val="22"/>
                <w:lang w:val="en-US"/>
              </w:rPr>
              <w:t>454071</w:t>
            </w:r>
            <w:r w:rsidRPr="000D31CC">
              <w:rPr>
                <w:bCs/>
                <w:color w:val="000000"/>
                <w:sz w:val="22"/>
                <w:szCs w:val="22"/>
                <w:lang w:val="en-US"/>
              </w:rPr>
              <w:t>, the city of Chelyabinsk,</w:t>
            </w:r>
          </w:p>
          <w:p w:rsidR="00532CC2" w:rsidRDefault="00532CC2" w:rsidP="000D31CC">
            <w:pPr>
              <w:jc w:val="both"/>
              <w:rPr>
                <w:bCs/>
                <w:color w:val="000000"/>
                <w:sz w:val="22"/>
                <w:szCs w:val="22"/>
                <w:lang w:val="en-US"/>
              </w:rPr>
            </w:pPr>
            <w:r>
              <w:rPr>
                <w:bCs/>
                <w:color w:val="000000"/>
                <w:sz w:val="22"/>
                <w:szCs w:val="22"/>
                <w:lang w:val="en-US"/>
              </w:rPr>
              <w:t xml:space="preserve">Tel./fax: </w:t>
            </w:r>
            <w:r w:rsidRPr="003D385E">
              <w:rPr>
                <w:bCs/>
                <w:color w:val="000000"/>
                <w:sz w:val="22"/>
                <w:szCs w:val="22"/>
                <w:lang w:val="en-US"/>
              </w:rPr>
              <w:t>8 (351) 215-25-25, 776-62-25</w:t>
            </w:r>
          </w:p>
          <w:p w:rsidR="00532CC2" w:rsidRPr="00532CC2" w:rsidRDefault="00532CC2" w:rsidP="000D31CC">
            <w:pPr>
              <w:jc w:val="both"/>
              <w:rPr>
                <w:bCs/>
                <w:color w:val="000000"/>
                <w:sz w:val="22"/>
                <w:szCs w:val="22"/>
                <w:lang w:val="en-US"/>
              </w:rPr>
            </w:pPr>
            <w:r>
              <w:rPr>
                <w:bCs/>
                <w:color w:val="000000"/>
                <w:sz w:val="22"/>
                <w:szCs w:val="22"/>
                <w:lang w:val="en-US"/>
              </w:rPr>
              <w:t xml:space="preserve">E-mail: </w:t>
            </w:r>
            <w:r w:rsidRPr="00532CC2">
              <w:rPr>
                <w:bCs/>
                <w:color w:val="000000"/>
                <w:sz w:val="22"/>
                <w:szCs w:val="22"/>
                <w:lang w:val="en-US"/>
              </w:rPr>
              <w:t>albica@albica.ru</w:t>
            </w:r>
          </w:p>
          <w:p w:rsidR="00532CC2" w:rsidRDefault="00532CC2" w:rsidP="00532CC2">
            <w:pPr>
              <w:rPr>
                <w:bCs/>
                <w:color w:val="000000"/>
                <w:sz w:val="22"/>
                <w:szCs w:val="22"/>
                <w:lang w:val="en-US"/>
              </w:rPr>
            </w:pPr>
            <w:r>
              <w:rPr>
                <w:bCs/>
                <w:color w:val="000000"/>
                <w:sz w:val="22"/>
                <w:szCs w:val="22"/>
                <w:lang w:val="en-US"/>
              </w:rPr>
              <w:t xml:space="preserve">Taxpayer Identification Number </w:t>
            </w:r>
            <w:r w:rsidRPr="00532CC2">
              <w:rPr>
                <w:bCs/>
                <w:color w:val="000000"/>
                <w:sz w:val="22"/>
                <w:szCs w:val="22"/>
                <w:lang w:val="en-US"/>
              </w:rPr>
              <w:t>7452075290</w:t>
            </w:r>
          </w:p>
          <w:p w:rsidR="00532CC2" w:rsidRDefault="00532CC2" w:rsidP="00532CC2">
            <w:pPr>
              <w:rPr>
                <w:bCs/>
                <w:color w:val="000000"/>
                <w:sz w:val="22"/>
                <w:szCs w:val="22"/>
                <w:lang w:val="en-US"/>
              </w:rPr>
            </w:pPr>
            <w:r>
              <w:rPr>
                <w:bCs/>
                <w:color w:val="000000"/>
                <w:sz w:val="22"/>
                <w:szCs w:val="22"/>
                <w:lang w:val="en-US"/>
              </w:rPr>
              <w:t xml:space="preserve">Industrial Enterprises Classifier </w:t>
            </w:r>
            <w:r w:rsidRPr="003D385E">
              <w:rPr>
                <w:bCs/>
                <w:color w:val="000000"/>
                <w:sz w:val="22"/>
                <w:szCs w:val="22"/>
                <w:lang w:val="en-US"/>
              </w:rPr>
              <w:t>745201001</w:t>
            </w:r>
          </w:p>
          <w:p w:rsidR="00532CC2" w:rsidRPr="00532CC2" w:rsidRDefault="00532CC2" w:rsidP="00532CC2">
            <w:pPr>
              <w:rPr>
                <w:bCs/>
                <w:color w:val="000000"/>
                <w:sz w:val="22"/>
                <w:szCs w:val="22"/>
                <w:lang w:val="en-US"/>
              </w:rPr>
            </w:pPr>
            <w:r>
              <w:rPr>
                <w:bCs/>
                <w:color w:val="000000"/>
                <w:sz w:val="22"/>
                <w:szCs w:val="22"/>
                <w:lang w:val="en-US"/>
              </w:rPr>
              <w:t xml:space="preserve">Primary State Registration Number </w:t>
            </w:r>
            <w:r w:rsidRPr="00532CC2">
              <w:rPr>
                <w:bCs/>
                <w:color w:val="000000"/>
                <w:sz w:val="22"/>
                <w:szCs w:val="22"/>
                <w:lang w:val="en-US"/>
              </w:rPr>
              <w:t>1107452000963</w:t>
            </w:r>
          </w:p>
          <w:p w:rsidR="00532CC2" w:rsidRPr="00532CC2" w:rsidRDefault="00532CC2" w:rsidP="00532CC2">
            <w:pPr>
              <w:rPr>
                <w:bCs/>
                <w:color w:val="000000"/>
                <w:sz w:val="22"/>
                <w:szCs w:val="22"/>
                <w:lang w:val="en-US"/>
              </w:rPr>
            </w:pPr>
            <w:r w:rsidRPr="00532CC2">
              <w:rPr>
                <w:bCs/>
                <w:color w:val="000000"/>
                <w:sz w:val="22"/>
                <w:szCs w:val="22"/>
                <w:lang w:val="en-US"/>
              </w:rPr>
              <w:t>CHELYABINVESTBANK</w:t>
            </w:r>
          </w:p>
          <w:p w:rsidR="00532CC2" w:rsidRPr="00532CC2" w:rsidRDefault="00532CC2" w:rsidP="00532CC2">
            <w:pPr>
              <w:jc w:val="both"/>
              <w:rPr>
                <w:bCs/>
                <w:color w:val="000000"/>
                <w:sz w:val="22"/>
                <w:szCs w:val="22"/>
                <w:lang w:val="en-US"/>
              </w:rPr>
            </w:pPr>
            <w:r>
              <w:rPr>
                <w:bCs/>
                <w:color w:val="000000"/>
                <w:sz w:val="22"/>
                <w:szCs w:val="22"/>
                <w:lang w:val="en-US"/>
              </w:rPr>
              <w:t>BIC</w:t>
            </w:r>
            <w:r w:rsidRPr="00532CC2">
              <w:rPr>
                <w:bCs/>
                <w:color w:val="000000"/>
                <w:sz w:val="22"/>
                <w:szCs w:val="22"/>
                <w:lang w:val="en-US"/>
              </w:rPr>
              <w:t>:</w:t>
            </w:r>
            <w:r w:rsidRPr="00532CC2">
              <w:rPr>
                <w:lang w:val="en-US"/>
              </w:rPr>
              <w:t xml:space="preserve"> </w:t>
            </w:r>
            <w:r w:rsidRPr="00532CC2">
              <w:rPr>
                <w:bCs/>
                <w:color w:val="000000"/>
                <w:sz w:val="22"/>
                <w:szCs w:val="22"/>
                <w:lang w:val="en-US"/>
              </w:rPr>
              <w:t>CHINRU4C</w:t>
            </w:r>
          </w:p>
          <w:p w:rsidR="00532CC2" w:rsidRPr="00532CC2" w:rsidRDefault="00532CC2" w:rsidP="00532CC2">
            <w:pPr>
              <w:jc w:val="both"/>
              <w:rPr>
                <w:bCs/>
                <w:color w:val="000000"/>
                <w:sz w:val="22"/>
                <w:szCs w:val="22"/>
                <w:lang w:val="en-US"/>
              </w:rPr>
            </w:pPr>
            <w:r>
              <w:rPr>
                <w:bCs/>
                <w:color w:val="000000"/>
                <w:sz w:val="22"/>
                <w:szCs w:val="22"/>
                <w:lang w:val="en-US"/>
              </w:rPr>
              <w:t>Settlement account</w:t>
            </w:r>
            <w:r w:rsidRPr="00532CC2">
              <w:rPr>
                <w:bCs/>
                <w:color w:val="000000"/>
                <w:sz w:val="22"/>
                <w:szCs w:val="22"/>
                <w:lang w:val="en-US"/>
              </w:rPr>
              <w:t>.:</w:t>
            </w:r>
            <w:r w:rsidRPr="00532CC2">
              <w:rPr>
                <w:lang w:val="en-US"/>
              </w:rPr>
              <w:t xml:space="preserve"> </w:t>
            </w:r>
            <w:r w:rsidRPr="00532CC2">
              <w:rPr>
                <w:bCs/>
                <w:color w:val="000000"/>
                <w:sz w:val="22"/>
                <w:szCs w:val="22"/>
                <w:lang w:val="en-US"/>
              </w:rPr>
              <w:t>40702978690531001919</w:t>
            </w:r>
          </w:p>
          <w:p w:rsidR="00532CC2" w:rsidRPr="00532CC2" w:rsidRDefault="00532CC2" w:rsidP="00532CC2">
            <w:pPr>
              <w:jc w:val="both"/>
              <w:rPr>
                <w:bCs/>
                <w:color w:val="000000"/>
                <w:sz w:val="22"/>
                <w:szCs w:val="22"/>
                <w:lang w:val="en-US"/>
              </w:rPr>
            </w:pPr>
            <w:r>
              <w:rPr>
                <w:bCs/>
                <w:color w:val="000000"/>
                <w:sz w:val="22"/>
                <w:szCs w:val="22"/>
                <w:lang w:val="en-US"/>
              </w:rPr>
              <w:t>Correspondent account</w:t>
            </w:r>
            <w:r w:rsidRPr="00532CC2">
              <w:rPr>
                <w:bCs/>
                <w:color w:val="000000"/>
                <w:sz w:val="22"/>
                <w:szCs w:val="22"/>
                <w:lang w:val="en-US"/>
              </w:rPr>
              <w:t>.:</w:t>
            </w:r>
            <w:r w:rsidRPr="00532CC2">
              <w:rPr>
                <w:lang w:val="en-US"/>
              </w:rPr>
              <w:t xml:space="preserve"> </w:t>
            </w:r>
            <w:r w:rsidRPr="00532CC2">
              <w:rPr>
                <w:bCs/>
                <w:color w:val="000000"/>
                <w:sz w:val="22"/>
                <w:szCs w:val="22"/>
                <w:lang w:val="en-US"/>
              </w:rPr>
              <w:t>30101810400000000779</w:t>
            </w:r>
          </w:p>
          <w:p w:rsidR="00CC718B" w:rsidRPr="000D31CC" w:rsidRDefault="00CC718B" w:rsidP="000D31CC">
            <w:pPr>
              <w:jc w:val="both"/>
              <w:rPr>
                <w:color w:val="000000"/>
                <w:sz w:val="22"/>
                <w:szCs w:val="22"/>
                <w:lang w:val="en-US"/>
              </w:rPr>
            </w:pPr>
          </w:p>
          <w:p w:rsidR="00532CC2" w:rsidRPr="003D385E" w:rsidRDefault="00532CC2" w:rsidP="000D31CC">
            <w:pPr>
              <w:jc w:val="both"/>
              <w:rPr>
                <w:color w:val="000000"/>
                <w:sz w:val="22"/>
                <w:szCs w:val="22"/>
                <w:lang w:val="en-US"/>
              </w:rPr>
            </w:pPr>
            <w:r>
              <w:rPr>
                <w:color w:val="000000"/>
                <w:sz w:val="22"/>
                <w:szCs w:val="22"/>
                <w:lang w:val="en-US"/>
              </w:rPr>
              <w:t xml:space="preserve">General Director ___________  </w:t>
            </w:r>
          </w:p>
          <w:p w:rsidR="00532CC2" w:rsidRDefault="00532CC2" w:rsidP="000D31CC">
            <w:pPr>
              <w:jc w:val="both"/>
              <w:rPr>
                <w:b/>
                <w:color w:val="000000"/>
                <w:sz w:val="22"/>
                <w:szCs w:val="22"/>
                <w:lang w:val="en-US"/>
              </w:rPr>
            </w:pPr>
            <w:r>
              <w:rPr>
                <w:color w:val="000000"/>
                <w:sz w:val="22"/>
                <w:szCs w:val="22"/>
                <w:lang w:val="en-US"/>
              </w:rPr>
              <w:t xml:space="preserve">A.I. </w:t>
            </w:r>
            <w:r w:rsidRPr="00532CC2">
              <w:rPr>
                <w:sz w:val="22"/>
                <w:szCs w:val="22"/>
                <w:lang w:val="en-US"/>
              </w:rPr>
              <w:t>Khamidullina</w:t>
            </w:r>
          </w:p>
          <w:p w:rsidR="00532CC2" w:rsidRPr="003D385E" w:rsidRDefault="00532CC2" w:rsidP="000D31CC">
            <w:pPr>
              <w:jc w:val="both"/>
              <w:rPr>
                <w:b/>
                <w:color w:val="000000"/>
                <w:sz w:val="22"/>
                <w:szCs w:val="22"/>
                <w:lang w:val="en-US"/>
              </w:rPr>
            </w:pPr>
          </w:p>
          <w:p w:rsidR="00532CC2" w:rsidRPr="003D385E" w:rsidRDefault="00532CC2" w:rsidP="000D31CC">
            <w:pPr>
              <w:jc w:val="both"/>
              <w:rPr>
                <w:b/>
                <w:color w:val="000000"/>
                <w:sz w:val="22"/>
                <w:szCs w:val="22"/>
                <w:lang w:val="en-US"/>
              </w:rPr>
            </w:pPr>
          </w:p>
          <w:p w:rsidR="00532CC2" w:rsidRPr="003D385E" w:rsidRDefault="00532CC2" w:rsidP="000D31CC">
            <w:pPr>
              <w:jc w:val="both"/>
              <w:rPr>
                <w:b/>
                <w:color w:val="000000"/>
                <w:sz w:val="22"/>
                <w:szCs w:val="22"/>
                <w:lang w:val="en-US"/>
              </w:rPr>
            </w:pPr>
          </w:p>
          <w:p w:rsidR="00CC718B" w:rsidRPr="000D31CC" w:rsidRDefault="001E464F" w:rsidP="000D31CC">
            <w:pPr>
              <w:jc w:val="both"/>
              <w:rPr>
                <w:color w:val="000000"/>
                <w:sz w:val="22"/>
                <w:szCs w:val="22"/>
                <w:lang w:val="en-US"/>
              </w:rPr>
            </w:pPr>
            <w:r w:rsidRPr="000D31CC">
              <w:rPr>
                <w:b/>
                <w:color w:val="000000"/>
                <w:sz w:val="22"/>
                <w:szCs w:val="22"/>
                <w:lang w:val="en-US"/>
              </w:rPr>
              <w:t xml:space="preserve">The </w:t>
            </w:r>
            <w:r w:rsidR="00A3660E">
              <w:rPr>
                <w:b/>
                <w:color w:val="000000"/>
                <w:sz w:val="22"/>
                <w:szCs w:val="22"/>
                <w:lang w:val="en-US"/>
              </w:rPr>
              <w:t>Buyer</w:t>
            </w:r>
            <w:r w:rsidR="00CC718B" w:rsidRPr="000D31CC">
              <w:rPr>
                <w:b/>
                <w:color w:val="000000"/>
                <w:sz w:val="22"/>
                <w:szCs w:val="22"/>
                <w:lang w:val="en-US"/>
              </w:rPr>
              <w:t>:</w:t>
            </w:r>
          </w:p>
          <w:p w:rsidR="00532CC2" w:rsidRPr="00532CC2" w:rsidRDefault="00532CC2" w:rsidP="00532CC2">
            <w:pPr>
              <w:rPr>
                <w:sz w:val="22"/>
                <w:szCs w:val="22"/>
                <w:lang w:val="en-US"/>
              </w:rPr>
            </w:pPr>
            <w:r w:rsidRPr="00532CC2">
              <w:rPr>
                <w:sz w:val="22"/>
                <w:szCs w:val="22"/>
                <w:lang w:val="en-US"/>
              </w:rPr>
              <w:t>International Ski Federation</w:t>
            </w:r>
          </w:p>
          <w:p w:rsidR="00532CC2" w:rsidRPr="00532CC2" w:rsidRDefault="00532CC2" w:rsidP="00532CC2">
            <w:pPr>
              <w:rPr>
                <w:sz w:val="22"/>
                <w:szCs w:val="22"/>
                <w:lang w:val="en-US"/>
              </w:rPr>
            </w:pPr>
            <w:r w:rsidRPr="00532CC2">
              <w:rPr>
                <w:sz w:val="22"/>
                <w:szCs w:val="22"/>
                <w:lang w:val="en-US"/>
              </w:rPr>
              <w:t>Wolleraustrasse 15n</w:t>
            </w:r>
          </w:p>
          <w:p w:rsidR="00CC718B" w:rsidRPr="000D31CC" w:rsidRDefault="00532CC2" w:rsidP="00532CC2">
            <w:pPr>
              <w:rPr>
                <w:color w:val="000000"/>
                <w:sz w:val="22"/>
                <w:szCs w:val="22"/>
                <w:lang w:val="en-US"/>
              </w:rPr>
            </w:pPr>
            <w:r w:rsidRPr="00532CC2">
              <w:rPr>
                <w:sz w:val="22"/>
                <w:szCs w:val="22"/>
                <w:lang w:val="en-US"/>
              </w:rPr>
              <w:t>CH-8807 Freienbach</w:t>
            </w:r>
            <w:r w:rsidRPr="000D31CC">
              <w:rPr>
                <w:color w:val="000000"/>
                <w:sz w:val="22"/>
                <w:szCs w:val="22"/>
                <w:lang w:val="en-US"/>
              </w:rPr>
              <w:t xml:space="preserve"> </w:t>
            </w:r>
          </w:p>
          <w:p w:rsidR="00CC718B" w:rsidRPr="003D385E" w:rsidRDefault="00CC718B" w:rsidP="00532CC2">
            <w:pPr>
              <w:rPr>
                <w:color w:val="000000"/>
                <w:sz w:val="22"/>
                <w:szCs w:val="22"/>
                <w:lang w:val="en-US"/>
              </w:rPr>
            </w:pPr>
          </w:p>
        </w:tc>
        <w:tc>
          <w:tcPr>
            <w:tcW w:w="4786" w:type="dxa"/>
            <w:gridSpan w:val="8"/>
            <w:shd w:val="clear" w:color="auto" w:fill="auto"/>
          </w:tcPr>
          <w:p w:rsidR="005F06BD" w:rsidRPr="000D31CC" w:rsidRDefault="005F06BD" w:rsidP="005F06BD">
            <w:pPr>
              <w:pStyle w:val="a6"/>
              <w:rPr>
                <w:sz w:val="22"/>
                <w:szCs w:val="22"/>
              </w:rPr>
            </w:pPr>
            <w:r w:rsidRPr="003D385E">
              <w:rPr>
                <w:sz w:val="24"/>
                <w:szCs w:val="24"/>
                <w:lang w:val="en-US"/>
              </w:rPr>
              <w:lastRenderedPageBreak/>
              <w:t xml:space="preserve">  </w:t>
            </w:r>
            <w:r w:rsidRPr="000D31CC">
              <w:rPr>
                <w:sz w:val="22"/>
                <w:szCs w:val="22"/>
              </w:rPr>
              <w:t>ДОГОВОР ПОСТАВКИ</w:t>
            </w:r>
            <w:r w:rsidR="00212EFD">
              <w:rPr>
                <w:sz w:val="22"/>
                <w:szCs w:val="22"/>
              </w:rPr>
              <w:t xml:space="preserve"> № </w:t>
            </w:r>
            <w:r w:rsidR="00212EFD" w:rsidRPr="00433083">
              <w:rPr>
                <w:sz w:val="22"/>
                <w:szCs w:val="22"/>
              </w:rPr>
              <w:t>5</w:t>
            </w:r>
          </w:p>
          <w:p w:rsidR="005F06BD" w:rsidRPr="000D31CC" w:rsidRDefault="005F06BD" w:rsidP="000D31CC">
            <w:pPr>
              <w:tabs>
                <w:tab w:val="left" w:pos="1800"/>
              </w:tabs>
              <w:rPr>
                <w:b/>
                <w:sz w:val="22"/>
                <w:szCs w:val="22"/>
              </w:rPr>
            </w:pPr>
          </w:p>
          <w:p w:rsidR="005F06BD" w:rsidRPr="00212EFD" w:rsidRDefault="005F06BD" w:rsidP="000D31CC">
            <w:pPr>
              <w:jc w:val="both"/>
              <w:rPr>
                <w:b/>
                <w:sz w:val="22"/>
                <w:szCs w:val="22"/>
              </w:rPr>
            </w:pPr>
            <w:r w:rsidRPr="000D31CC">
              <w:rPr>
                <w:b/>
                <w:sz w:val="22"/>
                <w:szCs w:val="22"/>
              </w:rPr>
              <w:t xml:space="preserve">г. </w:t>
            </w:r>
            <w:r w:rsidRPr="00212EFD">
              <w:rPr>
                <w:b/>
                <w:sz w:val="22"/>
                <w:szCs w:val="22"/>
              </w:rPr>
              <w:t xml:space="preserve">Челябинск  </w:t>
            </w:r>
            <w:r w:rsidR="00433083" w:rsidRPr="003D385E">
              <w:rPr>
                <w:b/>
                <w:sz w:val="22"/>
                <w:szCs w:val="22"/>
              </w:rPr>
              <w:t xml:space="preserve">      </w:t>
            </w:r>
            <w:r w:rsidRPr="00212EFD">
              <w:rPr>
                <w:b/>
                <w:sz w:val="22"/>
                <w:szCs w:val="22"/>
              </w:rPr>
              <w:t xml:space="preserve">  </w:t>
            </w:r>
            <w:r w:rsidR="00433083" w:rsidRPr="003D385E">
              <w:rPr>
                <w:b/>
                <w:sz w:val="22"/>
                <w:szCs w:val="22"/>
              </w:rPr>
              <w:t xml:space="preserve">     </w:t>
            </w:r>
            <w:r w:rsidRPr="00212EFD">
              <w:rPr>
                <w:b/>
                <w:sz w:val="22"/>
                <w:szCs w:val="22"/>
              </w:rPr>
              <w:t xml:space="preserve">       </w:t>
            </w:r>
            <w:r w:rsidR="00E65015" w:rsidRPr="00433083">
              <w:rPr>
                <w:sz w:val="22"/>
                <w:szCs w:val="22"/>
              </w:rPr>
              <w:t xml:space="preserve">« </w:t>
            </w:r>
            <w:r w:rsidR="00212EFD" w:rsidRPr="00433083">
              <w:rPr>
                <w:sz w:val="22"/>
                <w:szCs w:val="22"/>
              </w:rPr>
              <w:t>31</w:t>
            </w:r>
            <w:r w:rsidRPr="00433083">
              <w:rPr>
                <w:sz w:val="22"/>
                <w:szCs w:val="22"/>
              </w:rPr>
              <w:t xml:space="preserve"> »  </w:t>
            </w:r>
            <w:r w:rsidR="00212EFD" w:rsidRPr="00433083">
              <w:rPr>
                <w:sz w:val="22"/>
                <w:szCs w:val="22"/>
              </w:rPr>
              <w:t>января</w:t>
            </w:r>
            <w:r w:rsidRPr="00433083">
              <w:rPr>
                <w:sz w:val="22"/>
                <w:szCs w:val="22"/>
              </w:rPr>
              <w:t xml:space="preserve">  201</w:t>
            </w:r>
            <w:r w:rsidR="00212EFD" w:rsidRPr="00433083">
              <w:rPr>
                <w:sz w:val="22"/>
                <w:szCs w:val="22"/>
              </w:rPr>
              <w:t>7</w:t>
            </w:r>
            <w:r w:rsidRPr="00433083">
              <w:rPr>
                <w:sz w:val="22"/>
                <w:szCs w:val="22"/>
              </w:rPr>
              <w:t xml:space="preserve"> г.</w:t>
            </w:r>
          </w:p>
          <w:p w:rsidR="005F06BD" w:rsidRPr="000D31CC" w:rsidRDefault="005F06BD" w:rsidP="005F06BD">
            <w:pPr>
              <w:rPr>
                <w:sz w:val="22"/>
                <w:szCs w:val="22"/>
              </w:rPr>
            </w:pPr>
          </w:p>
          <w:p w:rsidR="005F06BD" w:rsidRPr="000D31CC" w:rsidRDefault="005F06BD" w:rsidP="005F06BD">
            <w:pPr>
              <w:rPr>
                <w:sz w:val="22"/>
                <w:szCs w:val="22"/>
              </w:rPr>
            </w:pPr>
          </w:p>
          <w:p w:rsidR="005F06BD" w:rsidRPr="000D31CC" w:rsidRDefault="00212EFD" w:rsidP="000D31CC">
            <w:pPr>
              <w:ind w:firstLine="318"/>
              <w:jc w:val="both"/>
              <w:rPr>
                <w:sz w:val="22"/>
                <w:szCs w:val="22"/>
              </w:rPr>
            </w:pPr>
            <w:r w:rsidRPr="002D7C1D">
              <w:rPr>
                <w:b/>
                <w:sz w:val="22"/>
                <w:szCs w:val="22"/>
              </w:rPr>
              <w:t xml:space="preserve">ООО «Спортивный Стиль», </w:t>
            </w:r>
            <w:r w:rsidRPr="002D7C1D">
              <w:rPr>
                <w:sz w:val="22"/>
                <w:szCs w:val="22"/>
              </w:rPr>
              <w:t>именуемое в дальнейшем</w:t>
            </w:r>
            <w:r w:rsidRPr="002D7C1D">
              <w:rPr>
                <w:b/>
                <w:sz w:val="22"/>
                <w:szCs w:val="22"/>
              </w:rPr>
              <w:t xml:space="preserve"> «Поставщик», </w:t>
            </w:r>
            <w:r w:rsidRPr="002D7C1D">
              <w:rPr>
                <w:sz w:val="22"/>
                <w:szCs w:val="22"/>
              </w:rPr>
              <w:t>в лице Генерального директора</w:t>
            </w:r>
            <w:r w:rsidRPr="002D7C1D">
              <w:rPr>
                <w:b/>
                <w:sz w:val="22"/>
                <w:szCs w:val="22"/>
              </w:rPr>
              <w:t xml:space="preserve"> Хамидуллиной Альбины Илгамовны,</w:t>
            </w:r>
            <w:r w:rsidRPr="00212EFD">
              <w:rPr>
                <w:b/>
                <w:sz w:val="22"/>
                <w:szCs w:val="22"/>
              </w:rPr>
              <w:t xml:space="preserve"> </w:t>
            </w:r>
            <w:r w:rsidRPr="00212EFD">
              <w:rPr>
                <w:sz w:val="22"/>
                <w:szCs w:val="22"/>
              </w:rPr>
              <w:t>действующего на основании Устава</w:t>
            </w:r>
            <w:r w:rsidR="005F06BD" w:rsidRPr="000D31CC">
              <w:rPr>
                <w:sz w:val="22"/>
                <w:szCs w:val="22"/>
              </w:rPr>
              <w:t xml:space="preserve"> с одной стороны и </w:t>
            </w:r>
            <w:r w:rsidRPr="002D7C1D">
              <w:rPr>
                <w:b/>
                <w:sz w:val="22"/>
                <w:szCs w:val="22"/>
                <w:lang w:val="en-US"/>
              </w:rPr>
              <w:t>International</w:t>
            </w:r>
            <w:r w:rsidRPr="002D7C1D">
              <w:rPr>
                <w:b/>
                <w:sz w:val="22"/>
                <w:szCs w:val="22"/>
              </w:rPr>
              <w:t xml:space="preserve"> </w:t>
            </w:r>
            <w:r w:rsidRPr="002D7C1D">
              <w:rPr>
                <w:b/>
                <w:sz w:val="22"/>
                <w:szCs w:val="22"/>
                <w:lang w:val="en-US"/>
              </w:rPr>
              <w:t>Ski</w:t>
            </w:r>
            <w:r w:rsidRPr="002D7C1D">
              <w:rPr>
                <w:b/>
                <w:sz w:val="22"/>
                <w:szCs w:val="22"/>
              </w:rPr>
              <w:t xml:space="preserve"> </w:t>
            </w:r>
            <w:r w:rsidRPr="002D7C1D">
              <w:rPr>
                <w:b/>
                <w:sz w:val="22"/>
                <w:szCs w:val="22"/>
                <w:lang w:val="en-US"/>
              </w:rPr>
              <w:t>Federation</w:t>
            </w:r>
            <w:r w:rsidR="005F06BD" w:rsidRPr="000D31CC">
              <w:rPr>
                <w:sz w:val="22"/>
                <w:szCs w:val="22"/>
              </w:rPr>
              <w:t xml:space="preserve"> в лице </w:t>
            </w:r>
            <w:r w:rsidR="005C30A9">
              <w:rPr>
                <w:sz w:val="22"/>
                <w:szCs w:val="22"/>
              </w:rPr>
              <w:t>____________________</w:t>
            </w:r>
            <w:r>
              <w:rPr>
                <w:b/>
                <w:sz w:val="22"/>
                <w:szCs w:val="22"/>
              </w:rPr>
              <w:t>_____________________</w:t>
            </w:r>
            <w:r w:rsidR="005F06BD" w:rsidRPr="000D31CC">
              <w:rPr>
                <w:b/>
                <w:sz w:val="22"/>
                <w:szCs w:val="22"/>
              </w:rPr>
              <w:t>,</w:t>
            </w:r>
            <w:r w:rsidR="005F06BD" w:rsidRPr="000D31CC">
              <w:rPr>
                <w:sz w:val="22"/>
                <w:szCs w:val="22"/>
              </w:rPr>
              <w:t xml:space="preserve"> именуемое в  дальнейшем «Покупатель»,  другой стороны, при совместном упоминании «Стороны»,   заключили настоящий Договор о  нижеследующем:</w:t>
            </w:r>
          </w:p>
          <w:p w:rsidR="005F06BD" w:rsidRPr="000D31CC" w:rsidRDefault="005F06BD" w:rsidP="000D31CC">
            <w:pPr>
              <w:ind w:firstLine="708"/>
              <w:rPr>
                <w:sz w:val="22"/>
                <w:szCs w:val="22"/>
              </w:rPr>
            </w:pPr>
          </w:p>
          <w:p w:rsidR="005F06BD" w:rsidRPr="000D31CC" w:rsidRDefault="005F06BD" w:rsidP="000D31CC">
            <w:pPr>
              <w:pStyle w:val="a7"/>
              <w:numPr>
                <w:ilvl w:val="0"/>
                <w:numId w:val="6"/>
              </w:numPr>
              <w:tabs>
                <w:tab w:val="left" w:pos="324"/>
              </w:tabs>
              <w:jc w:val="center"/>
              <w:rPr>
                <w:b/>
                <w:bCs/>
                <w:sz w:val="22"/>
                <w:szCs w:val="22"/>
                <w:lang w:val="en-US"/>
              </w:rPr>
            </w:pPr>
            <w:r w:rsidRPr="000D31CC">
              <w:rPr>
                <w:b/>
                <w:bCs/>
                <w:sz w:val="22"/>
                <w:szCs w:val="22"/>
              </w:rPr>
              <w:t>Предмет договора</w:t>
            </w:r>
          </w:p>
          <w:p w:rsidR="00C61BE0" w:rsidRPr="000D31CC" w:rsidRDefault="00C61BE0" w:rsidP="000D31CC">
            <w:pPr>
              <w:pStyle w:val="a7"/>
              <w:tabs>
                <w:tab w:val="left" w:pos="324"/>
              </w:tabs>
              <w:rPr>
                <w:color w:val="000000"/>
                <w:sz w:val="22"/>
                <w:szCs w:val="22"/>
                <w:lang w:val="en-US"/>
              </w:rPr>
            </w:pPr>
          </w:p>
          <w:p w:rsidR="005F06BD" w:rsidRPr="005C30A9" w:rsidRDefault="005F06BD" w:rsidP="000D31CC">
            <w:pPr>
              <w:tabs>
                <w:tab w:val="left" w:pos="324"/>
              </w:tabs>
              <w:ind w:hanging="11"/>
              <w:jc w:val="both"/>
              <w:rPr>
                <w:strike/>
                <w:color w:val="000000"/>
                <w:sz w:val="22"/>
                <w:szCs w:val="22"/>
              </w:rPr>
            </w:pPr>
            <w:r w:rsidRPr="000D31CC">
              <w:rPr>
                <w:color w:val="000000"/>
                <w:sz w:val="22"/>
                <w:szCs w:val="22"/>
              </w:rPr>
              <w:t>1.1. В соответствии с настоящим Договором, Поставщик обязуется передать в собственность Покупателя Товар, на условиях, в количестве и ассортименте, установленных настоящим Договором, а Покупатель обязуется принять и оплатить Товар, в соответствии с условиями настоящего Договора.</w:t>
            </w:r>
          </w:p>
          <w:p w:rsidR="005F06BD" w:rsidRPr="000D31CC" w:rsidRDefault="005F06BD" w:rsidP="000D31CC">
            <w:pPr>
              <w:ind w:hanging="11"/>
              <w:jc w:val="both"/>
              <w:rPr>
                <w:b/>
                <w:color w:val="000000"/>
                <w:sz w:val="22"/>
                <w:szCs w:val="22"/>
              </w:rPr>
            </w:pPr>
            <w:r w:rsidRPr="000D31CC">
              <w:rPr>
                <w:color w:val="000000"/>
                <w:sz w:val="22"/>
                <w:szCs w:val="22"/>
              </w:rPr>
              <w:t>1.2. Наименование, количество, цена, порядок оплаты, срок поставки, порядок поставки Товара очередной партии указываются Сторонами в Спецификации. Спецификация, согласованная обеими сторонами, является неотъемлемой частью настоящего договора (Приложение №1).</w:t>
            </w:r>
          </w:p>
          <w:p w:rsidR="005F06BD" w:rsidRPr="000D31CC" w:rsidRDefault="005F06BD" w:rsidP="000D31CC">
            <w:pPr>
              <w:tabs>
                <w:tab w:val="left" w:pos="324"/>
              </w:tabs>
              <w:jc w:val="center"/>
              <w:rPr>
                <w:b/>
                <w:color w:val="000000"/>
                <w:sz w:val="22"/>
                <w:szCs w:val="22"/>
              </w:rPr>
            </w:pPr>
          </w:p>
          <w:p w:rsidR="005F06BD" w:rsidRPr="000D31CC" w:rsidRDefault="005F06BD" w:rsidP="000D31CC">
            <w:pPr>
              <w:pStyle w:val="a7"/>
              <w:numPr>
                <w:ilvl w:val="0"/>
                <w:numId w:val="6"/>
              </w:numPr>
              <w:tabs>
                <w:tab w:val="left" w:pos="324"/>
              </w:tabs>
              <w:jc w:val="center"/>
              <w:rPr>
                <w:b/>
                <w:color w:val="000000"/>
                <w:sz w:val="22"/>
                <w:szCs w:val="22"/>
                <w:lang w:val="en-US"/>
              </w:rPr>
            </w:pPr>
            <w:r w:rsidRPr="000D31CC">
              <w:rPr>
                <w:b/>
                <w:color w:val="000000"/>
                <w:sz w:val="22"/>
                <w:szCs w:val="22"/>
              </w:rPr>
              <w:t>Цена и порядок расчетов</w:t>
            </w:r>
          </w:p>
          <w:p w:rsidR="00C61BE0" w:rsidRPr="000D31CC" w:rsidRDefault="00C61BE0" w:rsidP="000D31CC">
            <w:pPr>
              <w:pStyle w:val="a7"/>
              <w:tabs>
                <w:tab w:val="left" w:pos="324"/>
              </w:tabs>
              <w:rPr>
                <w:color w:val="000000"/>
                <w:sz w:val="22"/>
                <w:szCs w:val="22"/>
                <w:lang w:val="en-US"/>
              </w:rPr>
            </w:pPr>
          </w:p>
          <w:p w:rsidR="005F06BD" w:rsidRPr="000D31CC" w:rsidRDefault="005F06BD" w:rsidP="000D31CC">
            <w:pPr>
              <w:ind w:hanging="11"/>
              <w:jc w:val="both"/>
              <w:rPr>
                <w:color w:val="000000"/>
                <w:sz w:val="22"/>
                <w:szCs w:val="22"/>
              </w:rPr>
            </w:pPr>
            <w:r w:rsidRPr="000D31CC">
              <w:rPr>
                <w:color w:val="000000"/>
                <w:sz w:val="22"/>
                <w:szCs w:val="22"/>
              </w:rPr>
              <w:t>2.1.  Общ</w:t>
            </w:r>
            <w:r w:rsidR="00CF32F7" w:rsidRPr="000D31CC">
              <w:rPr>
                <w:color w:val="000000"/>
                <w:sz w:val="22"/>
                <w:szCs w:val="22"/>
              </w:rPr>
              <w:t xml:space="preserve">ая  Цена договора  в размере </w:t>
            </w:r>
            <w:r w:rsidR="00212EFD" w:rsidRPr="00900C56">
              <w:rPr>
                <w:color w:val="000000"/>
                <w:sz w:val="22"/>
                <w:szCs w:val="22"/>
              </w:rPr>
              <w:t>1</w:t>
            </w:r>
            <w:r w:rsidR="00900C56">
              <w:rPr>
                <w:color w:val="000000"/>
                <w:sz w:val="22"/>
                <w:szCs w:val="22"/>
              </w:rPr>
              <w:t> </w:t>
            </w:r>
            <w:r w:rsidR="00212EFD" w:rsidRPr="00900C56">
              <w:rPr>
                <w:color w:val="000000"/>
                <w:sz w:val="22"/>
                <w:szCs w:val="22"/>
              </w:rPr>
              <w:t>596</w:t>
            </w:r>
            <w:r w:rsidR="00900C56" w:rsidRPr="00900C56">
              <w:rPr>
                <w:color w:val="000000"/>
                <w:sz w:val="22"/>
                <w:szCs w:val="22"/>
              </w:rPr>
              <w:t xml:space="preserve"> </w:t>
            </w:r>
            <w:r w:rsidR="00212EFD" w:rsidRPr="00900C56">
              <w:rPr>
                <w:color w:val="000000"/>
                <w:sz w:val="22"/>
                <w:szCs w:val="22"/>
              </w:rPr>
              <w:t>€</w:t>
            </w:r>
            <w:r w:rsidR="00212EFD">
              <w:rPr>
                <w:color w:val="000000"/>
                <w:sz w:val="22"/>
                <w:szCs w:val="22"/>
              </w:rPr>
              <w:t xml:space="preserve"> </w:t>
            </w:r>
            <w:r w:rsidRPr="000D31CC">
              <w:rPr>
                <w:color w:val="000000"/>
                <w:sz w:val="22"/>
                <w:szCs w:val="22"/>
              </w:rPr>
              <w:t xml:space="preserve"> согласована сторонами и зафиксирована в соответствующей Спецификации к настоящему договору и может быть изменена только по взаимному соглашению Сторон. </w:t>
            </w:r>
          </w:p>
          <w:p w:rsidR="005F06BD" w:rsidRPr="000D31CC" w:rsidRDefault="005F06BD" w:rsidP="000D31CC">
            <w:pPr>
              <w:ind w:hanging="11"/>
              <w:jc w:val="both"/>
              <w:rPr>
                <w:color w:val="000000"/>
                <w:sz w:val="22"/>
                <w:szCs w:val="22"/>
              </w:rPr>
            </w:pPr>
            <w:r w:rsidRPr="000D31CC">
              <w:rPr>
                <w:color w:val="000000"/>
                <w:sz w:val="22"/>
                <w:szCs w:val="22"/>
              </w:rPr>
              <w:t>2.2. Порядок оплаты определяется в Спецификации к настоящему договору. Стороны признают, что своевременное исполнение обязательств по оплате является существенным условием настоящего договора в соответствии с ч.1 ст.432 ГК РФ.</w:t>
            </w:r>
          </w:p>
          <w:p w:rsidR="005F06BD" w:rsidRPr="003B2F5F" w:rsidRDefault="005F06BD" w:rsidP="000D31CC">
            <w:pPr>
              <w:jc w:val="both"/>
              <w:rPr>
                <w:color w:val="000000"/>
                <w:sz w:val="22"/>
                <w:szCs w:val="22"/>
              </w:rPr>
            </w:pPr>
            <w:r w:rsidRPr="000D31CC">
              <w:rPr>
                <w:color w:val="000000"/>
                <w:sz w:val="22"/>
                <w:szCs w:val="22"/>
              </w:rPr>
              <w:t>2.3. Обязанность Покупателя по оплате считается исполненной в момент поступления денежных средств на расчетный счет Поставщика</w:t>
            </w:r>
            <w:r w:rsidR="003B2F5F" w:rsidRPr="003B2F5F">
              <w:rPr>
                <w:color w:val="000000"/>
                <w:sz w:val="22"/>
                <w:szCs w:val="22"/>
              </w:rPr>
              <w:t>.</w:t>
            </w:r>
          </w:p>
          <w:p w:rsidR="005F06BD" w:rsidRPr="000D31CC" w:rsidRDefault="005F06BD" w:rsidP="000D31CC">
            <w:pPr>
              <w:jc w:val="both"/>
              <w:rPr>
                <w:color w:val="000000"/>
                <w:sz w:val="22"/>
                <w:szCs w:val="22"/>
              </w:rPr>
            </w:pPr>
            <w:r w:rsidRPr="000D31CC">
              <w:rPr>
                <w:color w:val="000000"/>
                <w:sz w:val="22"/>
                <w:szCs w:val="22"/>
              </w:rPr>
              <w:t xml:space="preserve">2.4. Расчеты за Товар производятся в </w:t>
            </w:r>
            <w:r w:rsidR="00255272" w:rsidRPr="003B2F5F">
              <w:rPr>
                <w:color w:val="000000"/>
                <w:sz w:val="22"/>
                <w:szCs w:val="22"/>
              </w:rPr>
              <w:t>евро</w:t>
            </w:r>
            <w:r w:rsidR="00255272">
              <w:rPr>
                <w:color w:val="000000"/>
                <w:sz w:val="22"/>
                <w:szCs w:val="22"/>
              </w:rPr>
              <w:t xml:space="preserve"> </w:t>
            </w:r>
            <w:r w:rsidRPr="000D31CC">
              <w:rPr>
                <w:color w:val="000000"/>
                <w:sz w:val="22"/>
                <w:szCs w:val="22"/>
              </w:rPr>
              <w:t>безналичным способом. Порядок оплаты Товара оговаривается в каждой отдельной Спецификации к настоящему договору.</w:t>
            </w:r>
          </w:p>
          <w:p w:rsidR="00212EFD" w:rsidRPr="003B2F5F" w:rsidRDefault="005F06BD" w:rsidP="000D31CC">
            <w:pPr>
              <w:jc w:val="both"/>
              <w:rPr>
                <w:color w:val="000000"/>
                <w:sz w:val="22"/>
                <w:szCs w:val="22"/>
              </w:rPr>
            </w:pPr>
            <w:r w:rsidRPr="003B2F5F">
              <w:rPr>
                <w:color w:val="000000"/>
                <w:sz w:val="22"/>
                <w:szCs w:val="22"/>
              </w:rPr>
              <w:t xml:space="preserve">2.5. </w:t>
            </w:r>
            <w:r w:rsidR="00212EFD" w:rsidRPr="003B2F5F">
              <w:rPr>
                <w:color w:val="000000"/>
                <w:sz w:val="22"/>
                <w:szCs w:val="22"/>
              </w:rPr>
              <w:t>Условия оплаты: 100% предоплата.</w:t>
            </w:r>
          </w:p>
          <w:p w:rsidR="00212EFD" w:rsidRDefault="00212EFD" w:rsidP="000D31CC">
            <w:pPr>
              <w:jc w:val="both"/>
              <w:rPr>
                <w:color w:val="000000"/>
                <w:sz w:val="22"/>
                <w:szCs w:val="22"/>
                <w:highlight w:val="yellow"/>
              </w:rPr>
            </w:pPr>
          </w:p>
          <w:p w:rsidR="005F06BD" w:rsidRPr="000D31CC" w:rsidRDefault="005F06BD" w:rsidP="000D31CC">
            <w:pPr>
              <w:pStyle w:val="a7"/>
              <w:numPr>
                <w:ilvl w:val="0"/>
                <w:numId w:val="6"/>
              </w:numPr>
              <w:tabs>
                <w:tab w:val="left" w:pos="324"/>
              </w:tabs>
              <w:jc w:val="center"/>
              <w:rPr>
                <w:b/>
                <w:color w:val="000000"/>
                <w:sz w:val="22"/>
                <w:szCs w:val="22"/>
                <w:lang w:val="en-US"/>
              </w:rPr>
            </w:pPr>
            <w:r w:rsidRPr="000D31CC">
              <w:rPr>
                <w:b/>
                <w:color w:val="000000"/>
                <w:sz w:val="22"/>
                <w:szCs w:val="22"/>
              </w:rPr>
              <w:lastRenderedPageBreak/>
              <w:t>Порядок поставки</w:t>
            </w:r>
          </w:p>
          <w:p w:rsidR="00A25BF9" w:rsidRPr="000D31CC" w:rsidRDefault="00A25BF9" w:rsidP="000D31CC">
            <w:pPr>
              <w:pStyle w:val="a7"/>
              <w:tabs>
                <w:tab w:val="left" w:pos="324"/>
              </w:tabs>
              <w:rPr>
                <w:sz w:val="22"/>
                <w:szCs w:val="22"/>
                <w:lang w:val="en-US"/>
              </w:rPr>
            </w:pPr>
          </w:p>
          <w:p w:rsidR="005F06BD" w:rsidRPr="00255272" w:rsidRDefault="005F06BD" w:rsidP="003B2F5F">
            <w:pPr>
              <w:pStyle w:val="32"/>
              <w:tabs>
                <w:tab w:val="left" w:pos="0"/>
              </w:tabs>
              <w:suppressAutoHyphens w:val="0"/>
              <w:spacing w:after="0"/>
              <w:ind w:left="0"/>
              <w:jc w:val="both"/>
              <w:rPr>
                <w:strike/>
                <w:color w:val="000000"/>
                <w:sz w:val="22"/>
                <w:szCs w:val="22"/>
              </w:rPr>
            </w:pPr>
            <w:r w:rsidRPr="000D31CC">
              <w:rPr>
                <w:sz w:val="22"/>
                <w:szCs w:val="22"/>
              </w:rPr>
              <w:t>3.1.</w:t>
            </w:r>
            <w:r w:rsidR="003B2F5F" w:rsidRPr="003B2F5F">
              <w:rPr>
                <w:sz w:val="22"/>
                <w:szCs w:val="22"/>
              </w:rPr>
              <w:t xml:space="preserve"> </w:t>
            </w:r>
            <w:r w:rsidRPr="000D31CC">
              <w:rPr>
                <w:sz w:val="22"/>
                <w:szCs w:val="22"/>
              </w:rPr>
              <w:t xml:space="preserve">Порядок поставки товара определяется Сторонами в Спецификации </w:t>
            </w:r>
          </w:p>
          <w:p w:rsidR="005F06BD" w:rsidRPr="000549F7" w:rsidRDefault="003B2F5F" w:rsidP="005F06BD">
            <w:pPr>
              <w:pStyle w:val="a4"/>
              <w:rPr>
                <w:color w:val="000000"/>
                <w:sz w:val="22"/>
                <w:szCs w:val="22"/>
                <w:lang w:val="ru-RU"/>
              </w:rPr>
            </w:pPr>
            <w:r>
              <w:rPr>
                <w:color w:val="000000"/>
                <w:sz w:val="22"/>
                <w:szCs w:val="22"/>
                <w:lang w:val="ru-RU"/>
              </w:rPr>
              <w:t>3.</w:t>
            </w:r>
            <w:r w:rsidRPr="003B2F5F">
              <w:rPr>
                <w:color w:val="000000"/>
                <w:sz w:val="22"/>
                <w:szCs w:val="22"/>
                <w:lang w:val="ru-RU"/>
              </w:rPr>
              <w:t>2</w:t>
            </w:r>
            <w:r>
              <w:rPr>
                <w:color w:val="000000"/>
                <w:sz w:val="22"/>
                <w:szCs w:val="22"/>
                <w:lang w:val="ru-RU"/>
              </w:rPr>
              <w:t>.</w:t>
            </w:r>
            <w:r w:rsidRPr="003B2F5F">
              <w:rPr>
                <w:color w:val="000000"/>
                <w:sz w:val="22"/>
                <w:szCs w:val="22"/>
                <w:lang w:val="ru-RU"/>
              </w:rPr>
              <w:t xml:space="preserve"> </w:t>
            </w:r>
            <w:r w:rsidR="005F06BD" w:rsidRPr="006B2FDF">
              <w:rPr>
                <w:color w:val="000000"/>
                <w:sz w:val="22"/>
                <w:szCs w:val="22"/>
                <w:lang w:val="ru-RU"/>
              </w:rPr>
              <w:t>Стороны определили, что право собственности на Товар, риски случайной гибели или его случайного повр</w:t>
            </w:r>
            <w:r>
              <w:rPr>
                <w:color w:val="000000"/>
                <w:sz w:val="22"/>
                <w:szCs w:val="22"/>
                <w:lang w:val="ru-RU"/>
              </w:rPr>
              <w:t>еждения  переходят к Покупателю</w:t>
            </w:r>
            <w:r w:rsidRPr="003B2F5F">
              <w:rPr>
                <w:color w:val="000000"/>
                <w:sz w:val="22"/>
                <w:szCs w:val="22"/>
                <w:lang w:val="ru-RU"/>
              </w:rPr>
              <w:t>:</w:t>
            </w:r>
          </w:p>
          <w:p w:rsidR="005F06BD" w:rsidRPr="000549F7" w:rsidRDefault="005F06BD" w:rsidP="000D31CC">
            <w:pPr>
              <w:pStyle w:val="a4"/>
              <w:numPr>
                <w:ilvl w:val="0"/>
                <w:numId w:val="2"/>
              </w:numPr>
              <w:ind w:left="0" w:firstLine="0"/>
              <w:rPr>
                <w:color w:val="000000"/>
                <w:sz w:val="22"/>
                <w:szCs w:val="22"/>
                <w:lang w:val="ru-RU"/>
              </w:rPr>
            </w:pPr>
            <w:r w:rsidRPr="006B2FDF">
              <w:rPr>
                <w:color w:val="000000"/>
                <w:sz w:val="22"/>
                <w:szCs w:val="22"/>
                <w:lang w:val="ru-RU"/>
              </w:rPr>
              <w:t xml:space="preserve">в момент передачи Товара Поставщиком </w:t>
            </w:r>
          </w:p>
          <w:p w:rsidR="005F06BD" w:rsidRPr="000549F7" w:rsidRDefault="005F06BD" w:rsidP="005F06BD">
            <w:pPr>
              <w:pStyle w:val="a4"/>
              <w:rPr>
                <w:color w:val="000000"/>
                <w:sz w:val="22"/>
                <w:szCs w:val="22"/>
                <w:lang w:val="ru-RU"/>
              </w:rPr>
            </w:pPr>
            <w:r w:rsidRPr="006B2FDF">
              <w:rPr>
                <w:color w:val="000000"/>
                <w:sz w:val="22"/>
                <w:szCs w:val="22"/>
                <w:lang w:val="ru-RU"/>
              </w:rPr>
              <w:t>3.</w:t>
            </w:r>
            <w:r w:rsidR="003B2F5F" w:rsidRPr="003B2F5F">
              <w:rPr>
                <w:color w:val="000000"/>
                <w:sz w:val="22"/>
                <w:szCs w:val="22"/>
                <w:lang w:val="ru-RU"/>
              </w:rPr>
              <w:t>3</w:t>
            </w:r>
            <w:r w:rsidRPr="006B2FDF">
              <w:rPr>
                <w:color w:val="000000"/>
                <w:sz w:val="22"/>
                <w:szCs w:val="22"/>
                <w:lang w:val="ru-RU"/>
              </w:rPr>
              <w:t>. Обязательство Поставщика перед Покупателем по передаче Товара, согласно номенклатуре, количеству и качеству партии Товара, отраженными в Спецификации, считаются исполненными:</w:t>
            </w:r>
          </w:p>
          <w:p w:rsidR="005F06BD" w:rsidRPr="000549F7" w:rsidRDefault="005F06BD" w:rsidP="000D31CC">
            <w:pPr>
              <w:pStyle w:val="a4"/>
              <w:numPr>
                <w:ilvl w:val="0"/>
                <w:numId w:val="3"/>
              </w:numPr>
              <w:ind w:left="0" w:firstLine="0"/>
              <w:rPr>
                <w:color w:val="000000"/>
                <w:sz w:val="22"/>
                <w:szCs w:val="22"/>
                <w:lang w:val="ru-RU"/>
              </w:rPr>
            </w:pPr>
            <w:r w:rsidRPr="006B2FDF">
              <w:rPr>
                <w:color w:val="000000"/>
                <w:sz w:val="22"/>
                <w:szCs w:val="22"/>
                <w:lang w:val="ru-RU"/>
              </w:rPr>
              <w:t>с момента фактической передачи Товара Покупателю и подписания сторонами товарной накладной;</w:t>
            </w:r>
          </w:p>
          <w:p w:rsidR="00EC6B7A" w:rsidRPr="000549F7" w:rsidRDefault="00AC455F" w:rsidP="00EC6B7A">
            <w:pPr>
              <w:pStyle w:val="a4"/>
              <w:rPr>
                <w:b/>
                <w:bCs/>
                <w:color w:val="000000"/>
                <w:sz w:val="22"/>
                <w:szCs w:val="22"/>
                <w:lang w:val="ru-RU"/>
              </w:rPr>
            </w:pPr>
            <w:r>
              <w:rPr>
                <w:color w:val="000000"/>
                <w:sz w:val="22"/>
                <w:szCs w:val="22"/>
                <w:lang w:val="ru-RU"/>
              </w:rPr>
              <w:t>3.</w:t>
            </w:r>
            <w:r w:rsidRPr="00AC455F">
              <w:rPr>
                <w:color w:val="000000"/>
                <w:sz w:val="22"/>
                <w:szCs w:val="22"/>
                <w:lang w:val="ru-RU"/>
              </w:rPr>
              <w:t>4</w:t>
            </w:r>
            <w:r w:rsidR="005F06BD" w:rsidRPr="006B2FDF">
              <w:rPr>
                <w:color w:val="000000"/>
                <w:sz w:val="22"/>
                <w:szCs w:val="22"/>
                <w:lang w:val="ru-RU"/>
              </w:rPr>
              <w:t>.Поставщик имеет право досрочно поставить товар Покупателю.</w:t>
            </w:r>
          </w:p>
          <w:p w:rsidR="00EC6B7A" w:rsidRPr="000D31CC" w:rsidRDefault="00EC6B7A" w:rsidP="000D31CC">
            <w:pPr>
              <w:jc w:val="center"/>
              <w:rPr>
                <w:b/>
                <w:bCs/>
                <w:color w:val="000000"/>
                <w:sz w:val="22"/>
                <w:szCs w:val="22"/>
              </w:rPr>
            </w:pPr>
          </w:p>
          <w:p w:rsidR="00E850FC" w:rsidRPr="000D31CC" w:rsidRDefault="00E850FC" w:rsidP="000D31CC">
            <w:pPr>
              <w:jc w:val="center"/>
              <w:rPr>
                <w:b/>
                <w:bCs/>
                <w:color w:val="000000"/>
                <w:sz w:val="22"/>
                <w:szCs w:val="22"/>
              </w:rPr>
            </w:pPr>
          </w:p>
          <w:p w:rsidR="005F06BD" w:rsidRPr="000D31CC" w:rsidRDefault="005F06BD" w:rsidP="000D31CC">
            <w:pPr>
              <w:pStyle w:val="a7"/>
              <w:numPr>
                <w:ilvl w:val="0"/>
                <w:numId w:val="6"/>
              </w:numPr>
              <w:jc w:val="center"/>
              <w:rPr>
                <w:b/>
                <w:bCs/>
                <w:color w:val="000000"/>
                <w:sz w:val="22"/>
                <w:szCs w:val="22"/>
                <w:lang w:val="en-US"/>
              </w:rPr>
            </w:pPr>
            <w:r w:rsidRPr="000D31CC">
              <w:rPr>
                <w:b/>
                <w:bCs/>
                <w:color w:val="000000"/>
                <w:sz w:val="22"/>
                <w:szCs w:val="22"/>
              </w:rPr>
              <w:t>Правила приемки товара</w:t>
            </w:r>
          </w:p>
          <w:p w:rsidR="00CC2009" w:rsidRPr="000D31CC" w:rsidRDefault="00CC2009" w:rsidP="00CC2009">
            <w:pPr>
              <w:pStyle w:val="a7"/>
              <w:rPr>
                <w:color w:val="000000"/>
                <w:sz w:val="22"/>
                <w:szCs w:val="22"/>
                <w:lang w:val="en-US"/>
              </w:rPr>
            </w:pPr>
          </w:p>
          <w:p w:rsidR="005F06BD" w:rsidRPr="00AC455F" w:rsidRDefault="00AC455F" w:rsidP="000D31CC">
            <w:pPr>
              <w:jc w:val="both"/>
              <w:rPr>
                <w:color w:val="000000"/>
                <w:sz w:val="22"/>
                <w:szCs w:val="22"/>
              </w:rPr>
            </w:pPr>
            <w:r>
              <w:rPr>
                <w:color w:val="000000"/>
                <w:sz w:val="22"/>
                <w:szCs w:val="22"/>
              </w:rPr>
              <w:t>4.</w:t>
            </w:r>
            <w:r w:rsidRPr="00AC455F">
              <w:rPr>
                <w:color w:val="000000"/>
                <w:sz w:val="22"/>
                <w:szCs w:val="22"/>
              </w:rPr>
              <w:t>1</w:t>
            </w:r>
            <w:r w:rsidR="005F06BD" w:rsidRPr="000D31CC">
              <w:rPr>
                <w:color w:val="000000"/>
                <w:sz w:val="22"/>
                <w:szCs w:val="22"/>
              </w:rPr>
              <w:t>. Приемка Товара, осуществляется уполномоченным представителем Покупателя.</w:t>
            </w:r>
          </w:p>
          <w:p w:rsidR="00AC455F" w:rsidRPr="00AC455F" w:rsidRDefault="00AC455F" w:rsidP="000D31CC">
            <w:pPr>
              <w:jc w:val="both"/>
              <w:rPr>
                <w:color w:val="000000"/>
                <w:sz w:val="22"/>
                <w:szCs w:val="22"/>
              </w:rPr>
            </w:pPr>
          </w:p>
          <w:p w:rsidR="005F06BD" w:rsidRPr="000D31CC" w:rsidRDefault="00AC455F" w:rsidP="000D31CC">
            <w:pPr>
              <w:jc w:val="both"/>
              <w:rPr>
                <w:color w:val="000000"/>
                <w:sz w:val="22"/>
                <w:szCs w:val="22"/>
              </w:rPr>
            </w:pPr>
            <w:r>
              <w:rPr>
                <w:color w:val="000000"/>
                <w:sz w:val="22"/>
                <w:szCs w:val="22"/>
              </w:rPr>
              <w:t>4.</w:t>
            </w:r>
            <w:r w:rsidRPr="00AC455F">
              <w:rPr>
                <w:color w:val="000000"/>
                <w:sz w:val="22"/>
                <w:szCs w:val="22"/>
              </w:rPr>
              <w:t>2</w:t>
            </w:r>
            <w:r w:rsidR="005F06BD" w:rsidRPr="000D31CC">
              <w:rPr>
                <w:color w:val="000000"/>
                <w:sz w:val="22"/>
                <w:szCs w:val="22"/>
              </w:rPr>
              <w:t xml:space="preserve">. Покупатель обязуется предпринять  все надлежащие меры, обеспечивающие принятие  товара, поставленного (отгруженного) Поставщиком  в соответствии с условиями настоящего договора непосредственно в адрес Покупателя. При получении поставленного товара от транспортной организации Покупатель обязан  проверить соответствие товара сведениям, указанным  в транспортно-сопроводительных документах, а также принять этот товар от транспортной организации с соблюдением порядка и правил, предусмотренных нормативными актами, регулирующими деятельность транспортной организации. </w:t>
            </w:r>
          </w:p>
          <w:p w:rsidR="005F06BD" w:rsidRPr="000D31CC" w:rsidRDefault="00AC455F" w:rsidP="000D31CC">
            <w:pPr>
              <w:jc w:val="both"/>
              <w:rPr>
                <w:color w:val="000000"/>
                <w:sz w:val="22"/>
                <w:szCs w:val="22"/>
              </w:rPr>
            </w:pPr>
            <w:r>
              <w:rPr>
                <w:color w:val="000000"/>
                <w:sz w:val="22"/>
                <w:szCs w:val="22"/>
              </w:rPr>
              <w:t>4.</w:t>
            </w:r>
            <w:r w:rsidRPr="00AC455F">
              <w:rPr>
                <w:color w:val="000000"/>
                <w:sz w:val="22"/>
                <w:szCs w:val="22"/>
              </w:rPr>
              <w:t>3</w:t>
            </w:r>
            <w:r w:rsidR="005F06BD" w:rsidRPr="000D31CC">
              <w:rPr>
                <w:color w:val="000000"/>
                <w:sz w:val="22"/>
                <w:szCs w:val="22"/>
              </w:rPr>
              <w:t xml:space="preserve">. В случае обнаружения недостатков Товара в момент передачи Покупателем составляется акт разногласий и  производится фотографирование выявленных несоответствий (в количестве не менее 10 штук). Фотографии также прикладываются к акту разногласий. Один экземпляр </w:t>
            </w:r>
            <w:r w:rsidR="00E444E6" w:rsidRPr="000D31CC">
              <w:rPr>
                <w:color w:val="000000"/>
                <w:sz w:val="22"/>
                <w:szCs w:val="22"/>
              </w:rPr>
              <w:t>накладной</w:t>
            </w:r>
            <w:r w:rsidR="005F06BD" w:rsidRPr="000D31CC">
              <w:rPr>
                <w:color w:val="000000"/>
                <w:sz w:val="22"/>
                <w:szCs w:val="22"/>
              </w:rPr>
              <w:t xml:space="preserve"> с приложением Акта разногласий Покупатель оставляет себе, второй передает Поставщику.</w:t>
            </w:r>
          </w:p>
          <w:p w:rsidR="005F06BD" w:rsidRPr="003D385E" w:rsidRDefault="00AC455F" w:rsidP="00AC455F">
            <w:pPr>
              <w:jc w:val="both"/>
              <w:rPr>
                <w:color w:val="000000"/>
                <w:sz w:val="22"/>
                <w:szCs w:val="22"/>
              </w:rPr>
            </w:pPr>
            <w:r>
              <w:rPr>
                <w:color w:val="000000"/>
                <w:sz w:val="22"/>
                <w:szCs w:val="22"/>
              </w:rPr>
              <w:t>4.</w:t>
            </w:r>
            <w:r w:rsidRPr="00AC455F">
              <w:rPr>
                <w:color w:val="000000"/>
                <w:sz w:val="22"/>
                <w:szCs w:val="22"/>
              </w:rPr>
              <w:t>4</w:t>
            </w:r>
            <w:r w:rsidR="005F06BD" w:rsidRPr="000D31CC">
              <w:rPr>
                <w:color w:val="000000"/>
                <w:sz w:val="22"/>
                <w:szCs w:val="22"/>
              </w:rPr>
              <w:t xml:space="preserve">. Приемка Товара по качеству, количеству, комплектности производится Покупателем в </w:t>
            </w:r>
            <w:r w:rsidR="00322DEC" w:rsidRPr="00AC455F">
              <w:rPr>
                <w:color w:val="000000"/>
                <w:sz w:val="22"/>
                <w:szCs w:val="22"/>
              </w:rPr>
              <w:t>момент отгрузки</w:t>
            </w:r>
            <w:r w:rsidRPr="00AC455F">
              <w:rPr>
                <w:color w:val="000000"/>
                <w:sz w:val="22"/>
                <w:szCs w:val="22"/>
              </w:rPr>
              <w:t>.</w:t>
            </w:r>
          </w:p>
          <w:p w:rsidR="00AC455F" w:rsidRPr="003D385E" w:rsidRDefault="00AC455F" w:rsidP="00AC455F">
            <w:pPr>
              <w:jc w:val="both"/>
              <w:rPr>
                <w:strike/>
                <w:color w:val="000000"/>
                <w:sz w:val="22"/>
                <w:szCs w:val="22"/>
              </w:rPr>
            </w:pPr>
          </w:p>
          <w:p w:rsidR="005F06BD" w:rsidRPr="000D31CC" w:rsidRDefault="00AC455F" w:rsidP="000D31CC">
            <w:pPr>
              <w:tabs>
                <w:tab w:val="left" w:pos="324"/>
              </w:tabs>
              <w:jc w:val="both"/>
              <w:rPr>
                <w:b/>
                <w:color w:val="000000"/>
                <w:sz w:val="22"/>
                <w:szCs w:val="22"/>
              </w:rPr>
            </w:pPr>
            <w:r>
              <w:rPr>
                <w:color w:val="000000"/>
                <w:sz w:val="22"/>
                <w:szCs w:val="22"/>
              </w:rPr>
              <w:t>4.</w:t>
            </w:r>
            <w:r w:rsidRPr="00AC455F">
              <w:rPr>
                <w:color w:val="000000"/>
                <w:sz w:val="22"/>
                <w:szCs w:val="22"/>
              </w:rPr>
              <w:t>5</w:t>
            </w:r>
            <w:r w:rsidR="005F06BD" w:rsidRPr="000D31CC">
              <w:rPr>
                <w:color w:val="000000"/>
                <w:sz w:val="22"/>
                <w:szCs w:val="22"/>
              </w:rPr>
              <w:t xml:space="preserve">. При передачи Товара, Покупатель обязуется подписать </w:t>
            </w:r>
            <w:r w:rsidR="00322DEC" w:rsidRPr="00AC455F">
              <w:rPr>
                <w:color w:val="000000"/>
                <w:sz w:val="22"/>
                <w:szCs w:val="22"/>
              </w:rPr>
              <w:t>Товарную накладную</w:t>
            </w:r>
            <w:r w:rsidR="00322DEC">
              <w:rPr>
                <w:color w:val="000000"/>
                <w:sz w:val="22"/>
                <w:szCs w:val="22"/>
              </w:rPr>
              <w:t xml:space="preserve"> и </w:t>
            </w:r>
            <w:r w:rsidR="005F06BD" w:rsidRPr="000D31CC">
              <w:rPr>
                <w:color w:val="000000"/>
                <w:sz w:val="22"/>
                <w:szCs w:val="22"/>
              </w:rPr>
              <w:t>Акт приема-передачи, которы</w:t>
            </w:r>
            <w:r w:rsidR="00322DEC">
              <w:rPr>
                <w:color w:val="000000"/>
                <w:sz w:val="22"/>
                <w:szCs w:val="22"/>
              </w:rPr>
              <w:t>е являю</w:t>
            </w:r>
            <w:r w:rsidR="005F06BD" w:rsidRPr="000D31CC">
              <w:rPr>
                <w:color w:val="000000"/>
                <w:sz w:val="22"/>
                <w:szCs w:val="22"/>
              </w:rPr>
              <w:t xml:space="preserve">тся </w:t>
            </w:r>
            <w:r w:rsidR="005F06BD" w:rsidRPr="000D31CC">
              <w:rPr>
                <w:color w:val="000000"/>
                <w:sz w:val="22"/>
                <w:szCs w:val="22"/>
              </w:rPr>
              <w:lastRenderedPageBreak/>
              <w:t>неотъемлемой частью настоящего Договора. В случае отказа Покупателем подписывать вышеуказанный Акт, Товар считается принятым по количеству и качеству, соответствующим такому виду Товара.</w:t>
            </w:r>
          </w:p>
          <w:p w:rsidR="00B331BE" w:rsidRPr="000D31CC" w:rsidRDefault="00B331BE" w:rsidP="000D31CC">
            <w:pPr>
              <w:tabs>
                <w:tab w:val="left" w:pos="324"/>
              </w:tabs>
              <w:rPr>
                <w:b/>
                <w:color w:val="000000"/>
                <w:sz w:val="22"/>
                <w:szCs w:val="22"/>
              </w:rPr>
            </w:pPr>
          </w:p>
          <w:p w:rsidR="005F06BD" w:rsidRPr="000D31CC" w:rsidRDefault="005F06BD" w:rsidP="000D31CC">
            <w:pPr>
              <w:pStyle w:val="21"/>
              <w:numPr>
                <w:ilvl w:val="0"/>
                <w:numId w:val="6"/>
              </w:numPr>
              <w:tabs>
                <w:tab w:val="left" w:pos="324"/>
              </w:tabs>
              <w:jc w:val="center"/>
              <w:rPr>
                <w:b/>
                <w:color w:val="000000"/>
                <w:sz w:val="22"/>
                <w:szCs w:val="22"/>
                <w:lang w:val="en-US"/>
              </w:rPr>
            </w:pPr>
            <w:r w:rsidRPr="000D31CC">
              <w:rPr>
                <w:b/>
                <w:color w:val="000000"/>
                <w:sz w:val="22"/>
                <w:szCs w:val="22"/>
              </w:rPr>
              <w:t>Качество и комплектность товара</w:t>
            </w:r>
          </w:p>
          <w:p w:rsidR="00FF2962" w:rsidRPr="000D31CC" w:rsidRDefault="00FF2962" w:rsidP="000D31CC">
            <w:pPr>
              <w:pStyle w:val="21"/>
              <w:tabs>
                <w:tab w:val="left" w:pos="324"/>
              </w:tabs>
              <w:ind w:left="720"/>
              <w:rPr>
                <w:color w:val="000000"/>
                <w:sz w:val="22"/>
                <w:szCs w:val="22"/>
                <w:lang w:val="en-US"/>
              </w:rPr>
            </w:pPr>
          </w:p>
          <w:p w:rsidR="005F06BD" w:rsidRPr="000D31CC" w:rsidRDefault="005F06BD" w:rsidP="005F06BD">
            <w:pPr>
              <w:pStyle w:val="21"/>
              <w:rPr>
                <w:color w:val="000000"/>
                <w:sz w:val="22"/>
                <w:szCs w:val="22"/>
              </w:rPr>
            </w:pPr>
            <w:r w:rsidRPr="000D31CC">
              <w:rPr>
                <w:color w:val="000000"/>
                <w:sz w:val="22"/>
                <w:szCs w:val="22"/>
              </w:rPr>
              <w:t xml:space="preserve">5.1. Поставляемый Товар по качеству  должен соответствовать  ТУ и другим нормативным документам. </w:t>
            </w:r>
          </w:p>
          <w:p w:rsidR="005F06BD" w:rsidRPr="000D31CC" w:rsidRDefault="005F06BD" w:rsidP="005F06BD">
            <w:pPr>
              <w:pStyle w:val="21"/>
              <w:rPr>
                <w:b/>
                <w:color w:val="000000"/>
                <w:sz w:val="22"/>
                <w:szCs w:val="22"/>
              </w:rPr>
            </w:pPr>
            <w:r w:rsidRPr="000D31CC">
              <w:rPr>
                <w:color w:val="000000"/>
                <w:sz w:val="22"/>
                <w:szCs w:val="22"/>
              </w:rPr>
              <w:t xml:space="preserve">5.2. Номенклатура и количество Товара определяется в Спецификациях к настоящему договору. </w:t>
            </w:r>
          </w:p>
          <w:p w:rsidR="005F06BD" w:rsidRPr="000D31CC" w:rsidRDefault="005F06BD" w:rsidP="000D31CC">
            <w:pPr>
              <w:pStyle w:val="21"/>
              <w:tabs>
                <w:tab w:val="left" w:pos="324"/>
              </w:tabs>
              <w:jc w:val="center"/>
              <w:rPr>
                <w:b/>
                <w:color w:val="000000"/>
                <w:sz w:val="22"/>
                <w:szCs w:val="22"/>
              </w:rPr>
            </w:pPr>
          </w:p>
          <w:p w:rsidR="005F06BD" w:rsidRPr="000D31CC" w:rsidRDefault="005F06BD" w:rsidP="000D31CC">
            <w:pPr>
              <w:pStyle w:val="21"/>
              <w:numPr>
                <w:ilvl w:val="0"/>
                <w:numId w:val="6"/>
              </w:numPr>
              <w:jc w:val="center"/>
              <w:rPr>
                <w:b/>
                <w:color w:val="000000"/>
                <w:sz w:val="22"/>
                <w:szCs w:val="22"/>
                <w:lang w:val="en-US"/>
              </w:rPr>
            </w:pPr>
            <w:r w:rsidRPr="000D31CC">
              <w:rPr>
                <w:b/>
                <w:color w:val="000000"/>
                <w:sz w:val="22"/>
                <w:szCs w:val="22"/>
              </w:rPr>
              <w:t>Гарантийные обязательства</w:t>
            </w:r>
          </w:p>
          <w:p w:rsidR="00800385" w:rsidRPr="000D31CC" w:rsidRDefault="00800385" w:rsidP="000D31CC">
            <w:pPr>
              <w:pStyle w:val="21"/>
              <w:ind w:left="720"/>
              <w:rPr>
                <w:color w:val="000000"/>
                <w:sz w:val="22"/>
                <w:szCs w:val="22"/>
                <w:lang w:val="en-US"/>
              </w:rPr>
            </w:pPr>
          </w:p>
          <w:p w:rsidR="005F06BD" w:rsidRPr="00AC455F" w:rsidRDefault="005F06BD" w:rsidP="00AC455F">
            <w:pPr>
              <w:pStyle w:val="21"/>
              <w:rPr>
                <w:strike/>
                <w:color w:val="000000"/>
                <w:sz w:val="22"/>
                <w:szCs w:val="22"/>
              </w:rPr>
            </w:pPr>
            <w:r w:rsidRPr="000D31CC">
              <w:rPr>
                <w:color w:val="000000"/>
                <w:sz w:val="22"/>
                <w:szCs w:val="22"/>
              </w:rPr>
              <w:t>6.1. Поставщик предоставляет гарантию на 12 (двенадцать) месяцев</w:t>
            </w:r>
            <w:r w:rsidR="00AC455F" w:rsidRPr="00AC455F">
              <w:rPr>
                <w:color w:val="000000"/>
                <w:sz w:val="22"/>
                <w:szCs w:val="22"/>
              </w:rPr>
              <w:t>.</w:t>
            </w:r>
          </w:p>
          <w:p w:rsidR="005F06BD" w:rsidRPr="003D385E" w:rsidRDefault="005F06BD" w:rsidP="000D31CC">
            <w:pPr>
              <w:pStyle w:val="21"/>
              <w:jc w:val="center"/>
              <w:rPr>
                <w:b/>
                <w:color w:val="000000"/>
                <w:sz w:val="22"/>
                <w:szCs w:val="22"/>
              </w:rPr>
            </w:pPr>
          </w:p>
          <w:p w:rsidR="00AC455F" w:rsidRPr="003D385E" w:rsidRDefault="00AC455F" w:rsidP="000D31CC">
            <w:pPr>
              <w:pStyle w:val="21"/>
              <w:jc w:val="center"/>
              <w:rPr>
                <w:b/>
                <w:color w:val="000000"/>
                <w:sz w:val="22"/>
                <w:szCs w:val="22"/>
              </w:rPr>
            </w:pPr>
          </w:p>
          <w:p w:rsidR="005F06BD" w:rsidRPr="000D31CC" w:rsidRDefault="005F06BD" w:rsidP="000D31CC">
            <w:pPr>
              <w:pStyle w:val="a7"/>
              <w:numPr>
                <w:ilvl w:val="0"/>
                <w:numId w:val="6"/>
              </w:numPr>
              <w:tabs>
                <w:tab w:val="left" w:pos="426"/>
              </w:tabs>
              <w:jc w:val="center"/>
              <w:rPr>
                <w:b/>
                <w:color w:val="000000"/>
                <w:sz w:val="22"/>
                <w:szCs w:val="22"/>
                <w:lang w:val="en-US"/>
              </w:rPr>
            </w:pPr>
            <w:r w:rsidRPr="000D31CC">
              <w:rPr>
                <w:b/>
                <w:color w:val="000000"/>
                <w:sz w:val="22"/>
                <w:szCs w:val="22"/>
              </w:rPr>
              <w:t>Ответственность сторон</w:t>
            </w:r>
          </w:p>
          <w:p w:rsidR="00CE62CA" w:rsidRPr="000D31CC" w:rsidRDefault="00CE62CA" w:rsidP="000D31CC">
            <w:pPr>
              <w:pStyle w:val="a7"/>
              <w:tabs>
                <w:tab w:val="left" w:pos="426"/>
              </w:tabs>
              <w:rPr>
                <w:color w:val="000000"/>
                <w:sz w:val="22"/>
                <w:szCs w:val="22"/>
                <w:lang w:val="en-US"/>
              </w:rPr>
            </w:pPr>
          </w:p>
          <w:p w:rsidR="005F06BD" w:rsidRPr="000D31CC" w:rsidRDefault="005F06BD" w:rsidP="000D31CC">
            <w:pPr>
              <w:jc w:val="both"/>
              <w:rPr>
                <w:color w:val="000000"/>
                <w:sz w:val="22"/>
                <w:szCs w:val="22"/>
              </w:rPr>
            </w:pPr>
            <w:r w:rsidRPr="000D31CC">
              <w:rPr>
                <w:color w:val="000000"/>
                <w:sz w:val="22"/>
                <w:szCs w:val="22"/>
              </w:rPr>
              <w:t>7.1. За неисполнение или частичное неисполнение условий настоящего Договора Стороны несут ответственность в соответствии с действующим законодательством Российской Федерации.</w:t>
            </w:r>
          </w:p>
          <w:p w:rsidR="005F06BD" w:rsidRPr="000D31CC" w:rsidRDefault="005F06BD" w:rsidP="000D31CC">
            <w:pPr>
              <w:jc w:val="both"/>
              <w:rPr>
                <w:color w:val="000000"/>
                <w:sz w:val="22"/>
                <w:szCs w:val="22"/>
              </w:rPr>
            </w:pPr>
            <w:r w:rsidRPr="000D31CC">
              <w:rPr>
                <w:color w:val="000000"/>
                <w:sz w:val="22"/>
                <w:szCs w:val="22"/>
              </w:rPr>
              <w:t>7.2. В случае неисполнения или ненадлежащего исполнения Покупателем своих обязательств по настоящему Договору Покупатель возмещает Поставщику все причиненные этим убытки.</w:t>
            </w:r>
          </w:p>
          <w:p w:rsidR="005F06BD" w:rsidRPr="000D31CC" w:rsidRDefault="005F06BD" w:rsidP="000D31CC">
            <w:pPr>
              <w:jc w:val="both"/>
              <w:rPr>
                <w:color w:val="000000"/>
                <w:sz w:val="22"/>
                <w:szCs w:val="22"/>
              </w:rPr>
            </w:pPr>
            <w:r w:rsidRPr="000D31CC">
              <w:rPr>
                <w:color w:val="000000"/>
                <w:sz w:val="22"/>
                <w:szCs w:val="22"/>
              </w:rPr>
              <w:t xml:space="preserve">7.3.  В случае задержки исполнения </w:t>
            </w:r>
            <w:r w:rsidR="00E444E6" w:rsidRPr="000D31CC">
              <w:rPr>
                <w:color w:val="000000"/>
                <w:sz w:val="22"/>
                <w:szCs w:val="22"/>
              </w:rPr>
              <w:t>Покупателем</w:t>
            </w:r>
            <w:r w:rsidRPr="000D31CC">
              <w:rPr>
                <w:color w:val="000000"/>
                <w:sz w:val="22"/>
                <w:szCs w:val="22"/>
              </w:rPr>
              <w:t xml:space="preserve">  оплаты, согласно условиям  договора - п. 2.5.,2.6, Заказчик несет ответственность в размере 0,5%  в день от суммы просроченного платежа.</w:t>
            </w:r>
          </w:p>
          <w:p w:rsidR="005F06BD" w:rsidRPr="003D385E" w:rsidRDefault="005F06BD" w:rsidP="000D31CC">
            <w:pPr>
              <w:jc w:val="both"/>
              <w:rPr>
                <w:color w:val="000000"/>
                <w:sz w:val="22"/>
                <w:szCs w:val="22"/>
              </w:rPr>
            </w:pPr>
          </w:p>
          <w:p w:rsidR="00AC455F" w:rsidRPr="003D385E" w:rsidRDefault="00AC455F" w:rsidP="000D31CC">
            <w:pPr>
              <w:jc w:val="both"/>
              <w:rPr>
                <w:color w:val="000000"/>
                <w:sz w:val="22"/>
                <w:szCs w:val="22"/>
              </w:rPr>
            </w:pPr>
          </w:p>
          <w:p w:rsidR="005F06BD" w:rsidRPr="000D31CC" w:rsidRDefault="005F06BD" w:rsidP="000D31CC">
            <w:pPr>
              <w:pStyle w:val="a7"/>
              <w:numPr>
                <w:ilvl w:val="0"/>
                <w:numId w:val="6"/>
              </w:numPr>
              <w:jc w:val="center"/>
              <w:rPr>
                <w:b/>
                <w:color w:val="000000"/>
                <w:sz w:val="22"/>
                <w:szCs w:val="22"/>
                <w:lang w:val="en-US"/>
              </w:rPr>
            </w:pPr>
            <w:r w:rsidRPr="000D31CC">
              <w:rPr>
                <w:b/>
                <w:color w:val="000000"/>
                <w:sz w:val="22"/>
                <w:szCs w:val="22"/>
              </w:rPr>
              <w:t>Обстоятельства непреодолимой силы</w:t>
            </w:r>
          </w:p>
          <w:p w:rsidR="009009B0" w:rsidRPr="000D31CC" w:rsidRDefault="009009B0" w:rsidP="009009B0">
            <w:pPr>
              <w:pStyle w:val="a7"/>
              <w:rPr>
                <w:color w:val="000000"/>
                <w:sz w:val="22"/>
                <w:szCs w:val="22"/>
                <w:lang w:val="en-US"/>
              </w:rPr>
            </w:pPr>
          </w:p>
          <w:p w:rsidR="005F06BD" w:rsidRPr="000D31CC" w:rsidRDefault="003D330C" w:rsidP="000D31CC">
            <w:pPr>
              <w:jc w:val="both"/>
              <w:rPr>
                <w:color w:val="000000"/>
                <w:sz w:val="22"/>
                <w:szCs w:val="22"/>
              </w:rPr>
            </w:pPr>
            <w:r w:rsidRPr="000D31CC">
              <w:rPr>
                <w:color w:val="000000"/>
                <w:sz w:val="22"/>
                <w:szCs w:val="22"/>
              </w:rPr>
              <w:t xml:space="preserve">8.1. </w:t>
            </w:r>
            <w:r w:rsidR="005F06BD" w:rsidRPr="000D31CC">
              <w:rPr>
                <w:color w:val="000000"/>
                <w:sz w:val="22"/>
                <w:szCs w:val="22"/>
              </w:rPr>
              <w:t xml:space="preserve">При наступлении обстоятельств невозможности полного или частичного исполнения любой из сторон обязательств по настоящему Договору, а именно: стихийного бедствия, войны, военных операции любого характера, блокады, запрещений экспорта или импорта или других не зависящих от сторон обстоятельств, выполнение положений Договора отодвигается соразмерно времени, в течение которого будут продолжаться такие обстоятельства. </w:t>
            </w:r>
          </w:p>
          <w:p w:rsidR="005F06BD" w:rsidRPr="000D31CC" w:rsidRDefault="005F06BD" w:rsidP="000D31CC">
            <w:pPr>
              <w:jc w:val="both"/>
              <w:rPr>
                <w:color w:val="000000"/>
                <w:sz w:val="22"/>
                <w:szCs w:val="22"/>
              </w:rPr>
            </w:pPr>
            <w:r w:rsidRPr="000D31CC">
              <w:rPr>
                <w:color w:val="000000"/>
                <w:sz w:val="22"/>
                <w:szCs w:val="22"/>
              </w:rPr>
              <w:t xml:space="preserve">8.2.  Если обстоятельства будут продолжаться более 3 (трех) месяцев, то каждая из сторон будет иметь право отказаться от дальнейшего исполнения обязательств по Договору и в этом случае ни одна из сторон не будет иметь право </w:t>
            </w:r>
            <w:r w:rsidRPr="000D31CC">
              <w:rPr>
                <w:color w:val="000000"/>
                <w:sz w:val="22"/>
                <w:szCs w:val="22"/>
              </w:rPr>
              <w:lastRenderedPageBreak/>
              <w:t xml:space="preserve">на возмещение другой стороной возможных убытков. </w:t>
            </w:r>
          </w:p>
          <w:p w:rsidR="005F06BD" w:rsidRPr="000D31CC" w:rsidRDefault="005F06BD" w:rsidP="000D31CC">
            <w:pPr>
              <w:jc w:val="both"/>
              <w:rPr>
                <w:b/>
                <w:color w:val="000000"/>
                <w:sz w:val="22"/>
                <w:szCs w:val="22"/>
              </w:rPr>
            </w:pPr>
            <w:r w:rsidRPr="000D31CC">
              <w:rPr>
                <w:color w:val="000000"/>
                <w:sz w:val="22"/>
                <w:szCs w:val="22"/>
              </w:rPr>
              <w:t>8.3. Сторона, для которой создалась невозможность исполнения обязательств по Договору, должна немедленно извещать другую сторону. Надлежащим доказательством наличия указанных выше обстоятельств будут служить справки, выдаваемые соответственно Торгово-промышленной палатой по месту нахождения Поставщика или Покупателя.</w:t>
            </w:r>
          </w:p>
          <w:p w:rsidR="005F06BD" w:rsidRPr="003D385E" w:rsidRDefault="005F06BD" w:rsidP="000D31CC">
            <w:pPr>
              <w:jc w:val="both"/>
              <w:rPr>
                <w:b/>
                <w:color w:val="000000"/>
                <w:sz w:val="22"/>
                <w:szCs w:val="22"/>
              </w:rPr>
            </w:pPr>
          </w:p>
          <w:p w:rsidR="00AC455F" w:rsidRPr="003D385E" w:rsidRDefault="00AC455F" w:rsidP="000D31CC">
            <w:pPr>
              <w:jc w:val="both"/>
              <w:rPr>
                <w:b/>
                <w:color w:val="000000"/>
                <w:sz w:val="22"/>
                <w:szCs w:val="22"/>
              </w:rPr>
            </w:pPr>
          </w:p>
          <w:p w:rsidR="005F06BD" w:rsidRPr="000D31CC" w:rsidRDefault="005F06BD" w:rsidP="000D31CC">
            <w:pPr>
              <w:pStyle w:val="a7"/>
              <w:numPr>
                <w:ilvl w:val="0"/>
                <w:numId w:val="6"/>
              </w:numPr>
              <w:jc w:val="center"/>
              <w:rPr>
                <w:b/>
                <w:color w:val="000000"/>
                <w:sz w:val="22"/>
                <w:szCs w:val="22"/>
                <w:lang w:val="en-US"/>
              </w:rPr>
            </w:pPr>
            <w:r w:rsidRPr="000D31CC">
              <w:rPr>
                <w:b/>
                <w:color w:val="000000"/>
                <w:sz w:val="22"/>
                <w:szCs w:val="22"/>
              </w:rPr>
              <w:t>Заключительные положения</w:t>
            </w:r>
          </w:p>
          <w:p w:rsidR="002510D2" w:rsidRPr="000D31CC" w:rsidRDefault="002510D2" w:rsidP="002510D2">
            <w:pPr>
              <w:pStyle w:val="a7"/>
              <w:rPr>
                <w:bCs/>
                <w:color w:val="000000"/>
                <w:sz w:val="22"/>
                <w:szCs w:val="22"/>
                <w:lang w:val="en-US"/>
              </w:rPr>
            </w:pPr>
          </w:p>
          <w:p w:rsidR="005F06BD" w:rsidRPr="000D31CC" w:rsidRDefault="005F06BD" w:rsidP="000D31CC">
            <w:pPr>
              <w:jc w:val="both"/>
              <w:rPr>
                <w:bCs/>
                <w:color w:val="000000"/>
                <w:sz w:val="22"/>
                <w:szCs w:val="22"/>
              </w:rPr>
            </w:pPr>
            <w:r w:rsidRPr="000D31CC">
              <w:rPr>
                <w:bCs/>
                <w:color w:val="000000"/>
                <w:sz w:val="22"/>
                <w:szCs w:val="22"/>
              </w:rPr>
              <w:t>9.1. Стороны принимают необходимые меры к тому, чтобы любые спорные вопросы, разногласия либо претензии, которые могут возникнуть в связи с настоящим договором, были урегулированы путем взаимных переговоров. Для сторон признается обязательным претензионный порядок урегулирования спора, срок ответа на претензию – 15 (пятнадцать) календарных дней с даты ее получения.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Челябинской области, либо в суде общей юрисдикции по месту нахождения Поставщика.</w:t>
            </w:r>
          </w:p>
          <w:p w:rsidR="005F06BD" w:rsidRPr="000D31CC" w:rsidRDefault="005F06BD" w:rsidP="000D31CC">
            <w:pPr>
              <w:jc w:val="both"/>
              <w:rPr>
                <w:bCs/>
                <w:color w:val="000000"/>
                <w:sz w:val="22"/>
                <w:szCs w:val="22"/>
              </w:rPr>
            </w:pPr>
            <w:r w:rsidRPr="000D31CC">
              <w:rPr>
                <w:bCs/>
                <w:color w:val="000000"/>
                <w:sz w:val="22"/>
                <w:szCs w:val="22"/>
              </w:rPr>
              <w:t xml:space="preserve"> 9.2. Любые изменения, дополнения, приложения к настоящему договору признаются действительными, если они оформлены в письменном виде и подписаны обеими  сторонами.</w:t>
            </w:r>
          </w:p>
          <w:p w:rsidR="005F06BD" w:rsidRPr="000D31CC" w:rsidRDefault="005F06BD" w:rsidP="000D31CC">
            <w:pPr>
              <w:jc w:val="both"/>
              <w:rPr>
                <w:bCs/>
                <w:color w:val="000000"/>
                <w:sz w:val="22"/>
                <w:szCs w:val="22"/>
              </w:rPr>
            </w:pPr>
            <w:r w:rsidRPr="000D31CC">
              <w:rPr>
                <w:bCs/>
                <w:color w:val="000000"/>
                <w:sz w:val="22"/>
                <w:szCs w:val="22"/>
              </w:rPr>
              <w:t>9.3. Досрочное расторжение Договора может иметь место по соглашению сторон, либо по основаниям, предусмотренным законодательством РФ.</w:t>
            </w:r>
          </w:p>
          <w:p w:rsidR="005F06BD" w:rsidRPr="000D31CC" w:rsidRDefault="005F06BD" w:rsidP="000D31CC">
            <w:pPr>
              <w:jc w:val="both"/>
              <w:rPr>
                <w:bCs/>
                <w:color w:val="000000"/>
                <w:sz w:val="22"/>
                <w:szCs w:val="22"/>
              </w:rPr>
            </w:pPr>
            <w:r w:rsidRPr="000D31CC">
              <w:rPr>
                <w:bCs/>
                <w:color w:val="000000"/>
                <w:sz w:val="22"/>
                <w:szCs w:val="22"/>
              </w:rPr>
              <w:t>9.4.  Все приложения к настоящему Договору являются его неотъемлемыми частями.</w:t>
            </w:r>
          </w:p>
          <w:p w:rsidR="005F06BD" w:rsidRPr="000D31CC" w:rsidRDefault="005F06BD" w:rsidP="000D31CC">
            <w:pPr>
              <w:jc w:val="both"/>
              <w:rPr>
                <w:bCs/>
                <w:color w:val="000000"/>
                <w:sz w:val="22"/>
                <w:szCs w:val="22"/>
              </w:rPr>
            </w:pPr>
            <w:r w:rsidRPr="000D31CC">
              <w:rPr>
                <w:bCs/>
                <w:color w:val="000000"/>
                <w:sz w:val="22"/>
                <w:szCs w:val="22"/>
              </w:rPr>
              <w:t>9.5. Все предварительные соглашения, переговоры и переписка между сторонами по вопросам, изложенным в настоящем Договоре, имевшие место до вступления Договора в силу, аннулируются с даты его подписания.</w:t>
            </w:r>
          </w:p>
          <w:p w:rsidR="005F06BD" w:rsidRPr="000D31CC" w:rsidRDefault="005F06BD" w:rsidP="000D31CC">
            <w:pPr>
              <w:jc w:val="both"/>
              <w:rPr>
                <w:bCs/>
                <w:color w:val="000000"/>
                <w:sz w:val="22"/>
                <w:szCs w:val="22"/>
              </w:rPr>
            </w:pPr>
            <w:r w:rsidRPr="000D31CC">
              <w:rPr>
                <w:bCs/>
                <w:color w:val="000000"/>
                <w:sz w:val="22"/>
                <w:szCs w:val="22"/>
              </w:rPr>
              <w:t xml:space="preserve">9.6.  Договор составлен в двух экземплярах – по одному для каждой стороны. </w:t>
            </w:r>
          </w:p>
          <w:p w:rsidR="005F06BD" w:rsidRPr="000D31CC" w:rsidRDefault="005F06BD" w:rsidP="000D31CC">
            <w:pPr>
              <w:jc w:val="both"/>
              <w:rPr>
                <w:bCs/>
                <w:color w:val="000000"/>
                <w:sz w:val="22"/>
                <w:szCs w:val="22"/>
              </w:rPr>
            </w:pPr>
            <w:r w:rsidRPr="000D31CC">
              <w:rPr>
                <w:bCs/>
                <w:color w:val="000000"/>
                <w:sz w:val="22"/>
                <w:szCs w:val="22"/>
              </w:rPr>
              <w:t>9.7. Вопросы, не урегулированные настоящим договором, регулируются действующим законодательством РФ.</w:t>
            </w:r>
          </w:p>
          <w:p w:rsidR="005F06BD" w:rsidRPr="000D31CC" w:rsidRDefault="005F06BD" w:rsidP="000D31CC">
            <w:pPr>
              <w:jc w:val="both"/>
              <w:rPr>
                <w:bCs/>
                <w:color w:val="000000"/>
                <w:sz w:val="22"/>
                <w:szCs w:val="22"/>
              </w:rPr>
            </w:pPr>
            <w:r w:rsidRPr="000D31CC">
              <w:rPr>
                <w:bCs/>
                <w:color w:val="000000"/>
                <w:sz w:val="22"/>
                <w:szCs w:val="22"/>
              </w:rPr>
              <w:t xml:space="preserve">9.8.  </w:t>
            </w:r>
            <w:r w:rsidRPr="000D31CC">
              <w:rPr>
                <w:color w:val="000000"/>
                <w:sz w:val="22"/>
                <w:szCs w:val="22"/>
              </w:rPr>
              <w:t xml:space="preserve">Сканированные копии договора и спецификаций переданные путем отправки посредством электронной почты или факсимильной связи имеют юридическую силу при возможности определить адресата и </w:t>
            </w:r>
            <w:r w:rsidRPr="000D31CC">
              <w:rPr>
                <w:color w:val="000000"/>
                <w:sz w:val="22"/>
                <w:szCs w:val="22"/>
              </w:rPr>
              <w:lastRenderedPageBreak/>
              <w:t>наличия электронной почты.</w:t>
            </w:r>
          </w:p>
          <w:p w:rsidR="005F06BD" w:rsidRPr="000D31CC" w:rsidRDefault="005F06BD" w:rsidP="000D31CC">
            <w:pPr>
              <w:jc w:val="both"/>
              <w:rPr>
                <w:bCs/>
                <w:color w:val="000000"/>
                <w:sz w:val="22"/>
                <w:szCs w:val="22"/>
              </w:rPr>
            </w:pPr>
            <w:r w:rsidRPr="000D31CC">
              <w:rPr>
                <w:bCs/>
                <w:color w:val="000000"/>
                <w:sz w:val="22"/>
                <w:szCs w:val="22"/>
              </w:rPr>
              <w:t xml:space="preserve">9.9.  В случае неисполнения Покупателем обязательств по оплате в полном объеме в указанный договором срок, Поставщик имеет право расторгнуть настоящий договор (отказаться от исполнения настоящего Договора), либо не производить отгрузку товара Покупателю и удерживать его до полной оплаты  по настоящему договору. В данном случае, денежные средства, оплаченные по настоящему договору, Покупателю не возвращаются, а засчитываются в счет убытков, причиненных Поставщику неисполнением обязательств Покупателем по оплате без обращения в суд. Если сумма, оплаченная в качестве предоплаты недостаточна для погашения убытков, то недостающую сумму Поставщик имеет право взыскать с Покупателя в судебном порядке.    </w:t>
            </w:r>
          </w:p>
          <w:p w:rsidR="005F06BD" w:rsidRPr="000D31CC" w:rsidRDefault="005F06BD" w:rsidP="000D31CC">
            <w:pPr>
              <w:jc w:val="both"/>
              <w:rPr>
                <w:bCs/>
                <w:color w:val="000000"/>
                <w:sz w:val="22"/>
                <w:szCs w:val="22"/>
              </w:rPr>
            </w:pPr>
            <w:r w:rsidRPr="000D31CC">
              <w:rPr>
                <w:bCs/>
                <w:color w:val="000000"/>
                <w:sz w:val="22"/>
                <w:szCs w:val="22"/>
              </w:rPr>
              <w:t>9.10. Ни одна из сторон не имеет право передавать третьей стороне свои права и обязанности, предусмотренные настоящим Договором без письменного на то согласия другой стороны.</w:t>
            </w:r>
          </w:p>
          <w:p w:rsidR="005F06BD" w:rsidRPr="000D31CC" w:rsidRDefault="005F06BD" w:rsidP="000D31CC">
            <w:pPr>
              <w:jc w:val="both"/>
              <w:rPr>
                <w:bCs/>
                <w:color w:val="000000"/>
                <w:sz w:val="22"/>
                <w:szCs w:val="22"/>
              </w:rPr>
            </w:pPr>
            <w:r w:rsidRPr="000D31CC">
              <w:rPr>
                <w:bCs/>
                <w:color w:val="000000"/>
                <w:sz w:val="22"/>
                <w:szCs w:val="22"/>
              </w:rPr>
              <w:t xml:space="preserve">9.11. Настоящий Договор вступает в силу с момента подписания и действует до полного исполнения Сторонами обязательств по настоящему Договору. </w:t>
            </w:r>
          </w:p>
          <w:p w:rsidR="002C1428" w:rsidRPr="003D385E" w:rsidRDefault="002C1428" w:rsidP="000D31CC">
            <w:pPr>
              <w:jc w:val="both"/>
              <w:rPr>
                <w:bCs/>
                <w:color w:val="000000"/>
                <w:sz w:val="22"/>
                <w:szCs w:val="22"/>
              </w:rPr>
            </w:pPr>
          </w:p>
          <w:p w:rsidR="00AC455F" w:rsidRPr="003D385E" w:rsidRDefault="00AC455F" w:rsidP="000D31CC">
            <w:pPr>
              <w:jc w:val="both"/>
              <w:rPr>
                <w:bCs/>
                <w:color w:val="000000"/>
                <w:sz w:val="22"/>
                <w:szCs w:val="22"/>
              </w:rPr>
            </w:pPr>
          </w:p>
          <w:p w:rsidR="002C1428" w:rsidRPr="000D31CC" w:rsidRDefault="002C1428" w:rsidP="000D31CC">
            <w:pPr>
              <w:pStyle w:val="a7"/>
              <w:numPr>
                <w:ilvl w:val="0"/>
                <w:numId w:val="6"/>
              </w:numPr>
              <w:jc w:val="center"/>
              <w:rPr>
                <w:b/>
                <w:bCs/>
                <w:color w:val="000000"/>
                <w:sz w:val="22"/>
                <w:szCs w:val="22"/>
              </w:rPr>
            </w:pPr>
            <w:r w:rsidRPr="000D31CC">
              <w:rPr>
                <w:b/>
                <w:bCs/>
                <w:color w:val="000000"/>
                <w:sz w:val="22"/>
                <w:szCs w:val="22"/>
              </w:rPr>
              <w:t>Реквизиты и подписи сторон:</w:t>
            </w:r>
          </w:p>
          <w:p w:rsidR="002C1428" w:rsidRPr="000D31CC" w:rsidRDefault="002C1428" w:rsidP="002C1428">
            <w:pPr>
              <w:pStyle w:val="a7"/>
              <w:rPr>
                <w:b/>
                <w:bCs/>
                <w:color w:val="000000"/>
                <w:sz w:val="24"/>
                <w:szCs w:val="24"/>
              </w:rPr>
            </w:pPr>
          </w:p>
          <w:p w:rsidR="002C1428" w:rsidRPr="00016BCE" w:rsidRDefault="002C1428" w:rsidP="000D31CC">
            <w:pPr>
              <w:jc w:val="both"/>
              <w:rPr>
                <w:color w:val="000000"/>
                <w:sz w:val="22"/>
                <w:szCs w:val="22"/>
              </w:rPr>
            </w:pPr>
            <w:r w:rsidRPr="00016BCE">
              <w:rPr>
                <w:b/>
                <w:color w:val="000000"/>
                <w:sz w:val="22"/>
                <w:szCs w:val="22"/>
              </w:rPr>
              <w:t>П</w:t>
            </w:r>
            <w:r w:rsidR="00B84A30">
              <w:rPr>
                <w:b/>
                <w:color w:val="000000"/>
                <w:sz w:val="22"/>
                <w:szCs w:val="22"/>
              </w:rPr>
              <w:t>оставщик</w:t>
            </w:r>
            <w:r w:rsidRPr="00016BCE">
              <w:rPr>
                <w:b/>
                <w:color w:val="000000"/>
                <w:sz w:val="22"/>
                <w:szCs w:val="22"/>
              </w:rPr>
              <w:t>:</w:t>
            </w:r>
            <w:r w:rsidRPr="00016BCE">
              <w:rPr>
                <w:color w:val="000000"/>
                <w:sz w:val="22"/>
                <w:szCs w:val="22"/>
              </w:rPr>
              <w:t xml:space="preserve"> </w:t>
            </w:r>
          </w:p>
          <w:p w:rsidR="002C1428" w:rsidRPr="00532CC2" w:rsidRDefault="00DA61DF" w:rsidP="000D31CC">
            <w:pPr>
              <w:jc w:val="both"/>
              <w:rPr>
                <w:color w:val="000000"/>
                <w:sz w:val="22"/>
                <w:szCs w:val="22"/>
              </w:rPr>
            </w:pPr>
            <w:r w:rsidRPr="00532CC2">
              <w:rPr>
                <w:color w:val="000000"/>
                <w:sz w:val="22"/>
                <w:szCs w:val="22"/>
              </w:rPr>
              <w:t>ООО «Спортивный стиль»</w:t>
            </w:r>
          </w:p>
          <w:p w:rsidR="00DA61DF" w:rsidRPr="00532CC2" w:rsidRDefault="00DA61DF" w:rsidP="00DA61DF">
            <w:pPr>
              <w:jc w:val="both"/>
              <w:rPr>
                <w:bCs/>
                <w:color w:val="000000"/>
                <w:sz w:val="22"/>
                <w:szCs w:val="22"/>
              </w:rPr>
            </w:pPr>
            <w:r w:rsidRPr="00532CC2">
              <w:rPr>
                <w:bCs/>
                <w:color w:val="000000"/>
                <w:sz w:val="22"/>
                <w:szCs w:val="22"/>
              </w:rPr>
              <w:t>Адрес: 454071, г. Челябинск, пер. Передовой, д. 7, пом.2</w:t>
            </w:r>
          </w:p>
          <w:p w:rsidR="00DA61DF" w:rsidRPr="00532CC2" w:rsidRDefault="00DA61DF" w:rsidP="00DA61DF">
            <w:pPr>
              <w:jc w:val="both"/>
              <w:rPr>
                <w:bCs/>
                <w:color w:val="000000"/>
                <w:sz w:val="22"/>
                <w:szCs w:val="22"/>
              </w:rPr>
            </w:pPr>
            <w:r w:rsidRPr="00532CC2">
              <w:rPr>
                <w:bCs/>
                <w:color w:val="000000"/>
                <w:sz w:val="22"/>
                <w:szCs w:val="22"/>
              </w:rPr>
              <w:t>Тел./факс:8 (351) 215-25-25, 776-62-25</w:t>
            </w:r>
          </w:p>
          <w:p w:rsidR="00DA61DF" w:rsidRPr="00532CC2" w:rsidRDefault="00DA61DF" w:rsidP="00DA61DF">
            <w:pPr>
              <w:jc w:val="both"/>
              <w:rPr>
                <w:bCs/>
                <w:color w:val="000000"/>
                <w:sz w:val="22"/>
                <w:szCs w:val="22"/>
              </w:rPr>
            </w:pPr>
            <w:r w:rsidRPr="00532CC2">
              <w:rPr>
                <w:bCs/>
                <w:color w:val="000000"/>
                <w:sz w:val="22"/>
                <w:szCs w:val="22"/>
              </w:rPr>
              <w:t>Эл. Почта:</w:t>
            </w:r>
            <w:r w:rsidR="00532CC2" w:rsidRPr="003D385E">
              <w:rPr>
                <w:bCs/>
                <w:color w:val="000000"/>
                <w:sz w:val="22"/>
                <w:szCs w:val="22"/>
              </w:rPr>
              <w:t xml:space="preserve"> </w:t>
            </w:r>
            <w:r w:rsidRPr="00532CC2">
              <w:rPr>
                <w:bCs/>
                <w:color w:val="000000"/>
                <w:sz w:val="22"/>
                <w:szCs w:val="22"/>
              </w:rPr>
              <w:t>albica@albica.ru</w:t>
            </w:r>
          </w:p>
          <w:p w:rsidR="00DA61DF" w:rsidRPr="00532CC2" w:rsidRDefault="00DA61DF" w:rsidP="00DA61DF">
            <w:pPr>
              <w:jc w:val="both"/>
              <w:rPr>
                <w:bCs/>
                <w:color w:val="000000"/>
                <w:sz w:val="22"/>
                <w:szCs w:val="22"/>
              </w:rPr>
            </w:pPr>
            <w:r w:rsidRPr="00532CC2">
              <w:rPr>
                <w:bCs/>
                <w:color w:val="000000"/>
                <w:sz w:val="22"/>
                <w:szCs w:val="22"/>
              </w:rPr>
              <w:t>ИНН:7452075290</w:t>
            </w:r>
          </w:p>
          <w:p w:rsidR="00DA61DF" w:rsidRPr="00532CC2" w:rsidRDefault="00DA61DF" w:rsidP="00DA61DF">
            <w:pPr>
              <w:jc w:val="both"/>
              <w:rPr>
                <w:bCs/>
                <w:color w:val="000000"/>
                <w:sz w:val="22"/>
                <w:szCs w:val="22"/>
              </w:rPr>
            </w:pPr>
            <w:r w:rsidRPr="00532CC2">
              <w:rPr>
                <w:bCs/>
                <w:color w:val="000000"/>
                <w:sz w:val="22"/>
                <w:szCs w:val="22"/>
              </w:rPr>
              <w:t>КПП:745201001</w:t>
            </w:r>
          </w:p>
          <w:p w:rsidR="00DA61DF" w:rsidRPr="00532CC2" w:rsidRDefault="00DA61DF" w:rsidP="00DA61DF">
            <w:pPr>
              <w:jc w:val="both"/>
              <w:rPr>
                <w:bCs/>
                <w:color w:val="000000"/>
                <w:sz w:val="22"/>
                <w:szCs w:val="22"/>
              </w:rPr>
            </w:pPr>
            <w:r w:rsidRPr="00532CC2">
              <w:rPr>
                <w:bCs/>
                <w:color w:val="000000"/>
                <w:sz w:val="22"/>
                <w:szCs w:val="22"/>
              </w:rPr>
              <w:t>ОГРН:1107452000963</w:t>
            </w:r>
          </w:p>
          <w:p w:rsidR="00016BCE" w:rsidRPr="003D385E" w:rsidRDefault="00016BCE" w:rsidP="00DA61DF">
            <w:pPr>
              <w:jc w:val="both"/>
              <w:rPr>
                <w:bCs/>
                <w:color w:val="000000"/>
                <w:sz w:val="22"/>
                <w:szCs w:val="22"/>
              </w:rPr>
            </w:pPr>
            <w:r w:rsidRPr="00532CC2">
              <w:rPr>
                <w:bCs/>
                <w:color w:val="000000"/>
                <w:sz w:val="22"/>
                <w:szCs w:val="22"/>
                <w:lang w:val="en-US"/>
              </w:rPr>
              <w:t>CHELYABINVESTBANK</w:t>
            </w:r>
          </w:p>
          <w:p w:rsidR="00DA61DF" w:rsidRPr="003D385E" w:rsidRDefault="00DA61DF" w:rsidP="00DA61DF">
            <w:pPr>
              <w:jc w:val="both"/>
              <w:rPr>
                <w:bCs/>
                <w:color w:val="000000"/>
                <w:sz w:val="22"/>
                <w:szCs w:val="22"/>
              </w:rPr>
            </w:pPr>
            <w:r w:rsidRPr="00532CC2">
              <w:rPr>
                <w:bCs/>
                <w:color w:val="000000"/>
                <w:sz w:val="22"/>
                <w:szCs w:val="22"/>
              </w:rPr>
              <w:t>БИК</w:t>
            </w:r>
            <w:r w:rsidRPr="003D385E">
              <w:rPr>
                <w:bCs/>
                <w:color w:val="000000"/>
                <w:sz w:val="22"/>
                <w:szCs w:val="22"/>
              </w:rPr>
              <w:t>:</w:t>
            </w:r>
            <w:r w:rsidR="00016BCE" w:rsidRPr="003D385E">
              <w:t xml:space="preserve"> </w:t>
            </w:r>
            <w:r w:rsidR="00016BCE" w:rsidRPr="00532CC2">
              <w:rPr>
                <w:bCs/>
                <w:color w:val="000000"/>
                <w:sz w:val="22"/>
                <w:szCs w:val="22"/>
                <w:lang w:val="en-US"/>
              </w:rPr>
              <w:t>CHINRU</w:t>
            </w:r>
            <w:r w:rsidR="00016BCE" w:rsidRPr="003D385E">
              <w:rPr>
                <w:bCs/>
                <w:color w:val="000000"/>
                <w:sz w:val="22"/>
                <w:szCs w:val="22"/>
              </w:rPr>
              <w:t>4</w:t>
            </w:r>
            <w:r w:rsidR="00016BCE" w:rsidRPr="00532CC2">
              <w:rPr>
                <w:bCs/>
                <w:color w:val="000000"/>
                <w:sz w:val="22"/>
                <w:szCs w:val="22"/>
                <w:lang w:val="en-US"/>
              </w:rPr>
              <w:t>C</w:t>
            </w:r>
          </w:p>
          <w:p w:rsidR="00DA61DF" w:rsidRPr="003D385E" w:rsidRDefault="00DA61DF" w:rsidP="00DA61DF">
            <w:pPr>
              <w:jc w:val="both"/>
              <w:rPr>
                <w:bCs/>
                <w:color w:val="000000"/>
                <w:sz w:val="22"/>
                <w:szCs w:val="22"/>
              </w:rPr>
            </w:pPr>
            <w:r w:rsidRPr="00532CC2">
              <w:rPr>
                <w:bCs/>
                <w:color w:val="000000"/>
                <w:sz w:val="22"/>
                <w:szCs w:val="22"/>
              </w:rPr>
              <w:t>Р</w:t>
            </w:r>
            <w:r w:rsidRPr="003D385E">
              <w:rPr>
                <w:bCs/>
                <w:color w:val="000000"/>
                <w:sz w:val="22"/>
                <w:szCs w:val="22"/>
              </w:rPr>
              <w:t>/</w:t>
            </w:r>
            <w:r w:rsidRPr="00532CC2">
              <w:rPr>
                <w:bCs/>
                <w:color w:val="000000"/>
                <w:sz w:val="22"/>
                <w:szCs w:val="22"/>
              </w:rPr>
              <w:t>сч</w:t>
            </w:r>
            <w:r w:rsidRPr="003D385E">
              <w:rPr>
                <w:bCs/>
                <w:color w:val="000000"/>
                <w:sz w:val="22"/>
                <w:szCs w:val="22"/>
              </w:rPr>
              <w:t>.:</w:t>
            </w:r>
            <w:r w:rsidR="00016BCE" w:rsidRPr="003D385E">
              <w:t xml:space="preserve"> </w:t>
            </w:r>
            <w:r w:rsidR="00016BCE" w:rsidRPr="003D385E">
              <w:rPr>
                <w:bCs/>
                <w:color w:val="000000"/>
                <w:sz w:val="22"/>
                <w:szCs w:val="22"/>
              </w:rPr>
              <w:t>40702978690531001919</w:t>
            </w:r>
          </w:p>
          <w:p w:rsidR="00DA61DF" w:rsidRPr="003D385E" w:rsidRDefault="00DA61DF" w:rsidP="00DA61DF">
            <w:pPr>
              <w:jc w:val="both"/>
              <w:rPr>
                <w:bCs/>
                <w:color w:val="000000"/>
                <w:sz w:val="22"/>
                <w:szCs w:val="22"/>
              </w:rPr>
            </w:pPr>
            <w:r w:rsidRPr="00532CC2">
              <w:rPr>
                <w:bCs/>
                <w:color w:val="000000"/>
                <w:sz w:val="22"/>
                <w:szCs w:val="22"/>
              </w:rPr>
              <w:t>К</w:t>
            </w:r>
            <w:r w:rsidRPr="003D385E">
              <w:rPr>
                <w:bCs/>
                <w:color w:val="000000"/>
                <w:sz w:val="22"/>
                <w:szCs w:val="22"/>
              </w:rPr>
              <w:t>/</w:t>
            </w:r>
            <w:r w:rsidRPr="00532CC2">
              <w:rPr>
                <w:bCs/>
                <w:color w:val="000000"/>
                <w:sz w:val="22"/>
                <w:szCs w:val="22"/>
              </w:rPr>
              <w:t>сч</w:t>
            </w:r>
            <w:r w:rsidRPr="003D385E">
              <w:rPr>
                <w:bCs/>
                <w:color w:val="000000"/>
                <w:sz w:val="22"/>
                <w:szCs w:val="22"/>
              </w:rPr>
              <w:t>.:</w:t>
            </w:r>
            <w:r w:rsidR="00016BCE" w:rsidRPr="003D385E">
              <w:t xml:space="preserve"> </w:t>
            </w:r>
            <w:r w:rsidR="00016BCE" w:rsidRPr="003D385E">
              <w:rPr>
                <w:bCs/>
                <w:color w:val="000000"/>
                <w:sz w:val="22"/>
                <w:szCs w:val="22"/>
              </w:rPr>
              <w:t>30101810400000000779</w:t>
            </w:r>
          </w:p>
          <w:p w:rsidR="00DA61DF" w:rsidRPr="003D385E" w:rsidRDefault="00DA61DF" w:rsidP="00DA61DF">
            <w:pPr>
              <w:jc w:val="both"/>
              <w:rPr>
                <w:bCs/>
                <w:color w:val="000000"/>
                <w:sz w:val="22"/>
                <w:szCs w:val="22"/>
                <w:highlight w:val="magenta"/>
              </w:rPr>
            </w:pPr>
          </w:p>
          <w:p w:rsidR="00DA61DF" w:rsidRPr="003D385E" w:rsidRDefault="00DA61DF" w:rsidP="00DA61DF">
            <w:pPr>
              <w:jc w:val="both"/>
              <w:rPr>
                <w:bCs/>
                <w:color w:val="000000"/>
                <w:sz w:val="22"/>
                <w:szCs w:val="22"/>
                <w:highlight w:val="magenta"/>
              </w:rPr>
            </w:pPr>
          </w:p>
          <w:p w:rsidR="00532CC2" w:rsidRDefault="00532CC2" w:rsidP="00532CC2">
            <w:pPr>
              <w:rPr>
                <w:color w:val="000000"/>
                <w:sz w:val="22"/>
                <w:szCs w:val="22"/>
              </w:rPr>
            </w:pPr>
            <w:r>
              <w:rPr>
                <w:color w:val="000000"/>
                <w:sz w:val="22"/>
                <w:szCs w:val="22"/>
              </w:rPr>
              <w:t xml:space="preserve">Генеральный директор </w:t>
            </w:r>
            <w:r w:rsidRPr="00532CC2">
              <w:rPr>
                <w:color w:val="000000"/>
                <w:sz w:val="22"/>
                <w:szCs w:val="22"/>
              </w:rPr>
              <w:t xml:space="preserve">___________  </w:t>
            </w:r>
          </w:p>
          <w:p w:rsidR="00532CC2" w:rsidRPr="003D385E" w:rsidRDefault="00532CC2" w:rsidP="00532CC2">
            <w:pPr>
              <w:rPr>
                <w:b/>
                <w:color w:val="000000"/>
                <w:sz w:val="22"/>
                <w:szCs w:val="22"/>
                <w:lang w:val="en-US"/>
              </w:rPr>
            </w:pPr>
            <w:r>
              <w:rPr>
                <w:color w:val="000000"/>
                <w:sz w:val="22"/>
                <w:szCs w:val="22"/>
              </w:rPr>
              <w:t>А</w:t>
            </w:r>
            <w:r w:rsidRPr="003D385E">
              <w:rPr>
                <w:color w:val="000000"/>
                <w:sz w:val="22"/>
                <w:szCs w:val="22"/>
                <w:lang w:val="en-US"/>
              </w:rPr>
              <w:t>.</w:t>
            </w:r>
            <w:r>
              <w:rPr>
                <w:color w:val="000000"/>
                <w:sz w:val="22"/>
                <w:szCs w:val="22"/>
              </w:rPr>
              <w:t>И</w:t>
            </w:r>
            <w:r w:rsidRPr="003D385E">
              <w:rPr>
                <w:color w:val="000000"/>
                <w:sz w:val="22"/>
                <w:szCs w:val="22"/>
                <w:lang w:val="en-US"/>
              </w:rPr>
              <w:t>.</w:t>
            </w:r>
            <w:r w:rsidRPr="003D385E">
              <w:rPr>
                <w:b/>
                <w:sz w:val="22"/>
                <w:szCs w:val="22"/>
                <w:lang w:val="en-US"/>
              </w:rPr>
              <w:t xml:space="preserve"> </w:t>
            </w:r>
            <w:r w:rsidRPr="00532CC2">
              <w:rPr>
                <w:sz w:val="22"/>
                <w:szCs w:val="22"/>
              </w:rPr>
              <w:t>Хамидуллин</w:t>
            </w:r>
            <w:r>
              <w:rPr>
                <w:sz w:val="22"/>
                <w:szCs w:val="22"/>
              </w:rPr>
              <w:t>а</w:t>
            </w:r>
          </w:p>
          <w:p w:rsidR="00532CC2" w:rsidRPr="003D385E" w:rsidRDefault="00532CC2" w:rsidP="00DA61DF">
            <w:pPr>
              <w:jc w:val="both"/>
              <w:rPr>
                <w:bCs/>
                <w:color w:val="000000"/>
                <w:sz w:val="22"/>
                <w:szCs w:val="22"/>
                <w:highlight w:val="magenta"/>
                <w:lang w:val="en-US"/>
              </w:rPr>
            </w:pPr>
          </w:p>
          <w:p w:rsidR="00532CC2" w:rsidRPr="003D385E" w:rsidRDefault="00532CC2" w:rsidP="00DA61DF">
            <w:pPr>
              <w:jc w:val="both"/>
              <w:rPr>
                <w:bCs/>
                <w:color w:val="000000"/>
                <w:sz w:val="22"/>
                <w:szCs w:val="22"/>
                <w:highlight w:val="magenta"/>
                <w:lang w:val="en-US"/>
              </w:rPr>
            </w:pPr>
          </w:p>
          <w:p w:rsidR="00532CC2" w:rsidRPr="003D385E" w:rsidRDefault="00532CC2" w:rsidP="00DA61DF">
            <w:pPr>
              <w:jc w:val="both"/>
              <w:rPr>
                <w:bCs/>
                <w:color w:val="000000"/>
                <w:sz w:val="22"/>
                <w:szCs w:val="22"/>
                <w:highlight w:val="magenta"/>
                <w:lang w:val="en-US"/>
              </w:rPr>
            </w:pPr>
          </w:p>
          <w:p w:rsidR="002C1428" w:rsidRPr="00532CC2" w:rsidRDefault="002C1428" w:rsidP="00DA61DF">
            <w:pPr>
              <w:jc w:val="both"/>
              <w:rPr>
                <w:b/>
                <w:color w:val="000000"/>
                <w:sz w:val="22"/>
                <w:szCs w:val="22"/>
                <w:lang w:val="en-US"/>
              </w:rPr>
            </w:pPr>
            <w:r w:rsidRPr="00532CC2">
              <w:rPr>
                <w:b/>
                <w:color w:val="000000"/>
                <w:sz w:val="22"/>
                <w:szCs w:val="22"/>
              </w:rPr>
              <w:t>Покупатель</w:t>
            </w:r>
            <w:r w:rsidRPr="00532CC2">
              <w:rPr>
                <w:b/>
                <w:color w:val="000000"/>
                <w:sz w:val="22"/>
                <w:szCs w:val="22"/>
                <w:lang w:val="en-US"/>
              </w:rPr>
              <w:t>:</w:t>
            </w:r>
          </w:p>
          <w:p w:rsidR="00DA61DF" w:rsidRPr="00532CC2" w:rsidRDefault="00DA61DF" w:rsidP="00DA61DF">
            <w:pPr>
              <w:rPr>
                <w:sz w:val="22"/>
                <w:szCs w:val="22"/>
                <w:lang w:val="en-US"/>
              </w:rPr>
            </w:pPr>
            <w:r w:rsidRPr="00532CC2">
              <w:rPr>
                <w:sz w:val="22"/>
                <w:szCs w:val="22"/>
                <w:lang w:val="en-US"/>
              </w:rPr>
              <w:t>International Ski Federation</w:t>
            </w:r>
          </w:p>
          <w:p w:rsidR="00DA61DF" w:rsidRPr="00532CC2" w:rsidRDefault="00DA61DF" w:rsidP="00DA61DF">
            <w:pPr>
              <w:rPr>
                <w:sz w:val="22"/>
                <w:szCs w:val="22"/>
                <w:lang w:val="en-US"/>
              </w:rPr>
            </w:pPr>
            <w:r w:rsidRPr="00532CC2">
              <w:rPr>
                <w:sz w:val="22"/>
                <w:szCs w:val="22"/>
                <w:lang w:val="en-US"/>
              </w:rPr>
              <w:t>Wolleraustrasse 15n</w:t>
            </w:r>
          </w:p>
          <w:p w:rsidR="005F06BD" w:rsidRPr="000D31CC" w:rsidRDefault="00DA61DF" w:rsidP="00DA61DF">
            <w:pPr>
              <w:rPr>
                <w:lang w:val="en-US"/>
              </w:rPr>
            </w:pPr>
            <w:r w:rsidRPr="00532CC2">
              <w:rPr>
                <w:sz w:val="22"/>
                <w:szCs w:val="22"/>
                <w:lang w:val="en-US"/>
              </w:rPr>
              <w:t>CH-8807 Freienbach</w:t>
            </w:r>
          </w:p>
        </w:tc>
      </w:tr>
      <w:tr w:rsidR="00DA61DF" w:rsidRPr="003D385E" w:rsidTr="00532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688" w:type="dxa"/>
            <w:gridSpan w:val="18"/>
            <w:tcBorders>
              <w:top w:val="nil"/>
              <w:left w:val="nil"/>
              <w:bottom w:val="nil"/>
              <w:right w:val="nil"/>
            </w:tcBorders>
            <w:shd w:val="clear" w:color="auto" w:fill="auto"/>
            <w:vAlign w:val="bottom"/>
          </w:tcPr>
          <w:p w:rsidR="00DA61DF" w:rsidRPr="003D385E" w:rsidRDefault="003966D6" w:rsidP="00DA61DF">
            <w:pPr>
              <w:pStyle w:val="af"/>
              <w:ind w:firstLine="567"/>
              <w:jc w:val="center"/>
              <w:rPr>
                <w:b/>
                <w:sz w:val="22"/>
                <w:szCs w:val="22"/>
                <w:lang w:val="en-US"/>
              </w:rPr>
            </w:pPr>
            <w:r>
              <w:rPr>
                <w:b/>
                <w:sz w:val="22"/>
                <w:szCs w:val="22"/>
                <w:lang w:val="en-US"/>
              </w:rPr>
              <w:lastRenderedPageBreak/>
              <w:t>APPENDIX</w:t>
            </w:r>
            <w:r w:rsidRPr="003D385E">
              <w:rPr>
                <w:b/>
                <w:sz w:val="22"/>
                <w:szCs w:val="22"/>
                <w:lang w:val="en-US"/>
              </w:rPr>
              <w:t xml:space="preserve"> </w:t>
            </w:r>
            <w:r>
              <w:rPr>
                <w:b/>
                <w:sz w:val="22"/>
                <w:szCs w:val="22"/>
                <w:lang w:val="en-US"/>
              </w:rPr>
              <w:t>No</w:t>
            </w:r>
            <w:r w:rsidRPr="003D385E">
              <w:rPr>
                <w:b/>
                <w:sz w:val="22"/>
                <w:szCs w:val="22"/>
                <w:lang w:val="en-US"/>
              </w:rPr>
              <w:t xml:space="preserve">. </w:t>
            </w:r>
            <w:r w:rsidR="00DA61DF" w:rsidRPr="003D385E">
              <w:rPr>
                <w:b/>
                <w:sz w:val="22"/>
                <w:szCs w:val="22"/>
                <w:lang w:val="en-US"/>
              </w:rPr>
              <w:t>1</w:t>
            </w:r>
          </w:p>
          <w:p w:rsidR="00DA61DF" w:rsidRPr="003966D6" w:rsidRDefault="003966D6" w:rsidP="00DA61DF">
            <w:pPr>
              <w:pStyle w:val="af"/>
              <w:ind w:firstLine="567"/>
              <w:jc w:val="center"/>
              <w:rPr>
                <w:b/>
                <w:sz w:val="22"/>
                <w:szCs w:val="22"/>
                <w:lang w:val="en-US"/>
              </w:rPr>
            </w:pPr>
            <w:r>
              <w:rPr>
                <w:b/>
                <w:sz w:val="22"/>
                <w:szCs w:val="22"/>
                <w:lang w:val="en-US"/>
              </w:rPr>
              <w:t xml:space="preserve">to the SUPPLY AGREEMENT No. </w:t>
            </w:r>
            <w:r w:rsidR="00DA61DF" w:rsidRPr="003966D6">
              <w:rPr>
                <w:b/>
                <w:sz w:val="22"/>
                <w:szCs w:val="22"/>
                <w:lang w:val="en-US"/>
              </w:rPr>
              <w:t xml:space="preserve">5 </w:t>
            </w:r>
            <w:r>
              <w:rPr>
                <w:b/>
                <w:sz w:val="22"/>
                <w:szCs w:val="22"/>
                <w:lang w:val="en-US"/>
              </w:rPr>
              <w:t xml:space="preserve">dated January 31, </w:t>
            </w:r>
            <w:r w:rsidR="00DA61DF" w:rsidRPr="003966D6">
              <w:rPr>
                <w:b/>
                <w:sz w:val="22"/>
                <w:szCs w:val="22"/>
                <w:lang w:val="en-US"/>
              </w:rPr>
              <w:t>2017.</w:t>
            </w:r>
          </w:p>
          <w:p w:rsidR="00DA61DF" w:rsidRPr="003966D6" w:rsidRDefault="00DA61DF" w:rsidP="00DA61DF">
            <w:pPr>
              <w:pStyle w:val="af"/>
              <w:ind w:firstLine="567"/>
              <w:jc w:val="center"/>
              <w:rPr>
                <w:b/>
                <w:sz w:val="22"/>
                <w:szCs w:val="22"/>
                <w:lang w:val="en-US"/>
              </w:rPr>
            </w:pPr>
          </w:p>
          <w:p w:rsidR="00DA61DF" w:rsidRPr="003966D6" w:rsidRDefault="00DA61DF" w:rsidP="00DA61DF">
            <w:pPr>
              <w:pStyle w:val="af"/>
              <w:ind w:firstLine="567"/>
              <w:rPr>
                <w:sz w:val="10"/>
                <w:szCs w:val="10"/>
                <w:lang w:val="en-US"/>
              </w:rPr>
            </w:pPr>
          </w:p>
          <w:p w:rsidR="00DA61DF" w:rsidRPr="003D385E" w:rsidRDefault="003966D6" w:rsidP="00DA61DF">
            <w:pPr>
              <w:pStyle w:val="af"/>
              <w:rPr>
                <w:sz w:val="22"/>
                <w:szCs w:val="22"/>
                <w:lang w:val="en-US"/>
              </w:rPr>
            </w:pPr>
            <w:r>
              <w:rPr>
                <w:sz w:val="22"/>
                <w:szCs w:val="22"/>
                <w:lang w:val="en-US"/>
              </w:rPr>
              <w:t>City</w:t>
            </w:r>
            <w:r w:rsidRPr="003D385E">
              <w:rPr>
                <w:sz w:val="22"/>
                <w:szCs w:val="22"/>
                <w:lang w:val="en-US"/>
              </w:rPr>
              <w:t xml:space="preserve"> </w:t>
            </w:r>
            <w:r>
              <w:rPr>
                <w:sz w:val="22"/>
                <w:szCs w:val="22"/>
                <w:lang w:val="en-US"/>
              </w:rPr>
              <w:t>of</w:t>
            </w:r>
            <w:r w:rsidRPr="003D385E">
              <w:rPr>
                <w:sz w:val="22"/>
                <w:szCs w:val="22"/>
                <w:lang w:val="en-US"/>
              </w:rPr>
              <w:t xml:space="preserve"> </w:t>
            </w:r>
            <w:r>
              <w:rPr>
                <w:sz w:val="22"/>
                <w:szCs w:val="22"/>
                <w:lang w:val="en-US"/>
              </w:rPr>
              <w:t>Chelyabinsk</w:t>
            </w:r>
            <w:r w:rsidR="00DA61DF" w:rsidRPr="003D385E">
              <w:rPr>
                <w:sz w:val="22"/>
                <w:szCs w:val="22"/>
                <w:lang w:val="en-US"/>
              </w:rPr>
              <w:t xml:space="preserve">                                          </w:t>
            </w:r>
            <w:r w:rsidR="00DA61DF" w:rsidRPr="003D385E">
              <w:rPr>
                <w:sz w:val="22"/>
                <w:szCs w:val="22"/>
                <w:lang w:val="en-US"/>
              </w:rPr>
              <w:tab/>
            </w:r>
            <w:r w:rsidR="00DA61DF" w:rsidRPr="003D385E">
              <w:rPr>
                <w:sz w:val="22"/>
                <w:szCs w:val="22"/>
                <w:lang w:val="en-US"/>
              </w:rPr>
              <w:tab/>
            </w:r>
            <w:r w:rsidR="00DA61DF" w:rsidRPr="003D385E">
              <w:rPr>
                <w:sz w:val="22"/>
                <w:szCs w:val="22"/>
                <w:lang w:val="en-US"/>
              </w:rPr>
              <w:tab/>
              <w:t xml:space="preserve">           </w:t>
            </w:r>
            <w:r w:rsidRPr="003D385E">
              <w:rPr>
                <w:sz w:val="22"/>
                <w:szCs w:val="22"/>
                <w:lang w:val="en-US"/>
              </w:rPr>
              <w:t xml:space="preserve">         </w:t>
            </w:r>
            <w:r w:rsidR="00DA61DF" w:rsidRPr="003D385E">
              <w:rPr>
                <w:sz w:val="22"/>
                <w:szCs w:val="22"/>
                <w:lang w:val="en-US"/>
              </w:rPr>
              <w:t xml:space="preserve">         </w:t>
            </w:r>
            <w:r>
              <w:rPr>
                <w:sz w:val="22"/>
                <w:szCs w:val="22"/>
                <w:lang w:val="en-US"/>
              </w:rPr>
              <w:t>January</w:t>
            </w:r>
            <w:r w:rsidRPr="003D385E">
              <w:rPr>
                <w:sz w:val="22"/>
                <w:szCs w:val="22"/>
                <w:lang w:val="en-US"/>
              </w:rPr>
              <w:t xml:space="preserve"> 31, 2017</w:t>
            </w:r>
            <w:r w:rsidR="00DA61DF" w:rsidRPr="003D385E">
              <w:rPr>
                <w:sz w:val="22"/>
                <w:szCs w:val="22"/>
                <w:lang w:val="en-US"/>
              </w:rPr>
              <w:t xml:space="preserve"> </w:t>
            </w:r>
          </w:p>
          <w:p w:rsidR="00DA61DF" w:rsidRPr="003D385E" w:rsidRDefault="00DA61DF" w:rsidP="00DA61DF">
            <w:pPr>
              <w:pStyle w:val="af"/>
              <w:ind w:firstLine="567"/>
              <w:rPr>
                <w:sz w:val="22"/>
                <w:szCs w:val="22"/>
                <w:lang w:val="en-US"/>
              </w:rPr>
            </w:pPr>
          </w:p>
          <w:p w:rsidR="004A344E" w:rsidRDefault="004A344E" w:rsidP="004A344E">
            <w:pPr>
              <w:jc w:val="both"/>
              <w:rPr>
                <w:b/>
                <w:sz w:val="22"/>
                <w:szCs w:val="22"/>
                <w:lang w:val="en-US"/>
              </w:rPr>
            </w:pPr>
          </w:p>
          <w:p w:rsidR="004A344E" w:rsidRPr="004A344E" w:rsidRDefault="004A344E" w:rsidP="004A344E">
            <w:pPr>
              <w:jc w:val="both"/>
              <w:rPr>
                <w:sz w:val="22"/>
                <w:szCs w:val="22"/>
                <w:lang w:val="en-US"/>
              </w:rPr>
            </w:pPr>
            <w:r>
              <w:rPr>
                <w:b/>
                <w:sz w:val="22"/>
                <w:szCs w:val="22"/>
                <w:lang w:val="en-US"/>
              </w:rPr>
              <w:t>Sportivniy</w:t>
            </w:r>
            <w:r w:rsidRPr="004A344E">
              <w:rPr>
                <w:b/>
                <w:sz w:val="22"/>
                <w:szCs w:val="22"/>
                <w:lang w:val="en-US"/>
              </w:rPr>
              <w:t xml:space="preserve"> </w:t>
            </w:r>
            <w:r>
              <w:rPr>
                <w:b/>
                <w:sz w:val="22"/>
                <w:szCs w:val="22"/>
                <w:lang w:val="en-US"/>
              </w:rPr>
              <w:t>stil</w:t>
            </w:r>
            <w:r w:rsidRPr="004A344E">
              <w:rPr>
                <w:b/>
                <w:sz w:val="22"/>
                <w:szCs w:val="22"/>
                <w:lang w:val="en-US"/>
              </w:rPr>
              <w:t xml:space="preserve">, </w:t>
            </w:r>
            <w:r w:rsidRPr="000D31CC">
              <w:rPr>
                <w:b/>
                <w:sz w:val="22"/>
                <w:szCs w:val="22"/>
                <w:lang w:val="en-US"/>
              </w:rPr>
              <w:t>Limited</w:t>
            </w:r>
            <w:r w:rsidRPr="004A344E">
              <w:rPr>
                <w:b/>
                <w:sz w:val="22"/>
                <w:szCs w:val="22"/>
                <w:lang w:val="en-US"/>
              </w:rPr>
              <w:t xml:space="preserve"> </w:t>
            </w:r>
            <w:r w:rsidRPr="000D31CC">
              <w:rPr>
                <w:b/>
                <w:sz w:val="22"/>
                <w:szCs w:val="22"/>
                <w:lang w:val="en-US"/>
              </w:rPr>
              <w:t>Liability</w:t>
            </w:r>
            <w:r w:rsidRPr="004A344E">
              <w:rPr>
                <w:b/>
                <w:sz w:val="22"/>
                <w:szCs w:val="22"/>
                <w:lang w:val="en-US"/>
              </w:rPr>
              <w:t xml:space="preserve"> </w:t>
            </w:r>
            <w:r w:rsidRPr="000D31CC">
              <w:rPr>
                <w:b/>
                <w:sz w:val="22"/>
                <w:szCs w:val="22"/>
                <w:lang w:val="en-US"/>
              </w:rPr>
              <w:t>Company</w:t>
            </w:r>
            <w:r w:rsidRPr="004A344E">
              <w:rPr>
                <w:b/>
                <w:sz w:val="22"/>
                <w:szCs w:val="22"/>
                <w:lang w:val="en-US"/>
              </w:rPr>
              <w:t xml:space="preserve">, </w:t>
            </w:r>
            <w:r w:rsidRPr="000D31CC">
              <w:rPr>
                <w:sz w:val="22"/>
                <w:szCs w:val="22"/>
                <w:lang w:val="en-US"/>
              </w:rPr>
              <w:t>hereinafter</w:t>
            </w:r>
            <w:r w:rsidRPr="004A344E">
              <w:rPr>
                <w:sz w:val="22"/>
                <w:szCs w:val="22"/>
                <w:lang w:val="en-US"/>
              </w:rPr>
              <w:t xml:space="preserve"> </w:t>
            </w:r>
            <w:r w:rsidRPr="000D31CC">
              <w:rPr>
                <w:sz w:val="22"/>
                <w:szCs w:val="22"/>
                <w:lang w:val="en-US"/>
              </w:rPr>
              <w:t>referred</w:t>
            </w:r>
            <w:r w:rsidRPr="004A344E">
              <w:rPr>
                <w:sz w:val="22"/>
                <w:szCs w:val="22"/>
                <w:lang w:val="en-US"/>
              </w:rPr>
              <w:t xml:space="preserve"> </w:t>
            </w:r>
            <w:r w:rsidRPr="000D31CC">
              <w:rPr>
                <w:sz w:val="22"/>
                <w:szCs w:val="22"/>
                <w:lang w:val="en-US"/>
              </w:rPr>
              <w:t>to</w:t>
            </w:r>
            <w:r w:rsidRPr="004A344E">
              <w:rPr>
                <w:sz w:val="22"/>
                <w:szCs w:val="22"/>
                <w:lang w:val="en-US"/>
              </w:rPr>
              <w:t xml:space="preserve"> </w:t>
            </w:r>
            <w:r w:rsidRPr="000D31CC">
              <w:rPr>
                <w:sz w:val="22"/>
                <w:szCs w:val="22"/>
                <w:lang w:val="en-US"/>
              </w:rPr>
              <w:t>as</w:t>
            </w:r>
            <w:r w:rsidRPr="004A344E">
              <w:rPr>
                <w:sz w:val="22"/>
                <w:szCs w:val="22"/>
                <w:lang w:val="en-US"/>
              </w:rPr>
              <w:t xml:space="preserve"> </w:t>
            </w:r>
            <w:r w:rsidRPr="000D31CC">
              <w:rPr>
                <w:sz w:val="22"/>
                <w:szCs w:val="22"/>
                <w:lang w:val="en-US"/>
              </w:rPr>
              <w:t>the</w:t>
            </w:r>
            <w:r w:rsidRPr="004A344E">
              <w:rPr>
                <w:sz w:val="22"/>
                <w:szCs w:val="22"/>
                <w:lang w:val="en-US"/>
              </w:rPr>
              <w:t xml:space="preserve"> </w:t>
            </w:r>
            <w:r w:rsidRPr="002D7C1D">
              <w:rPr>
                <w:b/>
                <w:sz w:val="22"/>
                <w:szCs w:val="22"/>
                <w:lang w:val="en-US"/>
              </w:rPr>
              <w:t>Supplier</w:t>
            </w:r>
            <w:r w:rsidRPr="004A344E">
              <w:rPr>
                <w:sz w:val="22"/>
                <w:szCs w:val="22"/>
                <w:lang w:val="en-US"/>
              </w:rPr>
              <w:t xml:space="preserve">, </w:t>
            </w:r>
            <w:r w:rsidRPr="000D31CC">
              <w:rPr>
                <w:sz w:val="22"/>
                <w:szCs w:val="22"/>
                <w:lang w:val="en-US"/>
              </w:rPr>
              <w:t>represented</w:t>
            </w:r>
            <w:r w:rsidRPr="004A344E">
              <w:rPr>
                <w:sz w:val="22"/>
                <w:szCs w:val="22"/>
                <w:lang w:val="en-US"/>
              </w:rPr>
              <w:t xml:space="preserve"> </w:t>
            </w:r>
            <w:r w:rsidRPr="000D31CC">
              <w:rPr>
                <w:sz w:val="22"/>
                <w:szCs w:val="22"/>
                <w:lang w:val="en-US"/>
              </w:rPr>
              <w:t>by</w:t>
            </w:r>
            <w:r w:rsidRPr="004A344E">
              <w:rPr>
                <w:sz w:val="22"/>
                <w:szCs w:val="22"/>
                <w:lang w:val="en-US"/>
              </w:rPr>
              <w:t xml:space="preserve"> </w:t>
            </w:r>
            <w:r>
              <w:rPr>
                <w:b/>
                <w:sz w:val="22"/>
                <w:szCs w:val="22"/>
                <w:lang w:val="en-US"/>
              </w:rPr>
              <w:t>Khamidullina</w:t>
            </w:r>
            <w:r w:rsidRPr="004A344E">
              <w:rPr>
                <w:b/>
                <w:sz w:val="22"/>
                <w:szCs w:val="22"/>
                <w:lang w:val="en-US"/>
              </w:rPr>
              <w:t xml:space="preserve"> </w:t>
            </w:r>
            <w:r>
              <w:rPr>
                <w:b/>
                <w:sz w:val="22"/>
                <w:szCs w:val="22"/>
                <w:lang w:val="en-US"/>
              </w:rPr>
              <w:t>Albina</w:t>
            </w:r>
            <w:r w:rsidRPr="004A344E">
              <w:rPr>
                <w:b/>
                <w:sz w:val="22"/>
                <w:szCs w:val="22"/>
                <w:lang w:val="en-US"/>
              </w:rPr>
              <w:t xml:space="preserve"> </w:t>
            </w:r>
            <w:r>
              <w:rPr>
                <w:b/>
                <w:sz w:val="22"/>
                <w:szCs w:val="22"/>
                <w:lang w:val="en-US"/>
              </w:rPr>
              <w:t>Iglamovna</w:t>
            </w:r>
            <w:r w:rsidRPr="004A344E">
              <w:rPr>
                <w:sz w:val="22"/>
                <w:szCs w:val="22"/>
                <w:lang w:val="en-US"/>
              </w:rPr>
              <w:t xml:space="preserve">, </w:t>
            </w:r>
            <w:r>
              <w:rPr>
                <w:sz w:val="22"/>
                <w:szCs w:val="22"/>
                <w:lang w:val="en-US"/>
              </w:rPr>
              <w:t>General</w:t>
            </w:r>
            <w:r w:rsidRPr="004A344E">
              <w:rPr>
                <w:sz w:val="22"/>
                <w:szCs w:val="22"/>
                <w:lang w:val="en-US"/>
              </w:rPr>
              <w:t xml:space="preserve"> </w:t>
            </w:r>
            <w:r w:rsidRPr="000D31CC">
              <w:rPr>
                <w:sz w:val="22"/>
                <w:szCs w:val="22"/>
                <w:lang w:val="en-US"/>
              </w:rPr>
              <w:t>Director</w:t>
            </w:r>
            <w:r w:rsidRPr="004A344E">
              <w:rPr>
                <w:sz w:val="22"/>
                <w:szCs w:val="22"/>
                <w:lang w:val="en-US"/>
              </w:rPr>
              <w:t xml:space="preserve">, </w:t>
            </w:r>
            <w:r w:rsidRPr="000D31CC">
              <w:rPr>
                <w:sz w:val="22"/>
                <w:szCs w:val="22"/>
                <w:lang w:val="en-US"/>
              </w:rPr>
              <w:t>acting</w:t>
            </w:r>
            <w:r w:rsidRPr="004A344E">
              <w:rPr>
                <w:sz w:val="22"/>
                <w:szCs w:val="22"/>
                <w:lang w:val="en-US"/>
              </w:rPr>
              <w:t xml:space="preserve"> </w:t>
            </w:r>
            <w:r w:rsidRPr="000D31CC">
              <w:rPr>
                <w:sz w:val="22"/>
                <w:szCs w:val="22"/>
                <w:lang w:val="en-US"/>
              </w:rPr>
              <w:t>under</w:t>
            </w:r>
            <w:r w:rsidRPr="004A344E">
              <w:rPr>
                <w:sz w:val="22"/>
                <w:szCs w:val="22"/>
                <w:lang w:val="en-US"/>
              </w:rPr>
              <w:t xml:space="preserve"> </w:t>
            </w:r>
            <w:r w:rsidRPr="000D31CC">
              <w:rPr>
                <w:sz w:val="22"/>
                <w:szCs w:val="22"/>
                <w:lang w:val="en-US"/>
              </w:rPr>
              <w:t>the</w:t>
            </w:r>
            <w:r w:rsidRPr="004A344E">
              <w:rPr>
                <w:sz w:val="22"/>
                <w:szCs w:val="22"/>
                <w:lang w:val="en-US"/>
              </w:rPr>
              <w:t xml:space="preserve"> </w:t>
            </w:r>
            <w:r w:rsidRPr="000D31CC">
              <w:rPr>
                <w:sz w:val="22"/>
                <w:szCs w:val="22"/>
                <w:lang w:val="en-US"/>
              </w:rPr>
              <w:t>Charter</w:t>
            </w:r>
            <w:r w:rsidRPr="004A344E">
              <w:rPr>
                <w:sz w:val="22"/>
                <w:szCs w:val="22"/>
                <w:lang w:val="en-US"/>
              </w:rPr>
              <w:t xml:space="preserve">, </w:t>
            </w:r>
            <w:r w:rsidRPr="000D31CC">
              <w:rPr>
                <w:sz w:val="22"/>
                <w:szCs w:val="22"/>
                <w:lang w:val="en-US"/>
              </w:rPr>
              <w:t>on</w:t>
            </w:r>
            <w:r w:rsidRPr="004A344E">
              <w:rPr>
                <w:sz w:val="22"/>
                <w:szCs w:val="22"/>
                <w:lang w:val="en-US"/>
              </w:rPr>
              <w:t xml:space="preserve"> </w:t>
            </w:r>
            <w:r w:rsidRPr="000D31CC">
              <w:rPr>
                <w:sz w:val="22"/>
                <w:szCs w:val="22"/>
                <w:lang w:val="en-US"/>
              </w:rPr>
              <w:t>one</w:t>
            </w:r>
            <w:r w:rsidRPr="004A344E">
              <w:rPr>
                <w:sz w:val="22"/>
                <w:szCs w:val="22"/>
                <w:lang w:val="en-US"/>
              </w:rPr>
              <w:t xml:space="preserve"> </w:t>
            </w:r>
            <w:r w:rsidRPr="000D31CC">
              <w:rPr>
                <w:sz w:val="22"/>
                <w:szCs w:val="22"/>
                <w:lang w:val="en-US"/>
              </w:rPr>
              <w:t>side</w:t>
            </w:r>
            <w:r w:rsidRPr="004A344E">
              <w:rPr>
                <w:sz w:val="22"/>
                <w:szCs w:val="22"/>
                <w:lang w:val="en-US"/>
              </w:rPr>
              <w:t xml:space="preserve">, </w:t>
            </w:r>
            <w:r w:rsidRPr="000D31CC">
              <w:rPr>
                <w:sz w:val="22"/>
                <w:szCs w:val="22"/>
                <w:lang w:val="en-US"/>
              </w:rPr>
              <w:t>and</w:t>
            </w:r>
            <w:r w:rsidRPr="004A344E">
              <w:rPr>
                <w:b/>
                <w:sz w:val="22"/>
                <w:szCs w:val="22"/>
                <w:lang w:val="en-US"/>
              </w:rPr>
              <w:t xml:space="preserve"> </w:t>
            </w:r>
            <w:r>
              <w:rPr>
                <w:b/>
                <w:sz w:val="22"/>
                <w:szCs w:val="22"/>
                <w:lang w:val="en-US"/>
              </w:rPr>
              <w:t>International</w:t>
            </w:r>
            <w:r w:rsidRPr="004A344E">
              <w:rPr>
                <w:b/>
                <w:sz w:val="22"/>
                <w:szCs w:val="22"/>
                <w:lang w:val="en-US"/>
              </w:rPr>
              <w:t xml:space="preserve"> </w:t>
            </w:r>
            <w:r>
              <w:rPr>
                <w:b/>
                <w:sz w:val="22"/>
                <w:szCs w:val="22"/>
                <w:lang w:val="en-US"/>
              </w:rPr>
              <w:t>Ski</w:t>
            </w:r>
            <w:r w:rsidRPr="004A344E">
              <w:rPr>
                <w:b/>
                <w:sz w:val="22"/>
                <w:szCs w:val="22"/>
                <w:lang w:val="en-US"/>
              </w:rPr>
              <w:t xml:space="preserve"> </w:t>
            </w:r>
            <w:r>
              <w:rPr>
                <w:b/>
                <w:sz w:val="22"/>
                <w:szCs w:val="22"/>
                <w:lang w:val="en-US"/>
              </w:rPr>
              <w:t>Federation</w:t>
            </w:r>
            <w:r w:rsidRPr="004A344E">
              <w:rPr>
                <w:sz w:val="22"/>
                <w:szCs w:val="22"/>
                <w:lang w:val="en-US"/>
              </w:rPr>
              <w:t xml:space="preserve">, </w:t>
            </w:r>
            <w:r w:rsidRPr="000D31CC">
              <w:rPr>
                <w:sz w:val="22"/>
                <w:szCs w:val="22"/>
                <w:lang w:val="en-US"/>
              </w:rPr>
              <w:t>represented</w:t>
            </w:r>
            <w:r w:rsidRPr="004A344E">
              <w:rPr>
                <w:sz w:val="22"/>
                <w:szCs w:val="22"/>
                <w:lang w:val="en-US"/>
              </w:rPr>
              <w:t xml:space="preserve"> </w:t>
            </w:r>
            <w:r w:rsidRPr="000D31CC">
              <w:rPr>
                <w:sz w:val="22"/>
                <w:szCs w:val="22"/>
                <w:lang w:val="en-US"/>
              </w:rPr>
              <w:t>by</w:t>
            </w:r>
            <w:r w:rsidRPr="004A344E">
              <w:rPr>
                <w:sz w:val="22"/>
                <w:szCs w:val="22"/>
                <w:lang w:val="en-US"/>
              </w:rPr>
              <w:t xml:space="preserve">  ____________________, </w:t>
            </w:r>
            <w:r w:rsidRPr="000D31CC">
              <w:rPr>
                <w:sz w:val="22"/>
                <w:szCs w:val="22"/>
                <w:lang w:val="en-US"/>
              </w:rPr>
              <w:t>hereinafter</w:t>
            </w:r>
            <w:r w:rsidRPr="004A344E">
              <w:rPr>
                <w:sz w:val="22"/>
                <w:szCs w:val="22"/>
                <w:lang w:val="en-US"/>
              </w:rPr>
              <w:t xml:space="preserve"> </w:t>
            </w:r>
            <w:r w:rsidRPr="000D31CC">
              <w:rPr>
                <w:sz w:val="22"/>
                <w:szCs w:val="22"/>
                <w:lang w:val="en-US"/>
              </w:rPr>
              <w:t>referred</w:t>
            </w:r>
            <w:r w:rsidRPr="004A344E">
              <w:rPr>
                <w:sz w:val="22"/>
                <w:szCs w:val="22"/>
                <w:lang w:val="en-US"/>
              </w:rPr>
              <w:t xml:space="preserve"> </w:t>
            </w:r>
            <w:r w:rsidRPr="000D31CC">
              <w:rPr>
                <w:sz w:val="22"/>
                <w:szCs w:val="22"/>
                <w:lang w:val="en-US"/>
              </w:rPr>
              <w:t>to</w:t>
            </w:r>
            <w:r w:rsidRPr="004A344E">
              <w:rPr>
                <w:sz w:val="22"/>
                <w:szCs w:val="22"/>
                <w:lang w:val="en-US"/>
              </w:rPr>
              <w:t xml:space="preserve"> </w:t>
            </w:r>
            <w:r w:rsidRPr="000D31CC">
              <w:rPr>
                <w:sz w:val="22"/>
                <w:szCs w:val="22"/>
                <w:lang w:val="en-US"/>
              </w:rPr>
              <w:t>as</w:t>
            </w:r>
            <w:r w:rsidRPr="004A344E">
              <w:rPr>
                <w:sz w:val="22"/>
                <w:szCs w:val="22"/>
                <w:lang w:val="en-US"/>
              </w:rPr>
              <w:t xml:space="preserve"> </w:t>
            </w:r>
            <w:r w:rsidRPr="000D31CC">
              <w:rPr>
                <w:sz w:val="22"/>
                <w:szCs w:val="22"/>
                <w:lang w:val="en-US"/>
              </w:rPr>
              <w:t>the</w:t>
            </w:r>
            <w:r w:rsidRPr="004A344E">
              <w:rPr>
                <w:sz w:val="22"/>
                <w:szCs w:val="22"/>
                <w:lang w:val="en-US"/>
              </w:rPr>
              <w:t xml:space="preserve"> </w:t>
            </w:r>
            <w:r w:rsidRPr="004A344E">
              <w:rPr>
                <w:b/>
                <w:sz w:val="22"/>
                <w:szCs w:val="22"/>
                <w:lang w:val="en-US"/>
              </w:rPr>
              <w:t>Buyer</w:t>
            </w:r>
            <w:r w:rsidRPr="004A344E">
              <w:rPr>
                <w:sz w:val="22"/>
                <w:szCs w:val="22"/>
                <w:lang w:val="en-US"/>
              </w:rPr>
              <w:t xml:space="preserve">, </w:t>
            </w:r>
            <w:r w:rsidRPr="000D31CC">
              <w:rPr>
                <w:sz w:val="22"/>
                <w:szCs w:val="22"/>
                <w:lang w:val="en-US"/>
              </w:rPr>
              <w:t>on</w:t>
            </w:r>
            <w:r w:rsidRPr="004A344E">
              <w:rPr>
                <w:sz w:val="22"/>
                <w:szCs w:val="22"/>
                <w:lang w:val="en-US"/>
              </w:rPr>
              <w:t xml:space="preserve"> </w:t>
            </w:r>
            <w:r w:rsidRPr="000D31CC">
              <w:rPr>
                <w:sz w:val="22"/>
                <w:szCs w:val="22"/>
                <w:lang w:val="en-US"/>
              </w:rPr>
              <w:t>the</w:t>
            </w:r>
            <w:r w:rsidRPr="004A344E">
              <w:rPr>
                <w:sz w:val="22"/>
                <w:szCs w:val="22"/>
                <w:lang w:val="en-US"/>
              </w:rPr>
              <w:t xml:space="preserve"> </w:t>
            </w:r>
            <w:r w:rsidRPr="000D31CC">
              <w:rPr>
                <w:sz w:val="22"/>
                <w:szCs w:val="22"/>
                <w:lang w:val="en-US"/>
              </w:rPr>
              <w:t>other</w:t>
            </w:r>
            <w:r w:rsidRPr="004A344E">
              <w:rPr>
                <w:sz w:val="22"/>
                <w:szCs w:val="22"/>
                <w:lang w:val="en-US"/>
              </w:rPr>
              <w:t xml:space="preserve"> </w:t>
            </w:r>
            <w:r w:rsidRPr="000D31CC">
              <w:rPr>
                <w:sz w:val="22"/>
                <w:szCs w:val="22"/>
                <w:lang w:val="en-US"/>
              </w:rPr>
              <w:t>side</w:t>
            </w:r>
            <w:r w:rsidRPr="004A344E">
              <w:rPr>
                <w:sz w:val="22"/>
                <w:szCs w:val="22"/>
                <w:lang w:val="en-US"/>
              </w:rPr>
              <w:t xml:space="preserve">, </w:t>
            </w:r>
            <w:r w:rsidRPr="000D31CC">
              <w:rPr>
                <w:sz w:val="22"/>
                <w:szCs w:val="22"/>
                <w:lang w:val="en-US"/>
              </w:rPr>
              <w:t>hereinafter</w:t>
            </w:r>
            <w:r w:rsidRPr="004A344E">
              <w:rPr>
                <w:sz w:val="22"/>
                <w:szCs w:val="22"/>
                <w:lang w:val="en-US"/>
              </w:rPr>
              <w:t xml:space="preserve"> </w:t>
            </w:r>
            <w:r w:rsidRPr="000D31CC">
              <w:rPr>
                <w:sz w:val="22"/>
                <w:szCs w:val="22"/>
                <w:lang w:val="en-US"/>
              </w:rPr>
              <w:t>collectively</w:t>
            </w:r>
            <w:r w:rsidRPr="004A344E">
              <w:rPr>
                <w:sz w:val="22"/>
                <w:szCs w:val="22"/>
                <w:lang w:val="en-US"/>
              </w:rPr>
              <w:t xml:space="preserve"> </w:t>
            </w:r>
            <w:r w:rsidRPr="000D31CC">
              <w:rPr>
                <w:sz w:val="22"/>
                <w:szCs w:val="22"/>
                <w:lang w:val="en-US"/>
              </w:rPr>
              <w:t>referred</w:t>
            </w:r>
            <w:r w:rsidRPr="004A344E">
              <w:rPr>
                <w:sz w:val="22"/>
                <w:szCs w:val="22"/>
                <w:lang w:val="en-US"/>
              </w:rPr>
              <w:t xml:space="preserve"> </w:t>
            </w:r>
            <w:r w:rsidRPr="000D31CC">
              <w:rPr>
                <w:sz w:val="22"/>
                <w:szCs w:val="22"/>
                <w:lang w:val="en-US"/>
              </w:rPr>
              <w:t>to</w:t>
            </w:r>
            <w:r w:rsidRPr="004A344E">
              <w:rPr>
                <w:sz w:val="22"/>
                <w:szCs w:val="22"/>
                <w:lang w:val="en-US"/>
              </w:rPr>
              <w:t xml:space="preserve"> </w:t>
            </w:r>
            <w:r w:rsidRPr="000D31CC">
              <w:rPr>
                <w:sz w:val="22"/>
                <w:szCs w:val="22"/>
                <w:lang w:val="en-US"/>
              </w:rPr>
              <w:t>as</w:t>
            </w:r>
            <w:r w:rsidRPr="004A344E">
              <w:rPr>
                <w:sz w:val="22"/>
                <w:szCs w:val="22"/>
                <w:lang w:val="en-US"/>
              </w:rPr>
              <w:t xml:space="preserve"> </w:t>
            </w:r>
            <w:r w:rsidRPr="000D31CC">
              <w:rPr>
                <w:sz w:val="22"/>
                <w:szCs w:val="22"/>
                <w:lang w:val="en-US"/>
              </w:rPr>
              <w:t>Parties</w:t>
            </w:r>
            <w:r w:rsidRPr="004A344E">
              <w:rPr>
                <w:sz w:val="22"/>
                <w:szCs w:val="22"/>
                <w:lang w:val="en-US"/>
              </w:rPr>
              <w:t xml:space="preserve">, </w:t>
            </w:r>
            <w:r w:rsidRPr="000D31CC">
              <w:rPr>
                <w:sz w:val="22"/>
                <w:szCs w:val="22"/>
                <w:lang w:val="en-US"/>
              </w:rPr>
              <w:t>have</w:t>
            </w:r>
            <w:r w:rsidRPr="004A344E">
              <w:rPr>
                <w:sz w:val="22"/>
                <w:szCs w:val="22"/>
                <w:lang w:val="en-US"/>
              </w:rPr>
              <w:t xml:space="preserve"> </w:t>
            </w:r>
            <w:r w:rsidRPr="000D31CC">
              <w:rPr>
                <w:sz w:val="22"/>
                <w:szCs w:val="22"/>
                <w:lang w:val="en-US"/>
              </w:rPr>
              <w:t>signed</w:t>
            </w:r>
            <w:r w:rsidRPr="004A344E">
              <w:rPr>
                <w:sz w:val="22"/>
                <w:szCs w:val="22"/>
                <w:lang w:val="en-US"/>
              </w:rPr>
              <w:t xml:space="preserve"> </w:t>
            </w:r>
            <w:r w:rsidRPr="000D31CC">
              <w:rPr>
                <w:sz w:val="22"/>
                <w:szCs w:val="22"/>
                <w:lang w:val="en-US"/>
              </w:rPr>
              <w:t>this</w:t>
            </w:r>
            <w:r w:rsidRPr="004A344E">
              <w:rPr>
                <w:sz w:val="22"/>
                <w:szCs w:val="22"/>
                <w:lang w:val="en-US"/>
              </w:rPr>
              <w:t xml:space="preserve"> </w:t>
            </w:r>
            <w:r w:rsidRPr="000D31CC">
              <w:rPr>
                <w:sz w:val="22"/>
                <w:szCs w:val="22"/>
                <w:lang w:val="en-US"/>
              </w:rPr>
              <w:t>Agreement</w:t>
            </w:r>
            <w:r w:rsidRPr="004A344E">
              <w:rPr>
                <w:sz w:val="22"/>
                <w:szCs w:val="22"/>
                <w:lang w:val="en-US"/>
              </w:rPr>
              <w:t xml:space="preserve"> </w:t>
            </w:r>
            <w:r w:rsidRPr="000D31CC">
              <w:rPr>
                <w:sz w:val="22"/>
                <w:szCs w:val="22"/>
                <w:lang w:val="en-US"/>
              </w:rPr>
              <w:t>as</w:t>
            </w:r>
            <w:r w:rsidRPr="004A344E">
              <w:rPr>
                <w:sz w:val="22"/>
                <w:szCs w:val="22"/>
                <w:lang w:val="en-US"/>
              </w:rPr>
              <w:t xml:space="preserve"> </w:t>
            </w:r>
            <w:r w:rsidRPr="000D31CC">
              <w:rPr>
                <w:sz w:val="22"/>
                <w:szCs w:val="22"/>
                <w:lang w:val="en-US"/>
              </w:rPr>
              <w:t>follows</w:t>
            </w:r>
            <w:r w:rsidRPr="004A344E">
              <w:rPr>
                <w:sz w:val="22"/>
                <w:szCs w:val="22"/>
                <w:lang w:val="en-US"/>
              </w:rPr>
              <w:t>:</w:t>
            </w:r>
          </w:p>
          <w:p w:rsidR="00DA61DF" w:rsidRPr="004A344E" w:rsidRDefault="00DA61DF" w:rsidP="00DA61DF">
            <w:pPr>
              <w:pStyle w:val="af"/>
              <w:ind w:firstLine="567"/>
              <w:rPr>
                <w:sz w:val="22"/>
                <w:szCs w:val="22"/>
                <w:lang w:val="en-US"/>
              </w:rPr>
            </w:pPr>
          </w:p>
          <w:p w:rsidR="00DA61DF" w:rsidRPr="004A344E" w:rsidRDefault="00DA61DF" w:rsidP="00DA61DF">
            <w:pPr>
              <w:rPr>
                <w:lang w:val="en-US"/>
              </w:rPr>
            </w:pPr>
          </w:p>
          <w:p w:rsidR="00DA61DF" w:rsidRPr="004A344E" w:rsidRDefault="004A344E" w:rsidP="004A344E">
            <w:pPr>
              <w:pStyle w:val="a7"/>
              <w:numPr>
                <w:ilvl w:val="0"/>
                <w:numId w:val="7"/>
              </w:numPr>
              <w:suppressAutoHyphens w:val="0"/>
              <w:rPr>
                <w:lang w:val="en-US"/>
              </w:rPr>
            </w:pPr>
            <w:r w:rsidRPr="004A344E">
              <w:rPr>
                <w:color w:val="000000"/>
                <w:lang w:val="en-US"/>
              </w:rPr>
              <w:t>The Supplier undertakes to supply and the Buyer</w:t>
            </w:r>
            <w:r>
              <w:rPr>
                <w:color w:val="000000"/>
                <w:sz w:val="22"/>
                <w:szCs w:val="22"/>
                <w:lang w:val="en-US"/>
              </w:rPr>
              <w:t xml:space="preserve"> </w:t>
            </w:r>
            <w:r>
              <w:rPr>
                <w:lang w:val="en-US"/>
              </w:rPr>
              <w:t>undertakes to accept and pay</w:t>
            </w:r>
            <w:r w:rsidR="00DA61DF" w:rsidRPr="004A344E">
              <w:rPr>
                <w:lang w:val="en-US"/>
              </w:rPr>
              <w:t>:</w:t>
            </w:r>
          </w:p>
        </w:tc>
      </w:tr>
      <w:tr w:rsidR="00DA61DF" w:rsidRPr="00DF34C0" w:rsidTr="00532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652" w:type="dxa"/>
            <w:gridSpan w:val="2"/>
            <w:tcBorders>
              <w:top w:val="single" w:sz="4" w:space="0" w:color="auto"/>
              <w:left w:val="single" w:sz="4" w:space="0" w:color="auto"/>
              <w:bottom w:val="single" w:sz="4" w:space="0" w:color="auto"/>
              <w:right w:val="single" w:sz="4" w:space="0" w:color="auto"/>
            </w:tcBorders>
            <w:noWrap/>
            <w:vAlign w:val="center"/>
            <w:hideMark/>
          </w:tcPr>
          <w:p w:rsidR="00DA61DF" w:rsidRPr="004A344E" w:rsidRDefault="004A344E" w:rsidP="00DF34C0">
            <w:pPr>
              <w:jc w:val="center"/>
              <w:rPr>
                <w:b/>
                <w:lang w:val="en-US"/>
              </w:rPr>
            </w:pPr>
            <w:r>
              <w:rPr>
                <w:b/>
                <w:lang w:val="en-US"/>
              </w:rPr>
              <w:t>No.</w:t>
            </w:r>
          </w:p>
        </w:tc>
        <w:tc>
          <w:tcPr>
            <w:tcW w:w="3601" w:type="dxa"/>
            <w:gridSpan w:val="5"/>
            <w:tcBorders>
              <w:top w:val="single" w:sz="4" w:space="0" w:color="auto"/>
              <w:left w:val="nil"/>
              <w:bottom w:val="single" w:sz="4" w:space="0" w:color="auto"/>
              <w:right w:val="nil"/>
            </w:tcBorders>
            <w:vAlign w:val="center"/>
            <w:hideMark/>
          </w:tcPr>
          <w:p w:rsidR="00DA61DF" w:rsidRPr="004A344E" w:rsidRDefault="004A344E" w:rsidP="00DF34C0">
            <w:pPr>
              <w:jc w:val="center"/>
              <w:rPr>
                <w:b/>
                <w:lang w:val="en-US"/>
              </w:rPr>
            </w:pPr>
            <w:r>
              <w:rPr>
                <w:b/>
                <w:lang w:val="en-US"/>
              </w:rPr>
              <w:t>Product description</w:t>
            </w:r>
          </w:p>
        </w:tc>
        <w:tc>
          <w:tcPr>
            <w:tcW w:w="1412" w:type="dxa"/>
            <w:gridSpan w:val="3"/>
            <w:tcBorders>
              <w:top w:val="single" w:sz="4" w:space="0" w:color="auto"/>
              <w:left w:val="single" w:sz="4" w:space="0" w:color="auto"/>
              <w:bottom w:val="single" w:sz="4" w:space="0" w:color="auto"/>
              <w:right w:val="nil"/>
            </w:tcBorders>
            <w:vAlign w:val="center"/>
            <w:hideMark/>
          </w:tcPr>
          <w:p w:rsidR="00DA61DF" w:rsidRPr="004A344E" w:rsidRDefault="004A344E" w:rsidP="00DF34C0">
            <w:pPr>
              <w:jc w:val="center"/>
              <w:rPr>
                <w:b/>
                <w:lang w:val="en-US"/>
              </w:rPr>
            </w:pPr>
            <w:r>
              <w:rPr>
                <w:b/>
                <w:lang w:val="en-US"/>
              </w:rPr>
              <w:t>Unit of measure</w:t>
            </w:r>
          </w:p>
        </w:tc>
        <w:tc>
          <w:tcPr>
            <w:tcW w:w="1286" w:type="dxa"/>
            <w:gridSpan w:val="2"/>
            <w:tcBorders>
              <w:top w:val="single" w:sz="4" w:space="0" w:color="auto"/>
              <w:left w:val="single" w:sz="4" w:space="0" w:color="auto"/>
              <w:bottom w:val="single" w:sz="4" w:space="0" w:color="auto"/>
              <w:right w:val="nil"/>
            </w:tcBorders>
            <w:vAlign w:val="center"/>
            <w:hideMark/>
          </w:tcPr>
          <w:p w:rsidR="00DA61DF" w:rsidRPr="004A344E" w:rsidRDefault="004A344E" w:rsidP="00DF34C0">
            <w:pPr>
              <w:jc w:val="center"/>
              <w:rPr>
                <w:b/>
                <w:lang w:val="en-US"/>
              </w:rPr>
            </w:pPr>
            <w:r>
              <w:rPr>
                <w:b/>
                <w:lang w:val="en-US"/>
              </w:rPr>
              <w:t>Quantity</w:t>
            </w:r>
          </w:p>
        </w:tc>
        <w:tc>
          <w:tcPr>
            <w:tcW w:w="1271" w:type="dxa"/>
            <w:gridSpan w:val="3"/>
            <w:tcBorders>
              <w:top w:val="single" w:sz="4" w:space="0" w:color="auto"/>
              <w:left w:val="single" w:sz="4" w:space="0" w:color="auto"/>
              <w:bottom w:val="single" w:sz="4" w:space="0" w:color="auto"/>
              <w:right w:val="nil"/>
            </w:tcBorders>
            <w:vAlign w:val="center"/>
            <w:hideMark/>
          </w:tcPr>
          <w:p w:rsidR="00DA61DF" w:rsidRPr="00DF34C0" w:rsidRDefault="004A344E" w:rsidP="00DF34C0">
            <w:pPr>
              <w:jc w:val="center"/>
              <w:rPr>
                <w:b/>
              </w:rPr>
            </w:pPr>
            <w:r>
              <w:rPr>
                <w:b/>
                <w:lang w:val="en-US"/>
              </w:rPr>
              <w:t>Price</w:t>
            </w:r>
            <w:r w:rsidR="00DF34C0">
              <w:rPr>
                <w:b/>
              </w:rPr>
              <w:t>, €</w:t>
            </w:r>
          </w:p>
        </w:tc>
        <w:tc>
          <w:tcPr>
            <w:tcW w:w="2466" w:type="dxa"/>
            <w:gridSpan w:val="3"/>
            <w:tcBorders>
              <w:top w:val="single" w:sz="4" w:space="0" w:color="auto"/>
              <w:left w:val="single" w:sz="4" w:space="0" w:color="auto"/>
              <w:bottom w:val="single" w:sz="4" w:space="0" w:color="auto"/>
              <w:right w:val="single" w:sz="4" w:space="0" w:color="auto"/>
            </w:tcBorders>
            <w:vAlign w:val="center"/>
            <w:hideMark/>
          </w:tcPr>
          <w:p w:rsidR="00DA61DF" w:rsidRPr="00DF34C0" w:rsidRDefault="004A344E" w:rsidP="00DF34C0">
            <w:pPr>
              <w:jc w:val="center"/>
              <w:rPr>
                <w:b/>
              </w:rPr>
            </w:pPr>
            <w:r>
              <w:rPr>
                <w:b/>
                <w:lang w:val="en-US"/>
              </w:rPr>
              <w:t>Total amount</w:t>
            </w:r>
            <w:r w:rsidR="00DF34C0">
              <w:rPr>
                <w:b/>
              </w:rPr>
              <w:t>, €</w:t>
            </w:r>
          </w:p>
        </w:tc>
      </w:tr>
      <w:tr w:rsidR="00DF34C0" w:rsidRPr="00FE77D0" w:rsidTr="00532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 w:type="dxa"/>
            <w:gridSpan w:val="2"/>
            <w:tcBorders>
              <w:top w:val="nil"/>
              <w:left w:val="single" w:sz="4" w:space="0" w:color="auto"/>
              <w:bottom w:val="single" w:sz="4" w:space="0" w:color="auto"/>
              <w:right w:val="single" w:sz="4" w:space="0" w:color="auto"/>
            </w:tcBorders>
            <w:noWrap/>
            <w:hideMark/>
          </w:tcPr>
          <w:p w:rsidR="00DF34C0" w:rsidRPr="00FE77D0" w:rsidRDefault="00DF34C0" w:rsidP="00DA61DF">
            <w:pPr>
              <w:jc w:val="center"/>
            </w:pPr>
            <w:r w:rsidRPr="00FE77D0">
              <w:t>1</w:t>
            </w:r>
          </w:p>
        </w:tc>
        <w:tc>
          <w:tcPr>
            <w:tcW w:w="3601" w:type="dxa"/>
            <w:gridSpan w:val="5"/>
            <w:tcBorders>
              <w:top w:val="single" w:sz="4" w:space="0" w:color="auto"/>
              <w:left w:val="nil"/>
              <w:bottom w:val="single" w:sz="4" w:space="0" w:color="auto"/>
              <w:right w:val="nil"/>
            </w:tcBorders>
          </w:tcPr>
          <w:p w:rsidR="00DF34C0" w:rsidRPr="00FE77D0" w:rsidRDefault="004A344E" w:rsidP="004A344E">
            <w:r>
              <w:rPr>
                <w:lang w:val="en-US"/>
              </w:rPr>
              <w:t>Bib number</w:t>
            </w:r>
            <w:r w:rsidR="008F08C2">
              <w:t xml:space="preserve">, </w:t>
            </w:r>
            <w:r>
              <w:rPr>
                <w:lang w:val="en-US"/>
              </w:rPr>
              <w:t>female</w:t>
            </w:r>
          </w:p>
        </w:tc>
        <w:tc>
          <w:tcPr>
            <w:tcW w:w="1412" w:type="dxa"/>
            <w:gridSpan w:val="3"/>
            <w:tcBorders>
              <w:top w:val="nil"/>
              <w:left w:val="single" w:sz="4" w:space="0" w:color="auto"/>
              <w:bottom w:val="single" w:sz="4" w:space="0" w:color="auto"/>
              <w:right w:val="nil"/>
            </w:tcBorders>
            <w:noWrap/>
            <w:vAlign w:val="bottom"/>
          </w:tcPr>
          <w:p w:rsidR="00DF34C0" w:rsidRPr="004A344E" w:rsidRDefault="004A344E" w:rsidP="00DA61DF">
            <w:pPr>
              <w:jc w:val="center"/>
              <w:rPr>
                <w:lang w:val="en-US"/>
              </w:rPr>
            </w:pPr>
            <w:r>
              <w:rPr>
                <w:lang w:val="en-US"/>
              </w:rPr>
              <w:t>pcs.</w:t>
            </w:r>
          </w:p>
        </w:tc>
        <w:tc>
          <w:tcPr>
            <w:tcW w:w="1286" w:type="dxa"/>
            <w:gridSpan w:val="2"/>
            <w:tcBorders>
              <w:top w:val="nil"/>
              <w:left w:val="single" w:sz="4" w:space="0" w:color="auto"/>
              <w:bottom w:val="single" w:sz="4" w:space="0" w:color="auto"/>
              <w:right w:val="nil"/>
            </w:tcBorders>
            <w:noWrap/>
            <w:vAlign w:val="bottom"/>
          </w:tcPr>
          <w:p w:rsidR="00DF34C0" w:rsidRPr="00FE77D0" w:rsidRDefault="00D03964" w:rsidP="00DF34C0">
            <w:pPr>
              <w:jc w:val="center"/>
            </w:pPr>
            <w:r>
              <w:t>56</w:t>
            </w:r>
          </w:p>
        </w:tc>
        <w:tc>
          <w:tcPr>
            <w:tcW w:w="1271" w:type="dxa"/>
            <w:gridSpan w:val="3"/>
            <w:tcBorders>
              <w:top w:val="nil"/>
              <w:left w:val="single" w:sz="4" w:space="0" w:color="auto"/>
              <w:bottom w:val="single" w:sz="4" w:space="0" w:color="auto"/>
              <w:right w:val="nil"/>
            </w:tcBorders>
            <w:noWrap/>
            <w:vAlign w:val="bottom"/>
          </w:tcPr>
          <w:p w:rsidR="00DF34C0" w:rsidRPr="00FE77D0" w:rsidRDefault="004A344E" w:rsidP="00DF34C0">
            <w:pPr>
              <w:jc w:val="center"/>
            </w:pPr>
            <w:r>
              <w:t>9</w:t>
            </w:r>
            <w:r>
              <w:rPr>
                <w:lang w:val="en-US"/>
              </w:rPr>
              <w:t>.</w:t>
            </w:r>
            <w:r w:rsidR="00DF34C0">
              <w:t>5</w:t>
            </w:r>
          </w:p>
        </w:tc>
        <w:tc>
          <w:tcPr>
            <w:tcW w:w="2466" w:type="dxa"/>
            <w:gridSpan w:val="3"/>
            <w:tcBorders>
              <w:top w:val="nil"/>
              <w:left w:val="single" w:sz="4" w:space="0" w:color="auto"/>
              <w:bottom w:val="single" w:sz="4" w:space="0" w:color="auto"/>
              <w:right w:val="single" w:sz="4" w:space="0" w:color="auto"/>
            </w:tcBorders>
            <w:noWrap/>
            <w:vAlign w:val="bottom"/>
          </w:tcPr>
          <w:p w:rsidR="00DF34C0" w:rsidRPr="004A344E" w:rsidRDefault="00D03964" w:rsidP="00DF34C0">
            <w:pPr>
              <w:jc w:val="center"/>
              <w:rPr>
                <w:color w:val="000000"/>
              </w:rPr>
            </w:pPr>
            <w:r w:rsidRPr="004A344E">
              <w:rPr>
                <w:color w:val="000000"/>
              </w:rPr>
              <w:t>532</w:t>
            </w:r>
            <w:r w:rsidR="004A344E">
              <w:rPr>
                <w:color w:val="000000"/>
                <w:lang w:val="en-US"/>
              </w:rPr>
              <w:t>.</w:t>
            </w:r>
            <w:r w:rsidR="00DF34C0" w:rsidRPr="004A344E">
              <w:rPr>
                <w:color w:val="000000"/>
              </w:rPr>
              <w:t>00</w:t>
            </w:r>
          </w:p>
        </w:tc>
      </w:tr>
      <w:tr w:rsidR="00DF34C0" w:rsidRPr="00FE77D0" w:rsidTr="00532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 w:type="dxa"/>
            <w:gridSpan w:val="2"/>
            <w:tcBorders>
              <w:top w:val="nil"/>
              <w:left w:val="single" w:sz="4" w:space="0" w:color="auto"/>
              <w:bottom w:val="single" w:sz="4" w:space="0" w:color="auto"/>
              <w:right w:val="single" w:sz="4" w:space="0" w:color="auto"/>
            </w:tcBorders>
            <w:noWrap/>
          </w:tcPr>
          <w:p w:rsidR="00DF34C0" w:rsidRPr="00FE77D0" w:rsidRDefault="008F08C2" w:rsidP="00DA61DF">
            <w:pPr>
              <w:jc w:val="center"/>
            </w:pPr>
            <w:r>
              <w:t>2</w:t>
            </w:r>
          </w:p>
        </w:tc>
        <w:tc>
          <w:tcPr>
            <w:tcW w:w="3601" w:type="dxa"/>
            <w:gridSpan w:val="5"/>
            <w:tcBorders>
              <w:top w:val="single" w:sz="4" w:space="0" w:color="auto"/>
              <w:left w:val="nil"/>
              <w:bottom w:val="single" w:sz="4" w:space="0" w:color="auto"/>
              <w:right w:val="nil"/>
            </w:tcBorders>
          </w:tcPr>
          <w:p w:rsidR="00DF34C0" w:rsidRPr="00FE77D0" w:rsidRDefault="004A344E" w:rsidP="004A344E">
            <w:r>
              <w:rPr>
                <w:lang w:val="en-US"/>
              </w:rPr>
              <w:t>Bib number</w:t>
            </w:r>
            <w:r w:rsidR="008F08C2">
              <w:t xml:space="preserve">, </w:t>
            </w:r>
            <w:r>
              <w:rPr>
                <w:lang w:val="en-US"/>
              </w:rPr>
              <w:t>male</w:t>
            </w:r>
          </w:p>
        </w:tc>
        <w:tc>
          <w:tcPr>
            <w:tcW w:w="1412" w:type="dxa"/>
            <w:gridSpan w:val="3"/>
            <w:tcBorders>
              <w:top w:val="nil"/>
              <w:left w:val="single" w:sz="4" w:space="0" w:color="auto"/>
              <w:bottom w:val="single" w:sz="4" w:space="0" w:color="auto"/>
              <w:right w:val="nil"/>
            </w:tcBorders>
            <w:noWrap/>
            <w:vAlign w:val="bottom"/>
          </w:tcPr>
          <w:p w:rsidR="00DF34C0" w:rsidRDefault="004A344E" w:rsidP="00DA61DF">
            <w:pPr>
              <w:jc w:val="center"/>
            </w:pPr>
            <w:r>
              <w:rPr>
                <w:lang w:val="en-US"/>
              </w:rPr>
              <w:t>pcs.</w:t>
            </w:r>
          </w:p>
        </w:tc>
        <w:tc>
          <w:tcPr>
            <w:tcW w:w="1286" w:type="dxa"/>
            <w:gridSpan w:val="2"/>
            <w:tcBorders>
              <w:top w:val="nil"/>
              <w:left w:val="single" w:sz="4" w:space="0" w:color="auto"/>
              <w:bottom w:val="single" w:sz="4" w:space="0" w:color="auto"/>
              <w:right w:val="nil"/>
            </w:tcBorders>
            <w:noWrap/>
            <w:vAlign w:val="bottom"/>
          </w:tcPr>
          <w:p w:rsidR="00DF34C0" w:rsidRDefault="00D03964" w:rsidP="00DF34C0">
            <w:pPr>
              <w:jc w:val="center"/>
            </w:pPr>
            <w:r>
              <w:t>102</w:t>
            </w:r>
          </w:p>
        </w:tc>
        <w:tc>
          <w:tcPr>
            <w:tcW w:w="1271" w:type="dxa"/>
            <w:gridSpan w:val="3"/>
            <w:tcBorders>
              <w:top w:val="nil"/>
              <w:left w:val="single" w:sz="4" w:space="0" w:color="auto"/>
              <w:bottom w:val="single" w:sz="4" w:space="0" w:color="auto"/>
              <w:right w:val="nil"/>
            </w:tcBorders>
            <w:noWrap/>
            <w:vAlign w:val="bottom"/>
          </w:tcPr>
          <w:p w:rsidR="00DF34C0" w:rsidRDefault="00DF34C0" w:rsidP="00DF34C0">
            <w:pPr>
              <w:jc w:val="center"/>
            </w:pPr>
            <w:r>
              <w:t>9,5</w:t>
            </w:r>
          </w:p>
        </w:tc>
        <w:tc>
          <w:tcPr>
            <w:tcW w:w="2466" w:type="dxa"/>
            <w:gridSpan w:val="3"/>
            <w:tcBorders>
              <w:top w:val="nil"/>
              <w:left w:val="single" w:sz="4" w:space="0" w:color="auto"/>
              <w:bottom w:val="single" w:sz="4" w:space="0" w:color="auto"/>
              <w:right w:val="single" w:sz="4" w:space="0" w:color="auto"/>
            </w:tcBorders>
            <w:noWrap/>
            <w:vAlign w:val="bottom"/>
          </w:tcPr>
          <w:p w:rsidR="00DF34C0" w:rsidRPr="004A344E" w:rsidRDefault="004A344E" w:rsidP="00DF34C0">
            <w:pPr>
              <w:jc w:val="center"/>
              <w:rPr>
                <w:color w:val="000000"/>
              </w:rPr>
            </w:pPr>
            <w:r>
              <w:rPr>
                <w:color w:val="000000"/>
              </w:rPr>
              <w:t>969</w:t>
            </w:r>
            <w:r>
              <w:rPr>
                <w:color w:val="000000"/>
                <w:lang w:val="en-US"/>
              </w:rPr>
              <w:t>.</w:t>
            </w:r>
            <w:r w:rsidR="00D03964" w:rsidRPr="004A344E">
              <w:rPr>
                <w:color w:val="000000"/>
              </w:rPr>
              <w:t>00</w:t>
            </w:r>
          </w:p>
        </w:tc>
      </w:tr>
      <w:tr w:rsidR="00DF34C0" w:rsidRPr="00FE77D0" w:rsidTr="00532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 w:type="dxa"/>
            <w:gridSpan w:val="2"/>
            <w:tcBorders>
              <w:top w:val="nil"/>
              <w:left w:val="single" w:sz="4" w:space="0" w:color="auto"/>
              <w:bottom w:val="single" w:sz="4" w:space="0" w:color="auto"/>
              <w:right w:val="single" w:sz="4" w:space="0" w:color="auto"/>
            </w:tcBorders>
            <w:noWrap/>
          </w:tcPr>
          <w:p w:rsidR="00DF34C0" w:rsidRDefault="008F08C2" w:rsidP="00DA61DF">
            <w:pPr>
              <w:jc w:val="center"/>
            </w:pPr>
            <w:r>
              <w:t>3</w:t>
            </w:r>
          </w:p>
        </w:tc>
        <w:tc>
          <w:tcPr>
            <w:tcW w:w="3601" w:type="dxa"/>
            <w:gridSpan w:val="5"/>
            <w:tcBorders>
              <w:top w:val="single" w:sz="4" w:space="0" w:color="auto"/>
              <w:left w:val="nil"/>
              <w:bottom w:val="single" w:sz="4" w:space="0" w:color="auto"/>
              <w:right w:val="nil"/>
            </w:tcBorders>
          </w:tcPr>
          <w:p w:rsidR="00DF34C0" w:rsidRPr="009A2C59" w:rsidRDefault="004A344E" w:rsidP="009A2C59">
            <w:pPr>
              <w:rPr>
                <w:lang w:val="en-US"/>
              </w:rPr>
            </w:pPr>
            <w:r>
              <w:rPr>
                <w:lang w:val="en-US"/>
              </w:rPr>
              <w:t>Bib number</w:t>
            </w:r>
            <w:r w:rsidR="008F08C2">
              <w:t xml:space="preserve">, </w:t>
            </w:r>
            <w:r w:rsidR="009A2C59">
              <w:rPr>
                <w:lang w:val="en-US"/>
              </w:rPr>
              <w:t>opening</w:t>
            </w:r>
          </w:p>
        </w:tc>
        <w:tc>
          <w:tcPr>
            <w:tcW w:w="1412" w:type="dxa"/>
            <w:gridSpan w:val="3"/>
            <w:tcBorders>
              <w:top w:val="nil"/>
              <w:left w:val="single" w:sz="4" w:space="0" w:color="auto"/>
              <w:bottom w:val="single" w:sz="4" w:space="0" w:color="auto"/>
              <w:right w:val="nil"/>
            </w:tcBorders>
            <w:noWrap/>
            <w:vAlign w:val="bottom"/>
          </w:tcPr>
          <w:p w:rsidR="00DF34C0" w:rsidRDefault="004A344E" w:rsidP="00DA61DF">
            <w:pPr>
              <w:jc w:val="center"/>
            </w:pPr>
            <w:r>
              <w:rPr>
                <w:lang w:val="en-US"/>
              </w:rPr>
              <w:t>pcs.</w:t>
            </w:r>
          </w:p>
        </w:tc>
        <w:tc>
          <w:tcPr>
            <w:tcW w:w="1286" w:type="dxa"/>
            <w:gridSpan w:val="2"/>
            <w:tcBorders>
              <w:top w:val="nil"/>
              <w:left w:val="single" w:sz="4" w:space="0" w:color="auto"/>
              <w:bottom w:val="single" w:sz="4" w:space="0" w:color="auto"/>
              <w:right w:val="nil"/>
            </w:tcBorders>
            <w:noWrap/>
            <w:vAlign w:val="bottom"/>
          </w:tcPr>
          <w:p w:rsidR="00DF34C0" w:rsidRDefault="00DF34C0" w:rsidP="00DF34C0">
            <w:pPr>
              <w:jc w:val="center"/>
            </w:pPr>
            <w:r>
              <w:t>10</w:t>
            </w:r>
          </w:p>
        </w:tc>
        <w:tc>
          <w:tcPr>
            <w:tcW w:w="1271" w:type="dxa"/>
            <w:gridSpan w:val="3"/>
            <w:tcBorders>
              <w:top w:val="nil"/>
              <w:left w:val="single" w:sz="4" w:space="0" w:color="auto"/>
              <w:bottom w:val="single" w:sz="4" w:space="0" w:color="auto"/>
              <w:right w:val="nil"/>
            </w:tcBorders>
            <w:noWrap/>
            <w:vAlign w:val="bottom"/>
          </w:tcPr>
          <w:p w:rsidR="00DF34C0" w:rsidRDefault="00DF34C0" w:rsidP="00DF34C0">
            <w:pPr>
              <w:jc w:val="center"/>
            </w:pPr>
            <w:r>
              <w:t>9,5</w:t>
            </w:r>
          </w:p>
        </w:tc>
        <w:tc>
          <w:tcPr>
            <w:tcW w:w="2466" w:type="dxa"/>
            <w:gridSpan w:val="3"/>
            <w:tcBorders>
              <w:top w:val="nil"/>
              <w:left w:val="single" w:sz="4" w:space="0" w:color="auto"/>
              <w:bottom w:val="single" w:sz="4" w:space="0" w:color="auto"/>
              <w:right w:val="single" w:sz="4" w:space="0" w:color="auto"/>
            </w:tcBorders>
            <w:noWrap/>
            <w:vAlign w:val="bottom"/>
          </w:tcPr>
          <w:p w:rsidR="00DF34C0" w:rsidRPr="004A344E" w:rsidRDefault="004A344E" w:rsidP="00DF34C0">
            <w:pPr>
              <w:jc w:val="center"/>
              <w:rPr>
                <w:color w:val="000000"/>
              </w:rPr>
            </w:pPr>
            <w:r>
              <w:rPr>
                <w:color w:val="000000"/>
              </w:rPr>
              <w:t>95</w:t>
            </w:r>
            <w:r>
              <w:rPr>
                <w:color w:val="000000"/>
                <w:lang w:val="en-US"/>
              </w:rPr>
              <w:t>.</w:t>
            </w:r>
            <w:r w:rsidR="00DF34C0" w:rsidRPr="004A344E">
              <w:rPr>
                <w:color w:val="000000"/>
              </w:rPr>
              <w:t>00</w:t>
            </w:r>
          </w:p>
        </w:tc>
      </w:tr>
      <w:tr w:rsidR="00DF34C0" w:rsidRPr="00FE77D0" w:rsidTr="00532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52" w:type="dxa"/>
            <w:gridSpan w:val="2"/>
            <w:noWrap/>
            <w:vAlign w:val="center"/>
            <w:hideMark/>
          </w:tcPr>
          <w:p w:rsidR="00DF34C0" w:rsidRPr="00D03877" w:rsidRDefault="00DF34C0" w:rsidP="00DA61DF">
            <w:pPr>
              <w:rPr>
                <w:lang w:eastAsia="en-US"/>
              </w:rPr>
            </w:pPr>
          </w:p>
        </w:tc>
        <w:tc>
          <w:tcPr>
            <w:tcW w:w="2415" w:type="dxa"/>
            <w:gridSpan w:val="4"/>
            <w:noWrap/>
            <w:vAlign w:val="bottom"/>
            <w:hideMark/>
          </w:tcPr>
          <w:p w:rsidR="00DF34C0" w:rsidRPr="00D03877" w:rsidRDefault="00DF34C0" w:rsidP="00DA61DF">
            <w:pPr>
              <w:rPr>
                <w:lang w:eastAsia="en-US"/>
              </w:rPr>
            </w:pPr>
          </w:p>
        </w:tc>
        <w:tc>
          <w:tcPr>
            <w:tcW w:w="1186" w:type="dxa"/>
            <w:noWrap/>
            <w:vAlign w:val="bottom"/>
            <w:hideMark/>
          </w:tcPr>
          <w:p w:rsidR="00DF34C0" w:rsidRPr="00D03877" w:rsidRDefault="00DF34C0" w:rsidP="00DA61DF">
            <w:pPr>
              <w:rPr>
                <w:lang w:eastAsia="en-US"/>
              </w:rPr>
            </w:pPr>
          </w:p>
        </w:tc>
        <w:tc>
          <w:tcPr>
            <w:tcW w:w="1412" w:type="dxa"/>
            <w:gridSpan w:val="3"/>
            <w:noWrap/>
            <w:vAlign w:val="bottom"/>
            <w:hideMark/>
          </w:tcPr>
          <w:p w:rsidR="00DF34C0" w:rsidRPr="00D03877" w:rsidRDefault="00DF34C0" w:rsidP="00DA61DF">
            <w:pPr>
              <w:rPr>
                <w:lang w:eastAsia="en-US"/>
              </w:rPr>
            </w:pPr>
          </w:p>
        </w:tc>
        <w:tc>
          <w:tcPr>
            <w:tcW w:w="1286" w:type="dxa"/>
            <w:gridSpan w:val="2"/>
            <w:noWrap/>
            <w:vAlign w:val="center"/>
            <w:hideMark/>
          </w:tcPr>
          <w:p w:rsidR="00DF34C0" w:rsidRPr="00D03877" w:rsidRDefault="00DF34C0" w:rsidP="00DF34C0">
            <w:pPr>
              <w:jc w:val="center"/>
              <w:rPr>
                <w:lang w:eastAsia="en-US"/>
              </w:rPr>
            </w:pPr>
          </w:p>
        </w:tc>
        <w:tc>
          <w:tcPr>
            <w:tcW w:w="1271" w:type="dxa"/>
            <w:gridSpan w:val="3"/>
            <w:noWrap/>
            <w:vAlign w:val="bottom"/>
            <w:hideMark/>
          </w:tcPr>
          <w:p w:rsidR="00DF34C0" w:rsidRDefault="00DF34C0" w:rsidP="00DF34C0">
            <w:pPr>
              <w:jc w:val="center"/>
              <w:rPr>
                <w:rFonts w:ascii="Calibri" w:hAnsi="Calibri"/>
                <w:color w:val="000000"/>
                <w:sz w:val="22"/>
                <w:szCs w:val="22"/>
              </w:rPr>
            </w:pPr>
          </w:p>
        </w:tc>
        <w:tc>
          <w:tcPr>
            <w:tcW w:w="2466" w:type="dxa"/>
            <w:gridSpan w:val="3"/>
            <w:tcBorders>
              <w:top w:val="nil"/>
              <w:left w:val="single" w:sz="4" w:space="0" w:color="auto"/>
              <w:bottom w:val="single" w:sz="4" w:space="0" w:color="auto"/>
              <w:right w:val="single" w:sz="4" w:space="0" w:color="auto"/>
            </w:tcBorders>
            <w:noWrap/>
            <w:vAlign w:val="center"/>
            <w:hideMark/>
          </w:tcPr>
          <w:p w:rsidR="00DF34C0" w:rsidRPr="004A344E" w:rsidRDefault="004A344E" w:rsidP="00DF34C0">
            <w:pPr>
              <w:jc w:val="center"/>
              <w:rPr>
                <w:b/>
                <w:bCs/>
              </w:rPr>
            </w:pPr>
            <w:r>
              <w:rPr>
                <w:b/>
                <w:bCs/>
              </w:rPr>
              <w:t>1596</w:t>
            </w:r>
            <w:r>
              <w:rPr>
                <w:b/>
                <w:bCs/>
                <w:lang w:val="en-US"/>
              </w:rPr>
              <w:t>.</w:t>
            </w:r>
            <w:r w:rsidR="00DF34C0" w:rsidRPr="004A344E">
              <w:rPr>
                <w:b/>
                <w:bCs/>
              </w:rPr>
              <w:t>00</w:t>
            </w:r>
          </w:p>
        </w:tc>
      </w:tr>
      <w:tr w:rsidR="00DF34C0" w:rsidRPr="00236ABD" w:rsidTr="00532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5023" w:type="dxa"/>
          <w:trHeight w:val="255"/>
        </w:trPr>
        <w:tc>
          <w:tcPr>
            <w:tcW w:w="1095" w:type="dxa"/>
            <w:gridSpan w:val="3"/>
            <w:tcBorders>
              <w:top w:val="nil"/>
              <w:left w:val="nil"/>
              <w:bottom w:val="nil"/>
              <w:right w:val="nil"/>
            </w:tcBorders>
            <w:shd w:val="clear" w:color="auto" w:fill="auto"/>
            <w:noWrap/>
            <w:vAlign w:val="bottom"/>
            <w:hideMark/>
          </w:tcPr>
          <w:p w:rsidR="00DF34C0" w:rsidRPr="00236ABD" w:rsidRDefault="00DF34C0" w:rsidP="00DA61DF">
            <w:pPr>
              <w:rPr>
                <w:sz w:val="16"/>
                <w:szCs w:val="16"/>
              </w:rPr>
            </w:pPr>
          </w:p>
        </w:tc>
        <w:tc>
          <w:tcPr>
            <w:tcW w:w="733" w:type="dxa"/>
            <w:tcBorders>
              <w:top w:val="nil"/>
              <w:left w:val="nil"/>
              <w:bottom w:val="nil"/>
              <w:right w:val="nil"/>
            </w:tcBorders>
            <w:shd w:val="clear" w:color="auto" w:fill="auto"/>
            <w:noWrap/>
            <w:vAlign w:val="bottom"/>
            <w:hideMark/>
          </w:tcPr>
          <w:p w:rsidR="00DF34C0" w:rsidRPr="00236ABD" w:rsidRDefault="00DF34C0" w:rsidP="00DA61DF"/>
        </w:tc>
        <w:tc>
          <w:tcPr>
            <w:tcW w:w="2561" w:type="dxa"/>
            <w:gridSpan w:val="4"/>
            <w:tcBorders>
              <w:top w:val="nil"/>
              <w:left w:val="nil"/>
              <w:bottom w:val="nil"/>
              <w:right w:val="nil"/>
            </w:tcBorders>
            <w:shd w:val="clear" w:color="auto" w:fill="auto"/>
            <w:noWrap/>
            <w:vAlign w:val="bottom"/>
            <w:hideMark/>
          </w:tcPr>
          <w:p w:rsidR="00DF34C0" w:rsidRPr="00236ABD" w:rsidRDefault="00DF34C0" w:rsidP="00DA61DF">
            <w:pPr>
              <w:rPr>
                <w:sz w:val="16"/>
                <w:szCs w:val="16"/>
              </w:rPr>
            </w:pPr>
          </w:p>
        </w:tc>
        <w:tc>
          <w:tcPr>
            <w:tcW w:w="1276" w:type="dxa"/>
            <w:gridSpan w:val="2"/>
            <w:tcBorders>
              <w:top w:val="nil"/>
              <w:left w:val="nil"/>
              <w:bottom w:val="nil"/>
              <w:right w:val="nil"/>
            </w:tcBorders>
            <w:shd w:val="clear" w:color="auto" w:fill="auto"/>
            <w:noWrap/>
            <w:vAlign w:val="bottom"/>
            <w:hideMark/>
          </w:tcPr>
          <w:p w:rsidR="00DF34C0" w:rsidRPr="00236ABD" w:rsidRDefault="00DF34C0" w:rsidP="00DA61DF"/>
        </w:tc>
      </w:tr>
      <w:tr w:rsidR="00DF34C0" w:rsidRPr="00236ABD" w:rsidTr="00532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95" w:type="dxa"/>
            <w:gridSpan w:val="3"/>
            <w:tcBorders>
              <w:top w:val="nil"/>
              <w:left w:val="nil"/>
              <w:bottom w:val="nil"/>
              <w:right w:val="nil"/>
            </w:tcBorders>
            <w:shd w:val="clear" w:color="auto" w:fill="auto"/>
            <w:noWrap/>
            <w:vAlign w:val="bottom"/>
            <w:hideMark/>
          </w:tcPr>
          <w:p w:rsidR="00DF34C0" w:rsidRPr="00236ABD" w:rsidRDefault="00DF34C0" w:rsidP="00DA61DF"/>
        </w:tc>
        <w:tc>
          <w:tcPr>
            <w:tcW w:w="733" w:type="dxa"/>
            <w:tcBorders>
              <w:top w:val="nil"/>
              <w:left w:val="nil"/>
              <w:bottom w:val="nil"/>
              <w:right w:val="nil"/>
            </w:tcBorders>
            <w:shd w:val="clear" w:color="auto" w:fill="auto"/>
            <w:noWrap/>
            <w:vAlign w:val="bottom"/>
            <w:hideMark/>
          </w:tcPr>
          <w:p w:rsidR="00DF34C0" w:rsidRPr="00236ABD" w:rsidRDefault="00DF34C0" w:rsidP="00DA61DF"/>
        </w:tc>
        <w:tc>
          <w:tcPr>
            <w:tcW w:w="2561" w:type="dxa"/>
            <w:gridSpan w:val="4"/>
            <w:tcBorders>
              <w:top w:val="nil"/>
              <w:left w:val="nil"/>
              <w:bottom w:val="nil"/>
              <w:right w:val="nil"/>
            </w:tcBorders>
            <w:shd w:val="clear" w:color="auto" w:fill="auto"/>
            <w:noWrap/>
            <w:vAlign w:val="bottom"/>
            <w:hideMark/>
          </w:tcPr>
          <w:p w:rsidR="00DF34C0" w:rsidRPr="00236ABD" w:rsidRDefault="00DF34C0" w:rsidP="00DA61DF">
            <w:pPr>
              <w:rPr>
                <w:sz w:val="16"/>
                <w:szCs w:val="16"/>
              </w:rPr>
            </w:pPr>
          </w:p>
        </w:tc>
        <w:tc>
          <w:tcPr>
            <w:tcW w:w="1276" w:type="dxa"/>
            <w:gridSpan w:val="2"/>
            <w:tcBorders>
              <w:top w:val="nil"/>
              <w:left w:val="nil"/>
              <w:bottom w:val="nil"/>
              <w:right w:val="nil"/>
            </w:tcBorders>
            <w:shd w:val="clear" w:color="auto" w:fill="auto"/>
            <w:noWrap/>
            <w:vAlign w:val="bottom"/>
            <w:hideMark/>
          </w:tcPr>
          <w:p w:rsidR="00DF34C0" w:rsidRPr="00236ABD" w:rsidRDefault="00DF34C0" w:rsidP="00DA61DF"/>
        </w:tc>
        <w:tc>
          <w:tcPr>
            <w:tcW w:w="1417" w:type="dxa"/>
            <w:gridSpan w:val="3"/>
            <w:tcBorders>
              <w:top w:val="nil"/>
              <w:left w:val="nil"/>
              <w:bottom w:val="nil"/>
              <w:right w:val="nil"/>
            </w:tcBorders>
            <w:shd w:val="clear" w:color="auto" w:fill="auto"/>
            <w:noWrap/>
            <w:vAlign w:val="bottom"/>
            <w:hideMark/>
          </w:tcPr>
          <w:p w:rsidR="00DF34C0" w:rsidRPr="00236ABD" w:rsidRDefault="00DF34C0" w:rsidP="00DA61DF"/>
        </w:tc>
        <w:tc>
          <w:tcPr>
            <w:tcW w:w="1701" w:type="dxa"/>
            <w:gridSpan w:val="3"/>
            <w:tcBorders>
              <w:top w:val="nil"/>
              <w:left w:val="nil"/>
              <w:bottom w:val="nil"/>
              <w:right w:val="nil"/>
            </w:tcBorders>
            <w:shd w:val="clear" w:color="auto" w:fill="auto"/>
            <w:noWrap/>
            <w:vAlign w:val="bottom"/>
            <w:hideMark/>
          </w:tcPr>
          <w:p w:rsidR="00DF34C0" w:rsidRPr="00236ABD" w:rsidRDefault="00DF34C0" w:rsidP="00DA61DF"/>
        </w:tc>
        <w:tc>
          <w:tcPr>
            <w:tcW w:w="1905" w:type="dxa"/>
            <w:gridSpan w:val="2"/>
            <w:tcBorders>
              <w:top w:val="nil"/>
              <w:left w:val="nil"/>
              <w:bottom w:val="nil"/>
              <w:right w:val="nil"/>
            </w:tcBorders>
            <w:shd w:val="clear" w:color="auto" w:fill="auto"/>
            <w:noWrap/>
            <w:vAlign w:val="bottom"/>
            <w:hideMark/>
          </w:tcPr>
          <w:p w:rsidR="00DF34C0" w:rsidRPr="00236ABD" w:rsidRDefault="00DF34C0" w:rsidP="00DA61DF"/>
        </w:tc>
      </w:tr>
      <w:tr w:rsidR="00DF34C0" w:rsidRPr="00236ABD" w:rsidTr="00532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688" w:type="dxa"/>
            <w:gridSpan w:val="18"/>
            <w:tcBorders>
              <w:top w:val="nil"/>
              <w:left w:val="nil"/>
              <w:bottom w:val="nil"/>
              <w:right w:val="nil"/>
            </w:tcBorders>
            <w:shd w:val="clear" w:color="auto" w:fill="auto"/>
            <w:vAlign w:val="bottom"/>
          </w:tcPr>
          <w:p w:rsidR="00DF34C0" w:rsidRPr="00236ABD" w:rsidRDefault="00DF34C0" w:rsidP="00DA61DF"/>
        </w:tc>
      </w:tr>
      <w:tr w:rsidR="00DF34C0" w:rsidRPr="003D385E" w:rsidTr="00532C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688" w:type="dxa"/>
            <w:gridSpan w:val="18"/>
            <w:tcBorders>
              <w:top w:val="nil"/>
              <w:left w:val="nil"/>
              <w:bottom w:val="nil"/>
              <w:right w:val="nil"/>
            </w:tcBorders>
            <w:shd w:val="clear" w:color="auto" w:fill="auto"/>
          </w:tcPr>
          <w:p w:rsidR="00670A6E" w:rsidRPr="009A2C59" w:rsidRDefault="009A2C59" w:rsidP="00DA61DF">
            <w:pPr>
              <w:pStyle w:val="a7"/>
              <w:numPr>
                <w:ilvl w:val="0"/>
                <w:numId w:val="7"/>
              </w:numPr>
              <w:suppressAutoHyphens w:val="0"/>
              <w:jc w:val="both"/>
              <w:rPr>
                <w:bCs/>
                <w:lang w:val="en-US"/>
              </w:rPr>
            </w:pPr>
            <w:r>
              <w:rPr>
                <w:bCs/>
                <w:lang w:val="en-US"/>
              </w:rPr>
              <w:t xml:space="preserve">Total amount of the present Agreement is </w:t>
            </w:r>
            <w:r w:rsidRPr="009A2C59">
              <w:rPr>
                <w:bCs/>
                <w:lang w:val="en-US"/>
              </w:rPr>
              <w:t>1 596</w:t>
            </w:r>
            <w:r>
              <w:rPr>
                <w:bCs/>
                <w:lang w:val="en-US"/>
              </w:rPr>
              <w:t>.</w:t>
            </w:r>
            <w:r w:rsidR="00DF34C0" w:rsidRPr="009A2C59">
              <w:rPr>
                <w:bCs/>
                <w:lang w:val="en-US"/>
              </w:rPr>
              <w:t>00 (</w:t>
            </w:r>
            <w:r>
              <w:rPr>
                <w:bCs/>
                <w:lang w:val="en-US"/>
              </w:rPr>
              <w:t>one thousand five hundred and ninety-six</w:t>
            </w:r>
            <w:r w:rsidR="00DF34C0" w:rsidRPr="009A2C59">
              <w:rPr>
                <w:bCs/>
                <w:lang w:val="en-US"/>
              </w:rPr>
              <w:t>)</w:t>
            </w:r>
            <w:r w:rsidR="00670A6E" w:rsidRPr="009A2C59">
              <w:rPr>
                <w:bCs/>
                <w:lang w:val="en-US"/>
              </w:rPr>
              <w:t xml:space="preserve"> </w:t>
            </w:r>
            <w:r>
              <w:rPr>
                <w:bCs/>
                <w:lang w:val="en-US"/>
              </w:rPr>
              <w:t>euro</w:t>
            </w:r>
            <w:r w:rsidR="00670A6E" w:rsidRPr="009A2C59">
              <w:rPr>
                <w:bCs/>
                <w:lang w:val="en-US"/>
              </w:rPr>
              <w:t>.</w:t>
            </w:r>
          </w:p>
          <w:p w:rsidR="00DF34C0" w:rsidRPr="003D385E" w:rsidRDefault="009A2C59" w:rsidP="00670A6E">
            <w:pPr>
              <w:pStyle w:val="a7"/>
              <w:suppressAutoHyphens w:val="0"/>
              <w:jc w:val="both"/>
              <w:rPr>
                <w:bCs/>
                <w:lang w:val="en-US"/>
              </w:rPr>
            </w:pPr>
            <w:r>
              <w:rPr>
                <w:bCs/>
                <w:lang w:val="en-US"/>
              </w:rPr>
              <w:t>VAT</w:t>
            </w:r>
            <w:r w:rsidRPr="003D385E">
              <w:rPr>
                <w:bCs/>
                <w:lang w:val="en-US"/>
              </w:rPr>
              <w:t xml:space="preserve"> </w:t>
            </w:r>
            <w:r>
              <w:rPr>
                <w:bCs/>
                <w:lang w:val="en-US"/>
              </w:rPr>
              <w:t>not</w:t>
            </w:r>
            <w:r w:rsidRPr="003D385E">
              <w:rPr>
                <w:bCs/>
                <w:lang w:val="en-US"/>
              </w:rPr>
              <w:t xml:space="preserve"> </w:t>
            </w:r>
            <w:r>
              <w:rPr>
                <w:bCs/>
                <w:lang w:val="en-US"/>
              </w:rPr>
              <w:t>payable</w:t>
            </w:r>
            <w:r w:rsidR="00DF34C0" w:rsidRPr="003D385E">
              <w:rPr>
                <w:bCs/>
                <w:lang w:val="en-US"/>
              </w:rPr>
              <w:t>.</w:t>
            </w:r>
          </w:p>
          <w:p w:rsidR="00DF34C0" w:rsidRPr="009A2C59" w:rsidRDefault="009A2C59" w:rsidP="00DA61DF">
            <w:pPr>
              <w:rPr>
                <w:i/>
                <w:lang w:val="en-US"/>
              </w:rPr>
            </w:pPr>
            <w:r w:rsidRPr="009A2C59">
              <w:rPr>
                <w:i/>
                <w:iCs/>
                <w:lang w:val="en-US"/>
              </w:rPr>
              <w:t>(</w:t>
            </w:r>
            <w:r>
              <w:rPr>
                <w:i/>
                <w:iCs/>
                <w:lang w:val="en-US"/>
              </w:rPr>
              <w:t>In</w:t>
            </w:r>
            <w:r w:rsidRPr="009A2C59">
              <w:rPr>
                <w:i/>
                <w:iCs/>
                <w:lang w:val="en-US"/>
              </w:rPr>
              <w:t xml:space="preserve"> </w:t>
            </w:r>
            <w:r>
              <w:rPr>
                <w:i/>
                <w:iCs/>
                <w:lang w:val="en-US"/>
              </w:rPr>
              <w:t>accordance</w:t>
            </w:r>
            <w:r w:rsidRPr="009A2C59">
              <w:rPr>
                <w:i/>
                <w:iCs/>
                <w:lang w:val="en-US"/>
              </w:rPr>
              <w:t xml:space="preserve"> </w:t>
            </w:r>
            <w:r>
              <w:rPr>
                <w:i/>
                <w:iCs/>
                <w:lang w:val="en-US"/>
              </w:rPr>
              <w:t>with</w:t>
            </w:r>
            <w:r w:rsidRPr="009A2C59">
              <w:rPr>
                <w:i/>
                <w:iCs/>
                <w:lang w:val="en-US"/>
              </w:rPr>
              <w:t xml:space="preserve"> </w:t>
            </w:r>
            <w:r>
              <w:rPr>
                <w:i/>
                <w:iCs/>
                <w:lang w:val="en-US"/>
              </w:rPr>
              <w:t>the 4</w:t>
            </w:r>
            <w:r w:rsidRPr="009A2C59">
              <w:rPr>
                <w:i/>
                <w:iCs/>
                <w:vertAlign w:val="superscript"/>
                <w:lang w:val="en-US"/>
              </w:rPr>
              <w:t>th</w:t>
            </w:r>
            <w:r>
              <w:rPr>
                <w:i/>
                <w:iCs/>
                <w:lang w:val="en-US"/>
              </w:rPr>
              <w:t xml:space="preserve"> subparagraph of Paragraph </w:t>
            </w:r>
            <w:r w:rsidR="00DF34C0" w:rsidRPr="009A2C59">
              <w:rPr>
                <w:i/>
                <w:iCs/>
                <w:lang w:val="en-US"/>
              </w:rPr>
              <w:t xml:space="preserve">1 </w:t>
            </w:r>
            <w:r>
              <w:rPr>
                <w:i/>
                <w:iCs/>
                <w:lang w:val="en-US"/>
              </w:rPr>
              <w:t xml:space="preserve">of Article </w:t>
            </w:r>
            <w:r w:rsidR="00DF34C0" w:rsidRPr="009A2C59">
              <w:rPr>
                <w:i/>
                <w:iCs/>
                <w:lang w:val="en-US"/>
              </w:rPr>
              <w:t xml:space="preserve">32 </w:t>
            </w:r>
            <w:r>
              <w:rPr>
                <w:i/>
                <w:iCs/>
                <w:lang w:val="en-US"/>
              </w:rPr>
              <w:t>of Tax Code of the Russian Federation</w:t>
            </w:r>
            <w:r w:rsidR="00DF34C0" w:rsidRPr="009A2C59">
              <w:rPr>
                <w:i/>
                <w:iCs/>
                <w:lang w:val="en-US"/>
              </w:rPr>
              <w:t>.)</w:t>
            </w:r>
          </w:p>
          <w:p w:rsidR="00DF34C0" w:rsidRPr="009A2C59" w:rsidRDefault="00DF34C0" w:rsidP="00DA61DF">
            <w:pPr>
              <w:pStyle w:val="a7"/>
              <w:jc w:val="both"/>
              <w:rPr>
                <w:bCs/>
                <w:lang w:val="en-US"/>
              </w:rPr>
            </w:pPr>
          </w:p>
          <w:p w:rsidR="00DF34C0" w:rsidRPr="00B84A30" w:rsidRDefault="009A2C59" w:rsidP="00DA61DF">
            <w:pPr>
              <w:pStyle w:val="a7"/>
              <w:numPr>
                <w:ilvl w:val="0"/>
                <w:numId w:val="7"/>
              </w:numPr>
              <w:suppressAutoHyphens w:val="0"/>
              <w:jc w:val="both"/>
              <w:rPr>
                <w:bCs/>
                <w:lang w:val="en-US"/>
              </w:rPr>
            </w:pPr>
            <w:r>
              <w:rPr>
                <w:bCs/>
                <w:lang w:val="en-US"/>
              </w:rPr>
              <w:t>Under the present Appendix delivery</w:t>
            </w:r>
            <w:r w:rsidRPr="00B84A30">
              <w:rPr>
                <w:bCs/>
                <w:lang w:val="en-US"/>
              </w:rPr>
              <w:t xml:space="preserve"> </w:t>
            </w:r>
            <w:r>
              <w:rPr>
                <w:bCs/>
                <w:lang w:val="en-US"/>
              </w:rPr>
              <w:t>terms</w:t>
            </w:r>
            <w:r w:rsidRPr="00B84A30">
              <w:rPr>
                <w:bCs/>
                <w:lang w:val="en-US"/>
              </w:rPr>
              <w:t xml:space="preserve"> </w:t>
            </w:r>
            <w:r>
              <w:rPr>
                <w:bCs/>
                <w:lang w:val="en-US"/>
              </w:rPr>
              <w:t>of</w:t>
            </w:r>
            <w:r w:rsidRPr="00B84A30">
              <w:rPr>
                <w:bCs/>
                <w:lang w:val="en-US"/>
              </w:rPr>
              <w:t xml:space="preserve"> </w:t>
            </w:r>
            <w:r>
              <w:rPr>
                <w:bCs/>
                <w:lang w:val="en-US"/>
              </w:rPr>
              <w:t>the</w:t>
            </w:r>
            <w:r w:rsidRPr="00B84A30">
              <w:rPr>
                <w:bCs/>
                <w:lang w:val="en-US"/>
              </w:rPr>
              <w:t xml:space="preserve"> </w:t>
            </w:r>
            <w:r>
              <w:rPr>
                <w:bCs/>
                <w:lang w:val="en-US"/>
              </w:rPr>
              <w:t>Goods</w:t>
            </w:r>
            <w:r w:rsidR="00DF34C0" w:rsidRPr="00B84A30">
              <w:rPr>
                <w:bCs/>
                <w:lang w:val="en-US"/>
              </w:rPr>
              <w:t xml:space="preserve"> </w:t>
            </w:r>
            <w:r>
              <w:rPr>
                <w:bCs/>
                <w:lang w:val="en-US"/>
              </w:rPr>
              <w:t xml:space="preserve">is within </w:t>
            </w:r>
            <w:r w:rsidR="00DF34C0" w:rsidRPr="00B84A30">
              <w:rPr>
                <w:bCs/>
                <w:lang w:val="en-US"/>
              </w:rPr>
              <w:t xml:space="preserve">14 </w:t>
            </w:r>
            <w:r>
              <w:rPr>
                <w:bCs/>
                <w:lang w:val="en-US"/>
              </w:rPr>
              <w:t xml:space="preserve">calendar days with </w:t>
            </w:r>
            <w:r w:rsidR="00DF34C0" w:rsidRPr="00B84A30">
              <w:rPr>
                <w:bCs/>
                <w:lang w:val="en-US"/>
              </w:rPr>
              <w:t xml:space="preserve">100% </w:t>
            </w:r>
            <w:r>
              <w:rPr>
                <w:bCs/>
                <w:lang w:val="en-US"/>
              </w:rPr>
              <w:t>prepayment</w:t>
            </w:r>
            <w:r w:rsidR="00DF34C0" w:rsidRPr="00B84A30">
              <w:rPr>
                <w:bCs/>
                <w:lang w:val="en-US"/>
              </w:rPr>
              <w:t xml:space="preserve">. </w:t>
            </w:r>
            <w:r w:rsidR="00B84A30" w:rsidRPr="000D31CC">
              <w:rPr>
                <w:color w:val="000000"/>
                <w:sz w:val="22"/>
                <w:szCs w:val="22"/>
                <w:lang w:val="en-US"/>
              </w:rPr>
              <w:t xml:space="preserve">The </w:t>
            </w:r>
            <w:r w:rsidR="00B84A30" w:rsidRPr="00B84A30">
              <w:rPr>
                <w:color w:val="000000"/>
                <w:lang w:val="en-US"/>
              </w:rPr>
              <w:t>Supplier has the right to deliver the</w:t>
            </w:r>
            <w:r w:rsidR="00B84A30">
              <w:rPr>
                <w:color w:val="000000"/>
                <w:lang w:val="en-US"/>
              </w:rPr>
              <w:t xml:space="preserve"> Goods</w:t>
            </w:r>
            <w:r w:rsidR="00B84A30" w:rsidRPr="00B84A30">
              <w:rPr>
                <w:color w:val="000000"/>
                <w:lang w:val="en-US"/>
              </w:rPr>
              <w:t xml:space="preserve"> beforehand.</w:t>
            </w:r>
          </w:p>
          <w:p w:rsidR="00DF34C0" w:rsidRPr="00B84A30" w:rsidRDefault="00B84A30" w:rsidP="00DA61DF">
            <w:pPr>
              <w:pStyle w:val="a7"/>
              <w:numPr>
                <w:ilvl w:val="0"/>
                <w:numId w:val="7"/>
              </w:numPr>
              <w:suppressAutoHyphens w:val="0"/>
              <w:jc w:val="both"/>
              <w:rPr>
                <w:bCs/>
                <w:lang w:val="en-US"/>
              </w:rPr>
            </w:pPr>
            <w:r>
              <w:rPr>
                <w:bCs/>
                <w:lang w:val="en-US"/>
              </w:rPr>
              <w:t>The</w:t>
            </w:r>
            <w:r w:rsidRPr="00B84A30">
              <w:rPr>
                <w:bCs/>
                <w:lang w:val="en-US"/>
              </w:rPr>
              <w:t xml:space="preserve"> </w:t>
            </w:r>
            <w:r>
              <w:rPr>
                <w:bCs/>
                <w:lang w:val="en-US"/>
              </w:rPr>
              <w:t>present</w:t>
            </w:r>
            <w:r w:rsidRPr="00B84A30">
              <w:rPr>
                <w:bCs/>
                <w:lang w:val="en-US"/>
              </w:rPr>
              <w:t xml:space="preserve"> </w:t>
            </w:r>
            <w:r>
              <w:rPr>
                <w:bCs/>
                <w:lang w:val="en-US"/>
              </w:rPr>
              <w:t>Appendix</w:t>
            </w:r>
            <w:r w:rsidRPr="00B84A30">
              <w:rPr>
                <w:bCs/>
                <w:lang w:val="en-US"/>
              </w:rPr>
              <w:t xml:space="preserve"> </w:t>
            </w:r>
            <w:r>
              <w:rPr>
                <w:bCs/>
                <w:lang w:val="en-US"/>
              </w:rPr>
              <w:t>is</w:t>
            </w:r>
            <w:r w:rsidRPr="00B84A30">
              <w:rPr>
                <w:bCs/>
                <w:lang w:val="en-US"/>
              </w:rPr>
              <w:t xml:space="preserve"> </w:t>
            </w:r>
            <w:r>
              <w:rPr>
                <w:bCs/>
                <w:lang w:val="en-US"/>
              </w:rPr>
              <w:t>made</w:t>
            </w:r>
            <w:r w:rsidRPr="00B84A30">
              <w:rPr>
                <w:bCs/>
                <w:lang w:val="en-US"/>
              </w:rPr>
              <w:t xml:space="preserve"> </w:t>
            </w:r>
            <w:r>
              <w:rPr>
                <w:bCs/>
                <w:lang w:val="en-US"/>
              </w:rPr>
              <w:t>in</w:t>
            </w:r>
            <w:r w:rsidRPr="00B84A30">
              <w:rPr>
                <w:bCs/>
                <w:lang w:val="en-US"/>
              </w:rPr>
              <w:t xml:space="preserve"> </w:t>
            </w:r>
            <w:r>
              <w:rPr>
                <w:bCs/>
                <w:lang w:val="en-US"/>
              </w:rPr>
              <w:t>two</w:t>
            </w:r>
            <w:r w:rsidRPr="00B84A30">
              <w:rPr>
                <w:bCs/>
                <w:lang w:val="en-US"/>
              </w:rPr>
              <w:t xml:space="preserve"> </w:t>
            </w:r>
            <w:r>
              <w:rPr>
                <w:bCs/>
                <w:lang w:val="en-US"/>
              </w:rPr>
              <w:t>copies, one for each party. The present Appendix is the integral part of the Supply Agreement No.</w:t>
            </w:r>
            <w:r w:rsidR="003D385E">
              <w:rPr>
                <w:bCs/>
                <w:lang w:val="en-US"/>
              </w:rPr>
              <w:t xml:space="preserve"> 5 </w:t>
            </w:r>
            <w:r>
              <w:rPr>
                <w:bCs/>
                <w:lang w:val="en-US"/>
              </w:rPr>
              <w:t>dated January 31, 2017</w:t>
            </w:r>
            <w:r w:rsidR="00DF34C0" w:rsidRPr="00B84A30">
              <w:rPr>
                <w:bCs/>
                <w:lang w:val="en-US"/>
              </w:rPr>
              <w:t>.</w:t>
            </w:r>
          </w:p>
          <w:p w:rsidR="00DF34C0" w:rsidRPr="00B84A30" w:rsidRDefault="00DF34C0" w:rsidP="00DA61DF">
            <w:pPr>
              <w:rPr>
                <w:bCs/>
                <w:lang w:val="en-US"/>
              </w:rPr>
            </w:pPr>
          </w:p>
          <w:p w:rsidR="00DF34C0" w:rsidRPr="00B84A30" w:rsidRDefault="00DF34C0" w:rsidP="00DA61DF">
            <w:pPr>
              <w:rPr>
                <w:bCs/>
                <w:lang w:val="en-US"/>
              </w:rPr>
            </w:pPr>
          </w:p>
        </w:tc>
      </w:tr>
      <w:tr w:rsidR="00DF34C0" w:rsidRPr="00DF44A0" w:rsidTr="00532CC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Ex>
        <w:trPr>
          <w:gridBefore w:val="2"/>
          <w:wBefore w:w="652" w:type="dxa"/>
          <w:trHeight w:val="305"/>
        </w:trPr>
        <w:tc>
          <w:tcPr>
            <w:tcW w:w="5154" w:type="dxa"/>
            <w:gridSpan w:val="9"/>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vAlign w:val="center"/>
            <w:hideMark/>
          </w:tcPr>
          <w:p w:rsidR="00DF34C0" w:rsidRPr="00B84A30" w:rsidRDefault="00B84A30" w:rsidP="00B84A30">
            <w:pPr>
              <w:jc w:val="both"/>
              <w:rPr>
                <w:b/>
                <w:sz w:val="22"/>
                <w:szCs w:val="22"/>
                <w:lang w:val="en-US"/>
              </w:rPr>
            </w:pPr>
            <w:r w:rsidRPr="000D31CC">
              <w:rPr>
                <w:b/>
                <w:color w:val="000000"/>
                <w:sz w:val="22"/>
                <w:szCs w:val="22"/>
                <w:lang w:val="en-US"/>
              </w:rPr>
              <w:t>The S</w:t>
            </w:r>
            <w:r>
              <w:rPr>
                <w:b/>
                <w:color w:val="000000"/>
                <w:sz w:val="22"/>
                <w:szCs w:val="22"/>
                <w:lang w:val="en-US"/>
              </w:rPr>
              <w:t>upplier</w:t>
            </w:r>
            <w:r w:rsidRPr="000D31CC">
              <w:rPr>
                <w:b/>
                <w:color w:val="000000"/>
                <w:sz w:val="22"/>
                <w:szCs w:val="22"/>
                <w:lang w:val="en-US"/>
              </w:rPr>
              <w:t>:</w:t>
            </w:r>
            <w:r w:rsidRPr="000D31CC">
              <w:rPr>
                <w:color w:val="000000"/>
                <w:sz w:val="22"/>
                <w:szCs w:val="22"/>
              </w:rPr>
              <w:t xml:space="preserve"> </w:t>
            </w:r>
          </w:p>
        </w:tc>
        <w:tc>
          <w:tcPr>
            <w:tcW w:w="4882" w:type="dxa"/>
            <w:gridSpan w:val="7"/>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vAlign w:val="center"/>
            <w:hideMark/>
          </w:tcPr>
          <w:p w:rsidR="00DF34C0" w:rsidRPr="006B2FDF" w:rsidRDefault="00A3660E" w:rsidP="00A3660E">
            <w:pPr>
              <w:jc w:val="both"/>
              <w:rPr>
                <w:b/>
                <w:sz w:val="22"/>
                <w:szCs w:val="22"/>
              </w:rPr>
            </w:pPr>
            <w:r w:rsidRPr="000D31CC">
              <w:rPr>
                <w:b/>
                <w:color w:val="000000"/>
                <w:sz w:val="22"/>
                <w:szCs w:val="22"/>
                <w:lang w:val="en-US"/>
              </w:rPr>
              <w:t xml:space="preserve">The </w:t>
            </w:r>
            <w:r>
              <w:rPr>
                <w:b/>
                <w:color w:val="000000"/>
                <w:sz w:val="22"/>
                <w:szCs w:val="22"/>
                <w:lang w:val="en-US"/>
              </w:rPr>
              <w:t>Buyer</w:t>
            </w:r>
            <w:r w:rsidRPr="000D31CC">
              <w:rPr>
                <w:b/>
                <w:color w:val="000000"/>
                <w:sz w:val="22"/>
                <w:szCs w:val="22"/>
                <w:lang w:val="en-US"/>
              </w:rPr>
              <w:t>:</w:t>
            </w:r>
          </w:p>
        </w:tc>
      </w:tr>
      <w:tr w:rsidR="00DF34C0" w:rsidRPr="00DF44A0" w:rsidTr="00532CC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Ex>
        <w:trPr>
          <w:gridBefore w:val="2"/>
          <w:wBefore w:w="652" w:type="dxa"/>
          <w:trHeight w:val="378"/>
        </w:trPr>
        <w:tc>
          <w:tcPr>
            <w:tcW w:w="5154" w:type="dxa"/>
            <w:gridSpan w:val="9"/>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vAlign w:val="center"/>
            <w:hideMark/>
          </w:tcPr>
          <w:p w:rsidR="00DF34C0" w:rsidRPr="00B84A30" w:rsidRDefault="00B84A30" w:rsidP="00DA61DF">
            <w:pPr>
              <w:pStyle w:val="af"/>
              <w:rPr>
                <w:b/>
                <w:sz w:val="22"/>
                <w:szCs w:val="22"/>
                <w:lang w:val="en-US"/>
              </w:rPr>
            </w:pPr>
            <w:r w:rsidRPr="00B84A30">
              <w:rPr>
                <w:b/>
                <w:sz w:val="22"/>
                <w:szCs w:val="22"/>
                <w:lang w:val="en-US"/>
              </w:rPr>
              <w:t>Sportivniy stil, Limited Liability Company</w:t>
            </w:r>
          </w:p>
        </w:tc>
        <w:tc>
          <w:tcPr>
            <w:tcW w:w="4882" w:type="dxa"/>
            <w:gridSpan w:val="7"/>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vAlign w:val="center"/>
            <w:hideMark/>
          </w:tcPr>
          <w:p w:rsidR="00DF34C0" w:rsidRPr="000549F7" w:rsidRDefault="00DF34C0" w:rsidP="00DA61DF">
            <w:pPr>
              <w:pStyle w:val="af"/>
              <w:rPr>
                <w:b/>
                <w:sz w:val="22"/>
                <w:szCs w:val="22"/>
                <w:lang w:val="ru-RU"/>
              </w:rPr>
            </w:pPr>
            <w:r w:rsidRPr="006B2FDF">
              <w:rPr>
                <w:b/>
                <w:sz w:val="22"/>
                <w:szCs w:val="22"/>
                <w:lang w:val="ru-RU"/>
              </w:rPr>
              <w:t>International Ski Federation</w:t>
            </w:r>
          </w:p>
        </w:tc>
      </w:tr>
      <w:tr w:rsidR="00DF34C0" w:rsidTr="00532CC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Ex>
        <w:trPr>
          <w:gridBefore w:val="2"/>
          <w:wBefore w:w="652" w:type="dxa"/>
          <w:trHeight w:val="20"/>
        </w:trPr>
        <w:tc>
          <w:tcPr>
            <w:tcW w:w="5154" w:type="dxa"/>
            <w:gridSpan w:val="9"/>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vAlign w:val="center"/>
          </w:tcPr>
          <w:p w:rsidR="00DF34C0" w:rsidRPr="00B84A30" w:rsidRDefault="00DF34C0" w:rsidP="00DA61DF">
            <w:pPr>
              <w:pStyle w:val="af"/>
              <w:ind w:firstLine="567"/>
              <w:rPr>
                <w:sz w:val="22"/>
                <w:szCs w:val="22"/>
                <w:lang w:val="en-US"/>
              </w:rPr>
            </w:pPr>
          </w:p>
          <w:p w:rsidR="00DF34C0" w:rsidRPr="00B84A30" w:rsidRDefault="00B84A30" w:rsidP="00DA61DF">
            <w:pPr>
              <w:pStyle w:val="af"/>
              <w:rPr>
                <w:sz w:val="22"/>
                <w:szCs w:val="22"/>
                <w:lang w:val="en-US"/>
              </w:rPr>
            </w:pPr>
            <w:r>
              <w:rPr>
                <w:sz w:val="22"/>
                <w:szCs w:val="22"/>
                <w:lang w:val="en-US"/>
              </w:rPr>
              <w:t>General Director</w:t>
            </w:r>
            <w:r w:rsidR="00DF34C0" w:rsidRPr="00B84A30">
              <w:rPr>
                <w:sz w:val="22"/>
                <w:szCs w:val="22"/>
                <w:lang w:val="en-US"/>
              </w:rPr>
              <w:t>:</w:t>
            </w:r>
          </w:p>
          <w:p w:rsidR="00DF34C0" w:rsidRPr="00B84A30" w:rsidRDefault="00DF34C0" w:rsidP="00B84A30">
            <w:pPr>
              <w:jc w:val="both"/>
              <w:rPr>
                <w:b/>
                <w:color w:val="000000"/>
                <w:sz w:val="22"/>
                <w:szCs w:val="22"/>
                <w:lang w:val="en-US"/>
              </w:rPr>
            </w:pPr>
            <w:r w:rsidRPr="00B84A30">
              <w:rPr>
                <w:sz w:val="22"/>
                <w:szCs w:val="22"/>
                <w:lang w:val="en-US"/>
              </w:rPr>
              <w:t>___________________/</w:t>
            </w:r>
            <w:r w:rsidR="00B84A30">
              <w:rPr>
                <w:color w:val="000000"/>
                <w:sz w:val="22"/>
                <w:szCs w:val="22"/>
                <w:lang w:val="en-US"/>
              </w:rPr>
              <w:t xml:space="preserve"> A.I. </w:t>
            </w:r>
            <w:r w:rsidR="00B84A30" w:rsidRPr="00532CC2">
              <w:rPr>
                <w:sz w:val="22"/>
                <w:szCs w:val="22"/>
                <w:lang w:val="en-US"/>
              </w:rPr>
              <w:t>Khamidullina</w:t>
            </w:r>
            <w:r w:rsidR="00B84A30">
              <w:rPr>
                <w:sz w:val="22"/>
                <w:szCs w:val="22"/>
                <w:lang w:val="en-US"/>
              </w:rPr>
              <w:t>/</w:t>
            </w:r>
          </w:p>
        </w:tc>
        <w:tc>
          <w:tcPr>
            <w:tcW w:w="4882" w:type="dxa"/>
            <w:gridSpan w:val="7"/>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vAlign w:val="center"/>
          </w:tcPr>
          <w:p w:rsidR="00DF34C0" w:rsidRPr="00B84A30" w:rsidRDefault="00DF34C0" w:rsidP="00DA61DF">
            <w:pPr>
              <w:pStyle w:val="af"/>
              <w:ind w:firstLine="567"/>
              <w:rPr>
                <w:sz w:val="22"/>
                <w:szCs w:val="22"/>
                <w:lang w:val="en-US"/>
              </w:rPr>
            </w:pPr>
          </w:p>
          <w:p w:rsidR="00DF34C0" w:rsidRPr="00B84A30" w:rsidRDefault="00DF34C0" w:rsidP="00DA61DF">
            <w:pPr>
              <w:pStyle w:val="af"/>
              <w:rPr>
                <w:sz w:val="22"/>
                <w:szCs w:val="22"/>
                <w:lang w:val="en-US"/>
              </w:rPr>
            </w:pPr>
          </w:p>
          <w:p w:rsidR="00DF34C0" w:rsidRPr="000549F7" w:rsidRDefault="00DF34C0" w:rsidP="00DA61DF">
            <w:pPr>
              <w:pStyle w:val="af"/>
              <w:ind w:firstLine="567"/>
              <w:rPr>
                <w:sz w:val="22"/>
                <w:szCs w:val="22"/>
                <w:lang w:val="ru-RU"/>
              </w:rPr>
            </w:pPr>
            <w:r w:rsidRPr="006B2FDF">
              <w:rPr>
                <w:sz w:val="22"/>
                <w:szCs w:val="22"/>
                <w:lang w:val="ru-RU"/>
              </w:rPr>
              <w:t>___________________/                             /</w:t>
            </w:r>
          </w:p>
        </w:tc>
      </w:tr>
      <w:tr w:rsidR="00DF34C0" w:rsidTr="00532CC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Ex>
        <w:trPr>
          <w:gridBefore w:val="2"/>
          <w:wBefore w:w="652" w:type="dxa"/>
          <w:trHeight w:val="20"/>
        </w:trPr>
        <w:tc>
          <w:tcPr>
            <w:tcW w:w="1476" w:type="dxa"/>
            <w:gridSpan w:val="3"/>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tcPr>
          <w:p w:rsidR="00DF34C0" w:rsidRPr="000549F7" w:rsidRDefault="00DF34C0" w:rsidP="00DA61DF">
            <w:pPr>
              <w:pStyle w:val="af"/>
              <w:ind w:firstLine="567"/>
              <w:rPr>
                <w:sz w:val="22"/>
                <w:szCs w:val="22"/>
                <w:lang w:val="ru-RU"/>
              </w:rPr>
            </w:pPr>
          </w:p>
        </w:tc>
        <w:tc>
          <w:tcPr>
            <w:tcW w:w="3678" w:type="dxa"/>
            <w:gridSpan w:val="6"/>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tcPr>
          <w:p w:rsidR="00DF34C0" w:rsidRPr="000549F7" w:rsidRDefault="00DF34C0" w:rsidP="00DA61DF">
            <w:pPr>
              <w:pStyle w:val="af"/>
              <w:ind w:firstLine="567"/>
              <w:rPr>
                <w:sz w:val="22"/>
                <w:szCs w:val="22"/>
                <w:lang w:val="ru-RU"/>
              </w:rPr>
            </w:pPr>
          </w:p>
        </w:tc>
        <w:tc>
          <w:tcPr>
            <w:tcW w:w="1557" w:type="dxa"/>
            <w:gridSpan w:val="3"/>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vAlign w:val="center"/>
          </w:tcPr>
          <w:p w:rsidR="00DF34C0" w:rsidRPr="000549F7" w:rsidRDefault="00DF34C0" w:rsidP="00DA61DF">
            <w:pPr>
              <w:pStyle w:val="af"/>
              <w:ind w:firstLine="567"/>
              <w:rPr>
                <w:sz w:val="22"/>
                <w:szCs w:val="22"/>
                <w:lang w:val="ru-RU"/>
              </w:rPr>
            </w:pPr>
          </w:p>
        </w:tc>
        <w:tc>
          <w:tcPr>
            <w:tcW w:w="3325" w:type="dxa"/>
            <w:gridSpan w:val="4"/>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vAlign w:val="center"/>
          </w:tcPr>
          <w:p w:rsidR="00DF34C0" w:rsidRPr="000549F7" w:rsidRDefault="00DF34C0" w:rsidP="00DA61DF">
            <w:pPr>
              <w:pStyle w:val="af"/>
              <w:ind w:firstLine="567"/>
              <w:rPr>
                <w:sz w:val="22"/>
                <w:szCs w:val="22"/>
                <w:lang w:val="ru-RU"/>
              </w:rPr>
            </w:pPr>
          </w:p>
        </w:tc>
      </w:tr>
      <w:tr w:rsidR="00DF34C0" w:rsidTr="00532CC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Ex>
        <w:trPr>
          <w:gridBefore w:val="2"/>
          <w:wBefore w:w="652" w:type="dxa"/>
          <w:trHeight w:val="20"/>
        </w:trPr>
        <w:tc>
          <w:tcPr>
            <w:tcW w:w="1476" w:type="dxa"/>
            <w:gridSpan w:val="3"/>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hideMark/>
          </w:tcPr>
          <w:p w:rsidR="00DF34C0" w:rsidRPr="00B84A30" w:rsidRDefault="00B84A30" w:rsidP="00B84A30">
            <w:pPr>
              <w:pStyle w:val="af"/>
              <w:ind w:firstLine="567"/>
              <w:jc w:val="right"/>
              <w:rPr>
                <w:lang w:val="en-US"/>
              </w:rPr>
            </w:pPr>
            <w:r w:rsidRPr="00B84A30">
              <w:rPr>
                <w:lang w:val="en-US"/>
              </w:rPr>
              <w:t>Seal here</w:t>
            </w:r>
          </w:p>
        </w:tc>
        <w:tc>
          <w:tcPr>
            <w:tcW w:w="3678" w:type="dxa"/>
            <w:gridSpan w:val="6"/>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tcPr>
          <w:p w:rsidR="00DF34C0" w:rsidRPr="000549F7" w:rsidRDefault="00DF34C0" w:rsidP="00DA61DF">
            <w:pPr>
              <w:pStyle w:val="af"/>
              <w:ind w:firstLine="567"/>
              <w:rPr>
                <w:sz w:val="22"/>
                <w:szCs w:val="22"/>
                <w:lang w:val="ru-RU"/>
              </w:rPr>
            </w:pPr>
          </w:p>
        </w:tc>
        <w:tc>
          <w:tcPr>
            <w:tcW w:w="1557" w:type="dxa"/>
            <w:gridSpan w:val="3"/>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vAlign w:val="center"/>
            <w:hideMark/>
          </w:tcPr>
          <w:p w:rsidR="00DF34C0" w:rsidRPr="000549F7" w:rsidRDefault="00B84A30" w:rsidP="00B84A30">
            <w:pPr>
              <w:pStyle w:val="af"/>
              <w:ind w:firstLine="567"/>
              <w:jc w:val="right"/>
              <w:rPr>
                <w:sz w:val="22"/>
                <w:szCs w:val="22"/>
                <w:lang w:val="ru-RU"/>
              </w:rPr>
            </w:pPr>
            <w:r w:rsidRPr="00B84A30">
              <w:rPr>
                <w:lang w:val="en-US"/>
              </w:rPr>
              <w:t>Seal here</w:t>
            </w:r>
          </w:p>
        </w:tc>
        <w:tc>
          <w:tcPr>
            <w:tcW w:w="3325" w:type="dxa"/>
            <w:gridSpan w:val="4"/>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vAlign w:val="center"/>
          </w:tcPr>
          <w:p w:rsidR="00DF34C0" w:rsidRPr="000549F7" w:rsidRDefault="00DF34C0" w:rsidP="00DA61DF">
            <w:pPr>
              <w:pStyle w:val="af"/>
              <w:ind w:firstLine="567"/>
              <w:rPr>
                <w:sz w:val="22"/>
                <w:szCs w:val="22"/>
                <w:lang w:val="ru-RU"/>
              </w:rPr>
            </w:pPr>
          </w:p>
        </w:tc>
      </w:tr>
    </w:tbl>
    <w:p w:rsidR="00DA61DF" w:rsidRDefault="00DA61DF"/>
    <w:p w:rsidR="00DA61DF" w:rsidRDefault="00DA61DF"/>
    <w:p w:rsidR="00DA61DF" w:rsidRDefault="00DA61DF"/>
    <w:p w:rsidR="00DA61DF" w:rsidRPr="00DA61DF" w:rsidRDefault="00DA61DF"/>
    <w:sectPr w:rsidR="00DA61DF" w:rsidRPr="00DA61DF" w:rsidSect="00BE73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9F7" w:rsidRDefault="000549F7" w:rsidP="002C1428">
      <w:r>
        <w:separator/>
      </w:r>
    </w:p>
  </w:endnote>
  <w:endnote w:type="continuationSeparator" w:id="1">
    <w:p w:rsidR="000549F7" w:rsidRDefault="000549F7" w:rsidP="002C14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9F7" w:rsidRDefault="000549F7" w:rsidP="002C1428">
      <w:r>
        <w:separator/>
      </w:r>
    </w:p>
  </w:footnote>
  <w:footnote w:type="continuationSeparator" w:id="1">
    <w:p w:rsidR="000549F7" w:rsidRDefault="000549F7" w:rsidP="002C1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571" w:hanging="360"/>
      </w:pPr>
      <w:rPr>
        <w:rFonts w:ascii="Symbol" w:hAnsi="Symbol"/>
        <w:b/>
        <w:i w:val="0"/>
        <w:sz w:val="20"/>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b/>
        <w:i w:val="0"/>
        <w:sz w:val="20"/>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b/>
        <w:i w:val="0"/>
        <w:sz w:val="20"/>
      </w:rPr>
    </w:lvl>
  </w:abstractNum>
  <w:abstractNum w:abstractNumId="3">
    <w:nsid w:val="18EA70B6"/>
    <w:multiLevelType w:val="hybridMultilevel"/>
    <w:tmpl w:val="4F1C5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F304AF"/>
    <w:multiLevelType w:val="multilevel"/>
    <w:tmpl w:val="6D921CB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D823D22"/>
    <w:multiLevelType w:val="hybridMultilevel"/>
    <w:tmpl w:val="DD42E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200CBB"/>
    <w:multiLevelType w:val="hybridMultilevel"/>
    <w:tmpl w:val="D89A3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06BD"/>
    <w:rsid w:val="00016BCE"/>
    <w:rsid w:val="00022515"/>
    <w:rsid w:val="000549F7"/>
    <w:rsid w:val="000557FD"/>
    <w:rsid w:val="00063426"/>
    <w:rsid w:val="0007060B"/>
    <w:rsid w:val="00090995"/>
    <w:rsid w:val="000A2FFE"/>
    <w:rsid w:val="000C17D9"/>
    <w:rsid w:val="000C231C"/>
    <w:rsid w:val="000D043F"/>
    <w:rsid w:val="000D31CC"/>
    <w:rsid w:val="000D33A4"/>
    <w:rsid w:val="000F55AA"/>
    <w:rsid w:val="00100CF7"/>
    <w:rsid w:val="001047E4"/>
    <w:rsid w:val="00110702"/>
    <w:rsid w:val="00161F80"/>
    <w:rsid w:val="00194FDD"/>
    <w:rsid w:val="001E464F"/>
    <w:rsid w:val="00210323"/>
    <w:rsid w:val="00212EFD"/>
    <w:rsid w:val="0022087E"/>
    <w:rsid w:val="002510D2"/>
    <w:rsid w:val="00255272"/>
    <w:rsid w:val="002A4CDB"/>
    <w:rsid w:val="002C1428"/>
    <w:rsid w:val="002D221C"/>
    <w:rsid w:val="002D7C1D"/>
    <w:rsid w:val="00322DEC"/>
    <w:rsid w:val="00337718"/>
    <w:rsid w:val="00393D60"/>
    <w:rsid w:val="003966D6"/>
    <w:rsid w:val="003B2F5F"/>
    <w:rsid w:val="003D330C"/>
    <w:rsid w:val="003D35CF"/>
    <w:rsid w:val="003D385E"/>
    <w:rsid w:val="00433083"/>
    <w:rsid w:val="00464B7F"/>
    <w:rsid w:val="00480E4E"/>
    <w:rsid w:val="00491C0D"/>
    <w:rsid w:val="004922FF"/>
    <w:rsid w:val="004A344E"/>
    <w:rsid w:val="004D1081"/>
    <w:rsid w:val="004E58D9"/>
    <w:rsid w:val="00532CC2"/>
    <w:rsid w:val="00542321"/>
    <w:rsid w:val="00560619"/>
    <w:rsid w:val="005C30A9"/>
    <w:rsid w:val="005E200A"/>
    <w:rsid w:val="005F06BD"/>
    <w:rsid w:val="00612DCD"/>
    <w:rsid w:val="00625557"/>
    <w:rsid w:val="0063545D"/>
    <w:rsid w:val="00670A6E"/>
    <w:rsid w:val="006B2FDF"/>
    <w:rsid w:val="00790808"/>
    <w:rsid w:val="007D72BF"/>
    <w:rsid w:val="007E67A3"/>
    <w:rsid w:val="00800385"/>
    <w:rsid w:val="00862992"/>
    <w:rsid w:val="00873491"/>
    <w:rsid w:val="008C4E89"/>
    <w:rsid w:val="008C7E87"/>
    <w:rsid w:val="008F08C2"/>
    <w:rsid w:val="009009B0"/>
    <w:rsid w:val="00900C56"/>
    <w:rsid w:val="009167BA"/>
    <w:rsid w:val="00965B81"/>
    <w:rsid w:val="0098728D"/>
    <w:rsid w:val="009A2C59"/>
    <w:rsid w:val="009F0908"/>
    <w:rsid w:val="00A25BF9"/>
    <w:rsid w:val="00A3660E"/>
    <w:rsid w:val="00A56E99"/>
    <w:rsid w:val="00A76FF0"/>
    <w:rsid w:val="00AC455F"/>
    <w:rsid w:val="00B2285B"/>
    <w:rsid w:val="00B331BE"/>
    <w:rsid w:val="00B622C6"/>
    <w:rsid w:val="00B73170"/>
    <w:rsid w:val="00B84A30"/>
    <w:rsid w:val="00BE735E"/>
    <w:rsid w:val="00C14724"/>
    <w:rsid w:val="00C458BA"/>
    <w:rsid w:val="00C61BE0"/>
    <w:rsid w:val="00C75467"/>
    <w:rsid w:val="00C77CD9"/>
    <w:rsid w:val="00C83C9F"/>
    <w:rsid w:val="00CC2009"/>
    <w:rsid w:val="00CC718B"/>
    <w:rsid w:val="00CE62CA"/>
    <w:rsid w:val="00CF32F7"/>
    <w:rsid w:val="00D00593"/>
    <w:rsid w:val="00D03964"/>
    <w:rsid w:val="00DA61DF"/>
    <w:rsid w:val="00DE0693"/>
    <w:rsid w:val="00DF34C0"/>
    <w:rsid w:val="00E217D7"/>
    <w:rsid w:val="00E30FA8"/>
    <w:rsid w:val="00E444E6"/>
    <w:rsid w:val="00E65015"/>
    <w:rsid w:val="00E8067D"/>
    <w:rsid w:val="00E841BE"/>
    <w:rsid w:val="00E850FC"/>
    <w:rsid w:val="00EC6B7A"/>
    <w:rsid w:val="00F41601"/>
    <w:rsid w:val="00FC35D2"/>
    <w:rsid w:val="00FD1896"/>
    <w:rsid w:val="00FE7EC2"/>
    <w:rsid w:val="00FF29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BD"/>
    <w:pPr>
      <w:suppressAutoHyphens/>
    </w:pPr>
    <w:rPr>
      <w:rFonts w:ascii="Times New Roman" w:eastAsia="Times New Roman" w:hAnsi="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6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5F06BD"/>
    <w:pPr>
      <w:jc w:val="both"/>
    </w:pPr>
    <w:rPr>
      <w:lang/>
    </w:rPr>
  </w:style>
  <w:style w:type="character" w:customStyle="1" w:styleId="a5">
    <w:name w:val="Основной текст Знак"/>
    <w:link w:val="a4"/>
    <w:rsid w:val="005F06BD"/>
    <w:rPr>
      <w:rFonts w:ascii="Times New Roman" w:eastAsia="Times New Roman" w:hAnsi="Times New Roman" w:cs="Times New Roman"/>
      <w:sz w:val="20"/>
      <w:szCs w:val="20"/>
      <w:lang w:eastAsia="zh-CN"/>
    </w:rPr>
  </w:style>
  <w:style w:type="paragraph" w:styleId="a6">
    <w:name w:val="caption"/>
    <w:basedOn w:val="a"/>
    <w:next w:val="a"/>
    <w:uiPriority w:val="99"/>
    <w:qFormat/>
    <w:rsid w:val="005F06BD"/>
    <w:pPr>
      <w:jc w:val="center"/>
    </w:pPr>
    <w:rPr>
      <w:b/>
      <w:sz w:val="28"/>
    </w:rPr>
  </w:style>
  <w:style w:type="paragraph" w:customStyle="1" w:styleId="21">
    <w:name w:val="Основной текст 21"/>
    <w:basedOn w:val="a"/>
    <w:uiPriority w:val="99"/>
    <w:rsid w:val="005F06BD"/>
    <w:pPr>
      <w:jc w:val="both"/>
    </w:pPr>
    <w:rPr>
      <w:sz w:val="24"/>
    </w:rPr>
  </w:style>
  <w:style w:type="paragraph" w:customStyle="1" w:styleId="32">
    <w:name w:val="Основной текст с отступом 32"/>
    <w:basedOn w:val="a"/>
    <w:uiPriority w:val="99"/>
    <w:rsid w:val="005F06BD"/>
    <w:pPr>
      <w:spacing w:after="120"/>
      <w:ind w:left="283"/>
    </w:pPr>
    <w:rPr>
      <w:sz w:val="16"/>
      <w:szCs w:val="16"/>
    </w:rPr>
  </w:style>
  <w:style w:type="paragraph" w:styleId="a7">
    <w:name w:val="List Paragraph"/>
    <w:basedOn w:val="a"/>
    <w:uiPriority w:val="34"/>
    <w:qFormat/>
    <w:rsid w:val="00C61BE0"/>
    <w:pPr>
      <w:ind w:left="720"/>
      <w:contextualSpacing/>
    </w:pPr>
  </w:style>
  <w:style w:type="character" w:customStyle="1" w:styleId="apple-converted-space">
    <w:name w:val="apple-converted-space"/>
    <w:basedOn w:val="a0"/>
    <w:rsid w:val="009009B0"/>
  </w:style>
  <w:style w:type="character" w:styleId="a8">
    <w:name w:val="Hyperlink"/>
    <w:uiPriority w:val="99"/>
    <w:unhideWhenUsed/>
    <w:rsid w:val="002C1428"/>
    <w:rPr>
      <w:color w:val="0000FF"/>
      <w:u w:val="single"/>
    </w:rPr>
  </w:style>
  <w:style w:type="paragraph" w:styleId="a9">
    <w:name w:val="header"/>
    <w:basedOn w:val="a"/>
    <w:link w:val="aa"/>
    <w:uiPriority w:val="99"/>
    <w:semiHidden/>
    <w:unhideWhenUsed/>
    <w:rsid w:val="002C1428"/>
    <w:pPr>
      <w:tabs>
        <w:tab w:val="center" w:pos="4677"/>
        <w:tab w:val="right" w:pos="9355"/>
      </w:tabs>
    </w:pPr>
    <w:rPr>
      <w:lang/>
    </w:rPr>
  </w:style>
  <w:style w:type="character" w:customStyle="1" w:styleId="aa">
    <w:name w:val="Верхний колонтитул Знак"/>
    <w:link w:val="a9"/>
    <w:uiPriority w:val="99"/>
    <w:semiHidden/>
    <w:rsid w:val="002C1428"/>
    <w:rPr>
      <w:rFonts w:ascii="Times New Roman" w:eastAsia="Times New Roman" w:hAnsi="Times New Roman" w:cs="Times New Roman"/>
      <w:sz w:val="20"/>
      <w:szCs w:val="20"/>
      <w:lang w:eastAsia="zh-CN"/>
    </w:rPr>
  </w:style>
  <w:style w:type="paragraph" w:styleId="ab">
    <w:name w:val="footer"/>
    <w:basedOn w:val="a"/>
    <w:link w:val="ac"/>
    <w:uiPriority w:val="99"/>
    <w:semiHidden/>
    <w:unhideWhenUsed/>
    <w:rsid w:val="002C1428"/>
    <w:pPr>
      <w:tabs>
        <w:tab w:val="center" w:pos="4677"/>
        <w:tab w:val="right" w:pos="9355"/>
      </w:tabs>
    </w:pPr>
    <w:rPr>
      <w:lang/>
    </w:rPr>
  </w:style>
  <w:style w:type="character" w:customStyle="1" w:styleId="ac">
    <w:name w:val="Нижний колонтитул Знак"/>
    <w:link w:val="ab"/>
    <w:uiPriority w:val="99"/>
    <w:semiHidden/>
    <w:rsid w:val="002C1428"/>
    <w:rPr>
      <w:rFonts w:ascii="Times New Roman" w:eastAsia="Times New Roman" w:hAnsi="Times New Roman" w:cs="Times New Roman"/>
      <w:sz w:val="20"/>
      <w:szCs w:val="20"/>
      <w:lang w:eastAsia="zh-CN"/>
    </w:rPr>
  </w:style>
  <w:style w:type="paragraph" w:styleId="ad">
    <w:name w:val="Balloon Text"/>
    <w:basedOn w:val="a"/>
    <w:link w:val="ae"/>
    <w:uiPriority w:val="99"/>
    <w:semiHidden/>
    <w:unhideWhenUsed/>
    <w:rsid w:val="002C1428"/>
    <w:rPr>
      <w:rFonts w:ascii="Tahoma" w:hAnsi="Tahoma"/>
      <w:sz w:val="16"/>
      <w:szCs w:val="16"/>
      <w:lang/>
    </w:rPr>
  </w:style>
  <w:style w:type="character" w:customStyle="1" w:styleId="ae">
    <w:name w:val="Текст выноски Знак"/>
    <w:link w:val="ad"/>
    <w:uiPriority w:val="99"/>
    <w:semiHidden/>
    <w:rsid w:val="002C1428"/>
    <w:rPr>
      <w:rFonts w:ascii="Tahoma" w:eastAsia="Times New Roman" w:hAnsi="Tahoma" w:cs="Tahoma"/>
      <w:sz w:val="16"/>
      <w:szCs w:val="16"/>
      <w:lang w:eastAsia="zh-CN"/>
    </w:rPr>
  </w:style>
  <w:style w:type="paragraph" w:styleId="af">
    <w:name w:val="Body Text Indent"/>
    <w:basedOn w:val="a"/>
    <w:link w:val="af0"/>
    <w:uiPriority w:val="99"/>
    <w:semiHidden/>
    <w:unhideWhenUsed/>
    <w:rsid w:val="00DA61DF"/>
    <w:pPr>
      <w:spacing w:after="120"/>
      <w:ind w:left="283"/>
    </w:pPr>
    <w:rPr>
      <w:lang/>
    </w:rPr>
  </w:style>
  <w:style w:type="character" w:customStyle="1" w:styleId="af0">
    <w:name w:val="Основной текст с отступом Знак"/>
    <w:link w:val="af"/>
    <w:uiPriority w:val="99"/>
    <w:semiHidden/>
    <w:rsid w:val="00DA61DF"/>
    <w:rPr>
      <w:rFonts w:ascii="Times New Roman" w:eastAsia="Times New Roman" w:hAnsi="Times New Roman"/>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DDD39-1845-4984-9850-5D80D1F6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2950</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19726</CharactersWithSpaces>
  <SharedDoc>false</SharedDoc>
  <HLinks>
    <vt:vector size="6" baseType="variant">
      <vt:variant>
        <vt:i4>786528</vt:i4>
      </vt:variant>
      <vt:variant>
        <vt:i4>0</vt:i4>
      </vt:variant>
      <vt:variant>
        <vt:i4>0</vt:i4>
      </vt:variant>
      <vt:variant>
        <vt:i4>5</vt:i4>
      </vt:variant>
      <vt:variant>
        <vt:lpwstr>mailto:bst174@yandex.ru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admin</cp:lastModifiedBy>
  <cp:revision>12</cp:revision>
  <cp:lastPrinted>2016-09-08T12:42:00Z</cp:lastPrinted>
  <dcterms:created xsi:type="dcterms:W3CDTF">2017-01-31T21:18:00Z</dcterms:created>
  <dcterms:modified xsi:type="dcterms:W3CDTF">2017-02-01T03:46:00Z</dcterms:modified>
</cp:coreProperties>
</file>