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100"/>
        <w:gridCol w:w="4100"/>
      </w:tblGrid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</w:rPr>
              <w:t>№</w:t>
            </w:r>
          </w:p>
        </w:tc>
        <w:tc>
          <w:tcPr>
            <w:tcW w:w="410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Оригинал (FR)</w:t>
            </w:r>
          </w:p>
        </w:tc>
        <w:tc>
          <w:tcPr>
            <w:tcW w:w="410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Перевод (RU)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Dorothée MONESTIER, réatrice de MY LITTLE D, ces petits coffrets anniversaires pour vos enfants, ne pouvait pas avoir un appartement autre que chaleureux, autre que familial, autre que parisien.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Доротея Монестье, владелица </w:t>
            </w:r>
            <w:r>
              <w:rPr>
                <w:rFonts w:ascii="Calibri" w:eastAsia="Calibri" w:hAnsi="Calibri" w:cs="Calibri"/>
                <w:sz w:val="22"/>
              </w:rPr>
              <w:t>фирмы MY LITTLE D эти маленькие шкатулки на дни рождения  Ваших детей, не могут иметь квартиру, другие говорят,  что  им жарко, что это семейное, а другие парижанки.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Amoureuse de sa famille et de son appartement, impossible donc pour elle de nous en cac</w:t>
            </w:r>
            <w:r>
              <w:rPr>
                <w:rFonts w:ascii="Calibri" w:eastAsia="Calibri" w:hAnsi="Calibri" w:cs="Calibri"/>
                <w:sz w:val="22"/>
              </w:rPr>
              <w:t>her les moindres qualités.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Влюбленная в свою семью и в свою квартиру,  она скрыла от нас низкие качества 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Dorothée Monestier : C’est un appartement qui a eu plusieurs vies.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Доротея Монестье: Эта квартира, у которой было множество жизней.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On s’est </w:t>
            </w:r>
            <w:r>
              <w:rPr>
                <w:rFonts w:ascii="Calibri" w:eastAsia="Calibri" w:hAnsi="Calibri" w:cs="Calibri"/>
                <w:sz w:val="22"/>
              </w:rPr>
              <w:t>installés dedans, Jacques et moi, lorsque nous avions 21 ans.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Они находятся внутри, тогда как Жак и я вместе уже 21 год. 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Donc, il faisait à l’époque 65 m².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Стало быть это срок. Её площадь   65 квадратных  метров 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Et ensuite, on a eu la chance de pou</w:t>
            </w:r>
            <w:r>
              <w:rPr>
                <w:rFonts w:ascii="Calibri" w:eastAsia="Calibri" w:hAnsi="Calibri" w:cs="Calibri"/>
                <w:sz w:val="22"/>
              </w:rPr>
              <w:t>voir annexer l’appartement qui était sur le même palier.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 у нас была возможность получить еще одну квартиру которая расположена на этой же лестничной площадке.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Il fait désormais 130 m².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 получилось вместе около 130 квадратных метров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Donc, cet </w:t>
            </w:r>
            <w:r>
              <w:rPr>
                <w:rFonts w:ascii="Calibri" w:eastAsia="Calibri" w:hAnsi="Calibri" w:cs="Calibri"/>
                <w:sz w:val="22"/>
              </w:rPr>
              <w:t>appartement, on l’a fait évoluer au fur et à mesure de l’arrivée des enfants.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Кстати эта  квартира постепенно перестраивалась с появлением детей.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La déco, on est tous les deux assez casaniers, onc on a essayé pour chacune des pièces de refaire un petit </w:t>
            </w:r>
            <w:r>
              <w:rPr>
                <w:rFonts w:ascii="Calibri" w:eastAsia="Calibri" w:hAnsi="Calibri" w:cs="Calibri"/>
                <w:sz w:val="22"/>
              </w:rPr>
              <w:t>cocon, donc il y a toujours des tapis, ça apporte un peu de chaleur.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Декор исходил из того  что мы оба немного домоседливы, поэтому мы попытались переделать каждую комнату в кокон, конечно у нас здесь ковры которые дают тепло.  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On aime beaucoup le des</w:t>
            </w:r>
            <w:r>
              <w:rPr>
                <w:rFonts w:ascii="Calibri" w:eastAsia="Calibri" w:hAnsi="Calibri" w:cs="Calibri"/>
                <w:sz w:val="22"/>
              </w:rPr>
              <w:t>ign contemporain et on aime beaucoup le design des années 50-60.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Мы любим и современный дизайн и дизайн 50-60 годов. 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On va assez naturellement vers des objets assez fonctionnels, ce qui rejoint l’usage qu’en font les enfants, l’usage qu’on en fait, no</w:t>
            </w:r>
            <w:r>
              <w:rPr>
                <w:rFonts w:ascii="Calibri" w:eastAsia="Calibri" w:hAnsi="Calibri" w:cs="Calibri"/>
                <w:sz w:val="22"/>
              </w:rPr>
              <w:t>us, des choses qui ne sont pas fragiles et qui sont utiles.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Он достаточно натурален и  к тому же предметы достаточно функциональны  и они объединили предметы, которые используют наши  дети и, которые  мы используем, вещи не хрупкие,  но очень функциональны</w:t>
            </w:r>
            <w:r>
              <w:rPr>
                <w:rFonts w:ascii="Calibri" w:eastAsia="Calibri" w:hAnsi="Calibri" w:cs="Calibri"/>
                <w:sz w:val="22"/>
              </w:rPr>
              <w:t xml:space="preserve">е.   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Et Dorothée préfère meubler peu, mais bien.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 Доротея предпочитает мало мебели, но чтобы она была хорошо расставлена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Elle revisite sagement les années 50 dans un esprit scandinave, sage.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Она благоразумно напоминает 50-ые годы в спокойном </w:t>
            </w:r>
            <w:r>
              <w:rPr>
                <w:rFonts w:ascii="Calibri" w:eastAsia="Calibri" w:hAnsi="Calibri" w:cs="Calibri"/>
                <w:sz w:val="22"/>
              </w:rPr>
              <w:t>скандинавском духе.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On s’est dit qu’on gardait tout blanc, donc, la cuisine, l’îlot central, de manière à pouvoir ajouter de la couleur.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Сказала, что сохранила всё белым, хотя в центральный участок пространства она все же решила добавить цвет. 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On </w:t>
            </w:r>
            <w:r>
              <w:rPr>
                <w:rFonts w:ascii="Calibri" w:eastAsia="Calibri" w:hAnsi="Calibri" w:cs="Calibri"/>
                <w:sz w:val="22"/>
              </w:rPr>
              <w:t>a choisi deux appliques blanches aussi, avec le même type de réflexion de lumière que l’îlot en quartz.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Выбрала  2 типа  белого цвета так с подобным типом отражения света, будто участок освещается кварцем. 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16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On les a achetés à la galerie Santou, ce sont</w:t>
            </w:r>
            <w:r>
              <w:rPr>
                <w:rFonts w:ascii="Calibri" w:eastAsia="Calibri" w:hAnsi="Calibri" w:cs="Calibri"/>
                <w:sz w:val="22"/>
              </w:rPr>
              <w:t xml:space="preserve"> des lampes tsé-tsé qui sont un peu fragiles parce que c’est de la porcelaine, mais qui ont l’intérêt de renvoyer la lumière.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Они были  куплены в Галерее Санту, это были лампы це-це которые были немного разбиты, потому что они были из фарфора, которые пред</w:t>
            </w:r>
            <w:r>
              <w:rPr>
                <w:rFonts w:ascii="Calibri" w:eastAsia="Calibri" w:hAnsi="Calibri" w:cs="Calibri"/>
                <w:sz w:val="22"/>
              </w:rPr>
              <w:t xml:space="preserve">ставляют интерес так как преломляют свет.  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On a voulu des chaises différentes.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Мы хотели различные  (разнообразные)  стулья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On a commencé par acheter cette chaise-là qu’on a trouvée aux puces de Clignancourt.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Мы начали с покупки этого  стула на блошином рынке в Клинанкуре. 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On a acheté deux chaises pour les enfants chez Ikea, qui sont des chaises hautes, des chaises pour les grands enfants.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Мы  купили эти два стула для детей в Икеа и стулья повыше для подро</w:t>
            </w:r>
            <w:r>
              <w:rPr>
                <w:rFonts w:ascii="Calibri" w:eastAsia="Calibri" w:hAnsi="Calibri" w:cs="Calibri"/>
                <w:sz w:val="22"/>
              </w:rPr>
              <w:t>сших детей.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Et puis ensuite, en fouillant sur eBay, aux puces, on a acheté une chaise GUERICHE, deux chaises IMS.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Потом мы шарили на Ebay, на блошиных рынках  и купили стул марки GUERICHE, два стула марки  IMS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La pièce maîtresse du salon, c’est cet</w:t>
            </w:r>
            <w:r>
              <w:rPr>
                <w:rFonts w:ascii="Calibri" w:eastAsia="Calibri" w:hAnsi="Calibri" w:cs="Calibri"/>
                <w:sz w:val="22"/>
              </w:rPr>
              <w:t>te table basse qui a été faite et qu’on a achetée chez Indiana Davy.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Комната хозяйки магазинчика это невысокий стол, который был куплен у Индианы Дави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C’est une table en bois massif, et en même temps, elle a des bords arrondis donc elle n’est </w:t>
            </w:r>
            <w:r>
              <w:rPr>
                <w:rFonts w:ascii="Calibri" w:eastAsia="Calibri" w:hAnsi="Calibri" w:cs="Calibri"/>
                <w:sz w:val="22"/>
              </w:rPr>
              <w:t>absolument pas dangereuse pour les enfants.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Этот стол из массива дерева и в тоже время со скругленными краями, поэтому она не боится за своих детей. 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Sur la table, il y a aussi un plateau d’Indiana Davy, et c’est des formes qui paraissent légères et qu</w:t>
            </w:r>
            <w:r>
              <w:rPr>
                <w:rFonts w:ascii="Calibri" w:eastAsia="Calibri" w:hAnsi="Calibri" w:cs="Calibri"/>
                <w:sz w:val="22"/>
              </w:rPr>
              <w:t>i sont extrêmement denses par leur matière.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На столе также тарелка Индианы Дави и это формы, которые обладают легкостью  и  которые отражают собственную глубину с помощью  материала.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Donc, j’aime bien cette espèce d’équilibre entre les deux.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Хотя я лю</w:t>
            </w:r>
            <w:r>
              <w:rPr>
                <w:rFonts w:ascii="Calibri" w:eastAsia="Calibri" w:hAnsi="Calibri" w:cs="Calibri"/>
                <w:sz w:val="22"/>
              </w:rPr>
              <w:t>блю баланс между ними.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Il y a ce mur qui interpelle beaucoup parce qu’il est très foncé et assez sombre, et en même temps qui renvoie extrêmement bien la lumière.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Эта стена, которая вызывает много вопросов, является очень темной и довольно мрачной и в</w:t>
            </w:r>
            <w:r>
              <w:rPr>
                <w:rFonts w:ascii="Calibri" w:eastAsia="Calibri" w:hAnsi="Calibri" w:cs="Calibri"/>
                <w:sz w:val="22"/>
              </w:rPr>
              <w:t xml:space="preserve"> то же время,  очень хорошо отражает свет.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26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Une photo de Jean-Pierre Khazem, c’est comme un corps d’enfant qui porte un masque, comme un masque de cire.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Фото Жана-Пьера Казема, это как тело ребенка, который носит маску, а маска из воска.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Les gens ne</w:t>
            </w:r>
            <w:r>
              <w:rPr>
                <w:rFonts w:ascii="Calibri" w:eastAsia="Calibri" w:hAnsi="Calibri" w:cs="Calibri"/>
                <w:sz w:val="22"/>
              </w:rPr>
              <w:t xml:space="preserve"> savent pas si c’est une image personnelle, si c’est une image prise par un plasticien.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Люди не знают, что это личный образ, это точное изображение, сделанное скульптуром.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28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Ils ne savent pas si c’est mon fils qui pose.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Они не знают, что человек, который</w:t>
            </w:r>
            <w:r>
              <w:rPr>
                <w:rFonts w:ascii="Calibri" w:eastAsia="Calibri" w:hAnsi="Calibri" w:cs="Calibri"/>
                <w:sz w:val="22"/>
              </w:rPr>
              <w:t xml:space="preserve"> позирует это мой сын.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29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Donc, j’aime bien les questions que ça suggère.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Так что, я очень люблю вопросы,которые от этого возникают.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30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Le canapé, c’est un canapé GHOST édité par Gervasoni.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Диван, это диван GHOST дизайнера Гервасони.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31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Il est assez </w:t>
            </w:r>
            <w:r>
              <w:rPr>
                <w:rFonts w:ascii="Calibri" w:eastAsia="Calibri" w:hAnsi="Calibri" w:cs="Calibri"/>
                <w:sz w:val="22"/>
              </w:rPr>
              <w:t xml:space="preserve">représentatif du travail de Paolo LANAVONE, c’est ce designer qui fait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beaucoup de formes et de matières assez libres.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Это довольно яркий пример работы Паоло Ланавоне , это дизайнер, который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делает множество форм из различных материалов 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32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Ici, nous som</w:t>
            </w:r>
            <w:r>
              <w:rPr>
                <w:rFonts w:ascii="Calibri" w:eastAsia="Calibri" w:hAnsi="Calibri" w:cs="Calibri"/>
                <w:sz w:val="22"/>
              </w:rPr>
              <w:t>mes dans notre chambre.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Здесь мы находимся в нашей спальне.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Ces tables de chevet qu’on a achetées aux Puces de Clignancourt, qui servent aussi de porte-revues, qui sont très pratiques, avec des tiroirs.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прикроватные столики, которые мы  купили на б</w:t>
            </w:r>
            <w:r>
              <w:rPr>
                <w:rFonts w:ascii="Calibri" w:eastAsia="Calibri" w:hAnsi="Calibri" w:cs="Calibri"/>
                <w:sz w:val="22"/>
              </w:rPr>
              <w:t>лошином рынке в Клинанкуре  которые могут использовать, в качестве журнальных стоек и они также обладают выдвижными шкафчиками, которые очень практичны.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34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Et puis, les lampes, on a un petit problème d’éclairage dans cette pièce, où on n’a jamais réussi à</w:t>
            </w:r>
            <w:r>
              <w:rPr>
                <w:rFonts w:ascii="Calibri" w:eastAsia="Calibri" w:hAnsi="Calibri" w:cs="Calibri"/>
                <w:sz w:val="22"/>
              </w:rPr>
              <w:t xml:space="preserve"> vraiment trancher.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И  вот лампы, потому что у нас были небольшие проблемы с освещением в этой комнате, которое  мы не смогли нормально устроить. 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35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Donc, on met plein de lampes.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Из-за недостатка ламп.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36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Il y a les lampes Habitat, une vieille lampe des</w:t>
            </w:r>
            <w:r>
              <w:rPr>
                <w:rFonts w:ascii="Calibri" w:eastAsia="Calibri" w:hAnsi="Calibri" w:cs="Calibri"/>
                <w:sz w:val="22"/>
              </w:rPr>
              <w:t xml:space="preserve"> années 30 récupérée chez ma belle-mère, lampe chinée dans une brocante dans le sud.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Лампы Habitat старинная  лампа 30-ых годов принадлежавшая  моей свекрови, лампа была найдена на блошином рынке на юге.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37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Cette chaise Barcelona, et en déco, elle est su</w:t>
            </w:r>
            <w:r>
              <w:rPr>
                <w:rFonts w:ascii="Calibri" w:eastAsia="Calibri" w:hAnsi="Calibri" w:cs="Calibri"/>
                <w:sz w:val="22"/>
              </w:rPr>
              <w:t>perbe, mais c’est vrai qu’elle n’est pas très confortable.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стул Барселона и в стиле квартиры он совершенен, но, по правде говоря, он не очень удобный.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38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C’est terrible à dire, mais pour recevoir des vêtements, elle est parfaite.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Это страшно сказать, </w:t>
            </w:r>
            <w:r>
              <w:rPr>
                <w:rFonts w:ascii="Calibri" w:eastAsia="Calibri" w:hAnsi="Calibri" w:cs="Calibri"/>
                <w:sz w:val="22"/>
              </w:rPr>
              <w:t>но, для того чтобы вешать одежду, она совершенна.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39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C’est peut-être le fait d’être casanier, mais on s’y voit très, très bien, et on imagine tout à fait qu’il puisse encore évoluer pendant très longtemps.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Может быть, буду домоседом, но как видим это оче</w:t>
            </w:r>
            <w:r>
              <w:rPr>
                <w:rFonts w:ascii="Calibri" w:eastAsia="Calibri" w:hAnsi="Calibri" w:cs="Calibri"/>
                <w:sz w:val="22"/>
              </w:rPr>
              <w:t xml:space="preserve">нь хорошо, и представить себе, что он  еще может очень долго. развиваться </w:t>
            </w:r>
          </w:p>
        </w:tc>
      </w:tr>
      <w:tr w:rsidR="005163EB">
        <w:tc>
          <w:tcPr>
            <w:tcW w:w="440" w:type="dxa"/>
            <w:shd w:val="clear" w:color="auto" w:fill="D3D3D3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40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Et c’est aussi pour ça qu’on n’a aucune envie de déménager.</w:t>
            </w:r>
          </w:p>
        </w:tc>
        <w:tc>
          <w:tcPr>
            <w:tcW w:w="4100" w:type="dxa"/>
            <w:shd w:val="clear" w:color="auto" w:fill="FFFFFF"/>
          </w:tcPr>
          <w:p w:rsidR="00A77B3E" w:rsidRDefault="0002340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 у меня нет никакого желания переезжать.</w:t>
            </w:r>
          </w:p>
        </w:tc>
      </w:tr>
    </w:tbl>
    <w:p w:rsidR="00A77B3E" w:rsidRDefault="0002340F">
      <w:pPr>
        <w:rPr>
          <w:rFonts w:ascii="Calibri" w:eastAsia="Calibri" w:hAnsi="Calibri" w:cs="Calibri"/>
          <w:sz w:val="22"/>
        </w:rPr>
      </w:pPr>
    </w:p>
    <w:sectPr w:rsidR="00A77B3E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0F" w:rsidRDefault="0002340F">
      <w:r>
        <w:separator/>
      </w:r>
    </w:p>
  </w:endnote>
  <w:endnote w:type="continuationSeparator" w:id="0">
    <w:p w:rsidR="0002340F" w:rsidRDefault="0002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0F" w:rsidRDefault="0002340F">
      <w:r>
        <w:separator/>
      </w:r>
    </w:p>
  </w:footnote>
  <w:footnote w:type="continuationSeparator" w:id="0">
    <w:p w:rsidR="0002340F" w:rsidRDefault="00023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EB" w:rsidRDefault="0002340F">
    <w:r>
      <w:rPr>
        <w:noProof/>
      </w:rPr>
      <w:drawing>
        <wp:inline distT="0" distB="0" distL="0" distR="0">
          <wp:extent cx="2997200" cy="3683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EB" w:rsidRDefault="0002340F">
    <w:r>
      <w:rPr>
        <w:noProof/>
      </w:rPr>
      <w:drawing>
        <wp:inline distT="0" distB="0" distL="0" distR="0">
          <wp:extent cx="2997200" cy="368300"/>
          <wp:effectExtent l="0" t="0" r="0" b="0"/>
          <wp:docPr id="100001" name="Рисунок 1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B"/>
    <w:rsid w:val="0002340F"/>
    <w:rsid w:val="005163EB"/>
    <w:rsid w:val="00D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4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4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2015-10-16T18:26:00Z</dcterms:created>
  <dcterms:modified xsi:type="dcterms:W3CDTF">2015-10-16T18:26:00Z</dcterms:modified>
</cp:coreProperties>
</file>